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77919911"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8D3779">
        <w:t>22</w:t>
      </w:r>
      <w:r>
        <w:t>.</w:t>
      </w:r>
      <w:r w:rsidR="008D3779">
        <w:t>03</w:t>
      </w:r>
      <w:r w:rsidR="00BD6ED3">
        <w:t>.202</w:t>
      </w:r>
      <w:r w:rsidR="008D3779">
        <w:t>1</w:t>
      </w:r>
      <w:r>
        <w:t xml:space="preserve"> god.</w:t>
      </w:r>
    </w:p>
    <w:p w:rsidR="004A7278" w:rsidRDefault="004A7278" w:rsidP="004A7278">
      <w:r>
        <w:t xml:space="preserve">BROJ PROTOKOLA: </w:t>
      </w:r>
      <w:r w:rsidR="00C13DFD">
        <w:t>2971</w:t>
      </w:r>
      <w:r w:rsidR="00BD6ED3">
        <w:t>/2</w:t>
      </w:r>
      <w:r w:rsidR="008D3779">
        <w:t>1</w:t>
      </w:r>
    </w:p>
    <w:p w:rsidR="009A1A3F" w:rsidRPr="00DD2AC6" w:rsidRDefault="004A7278" w:rsidP="00DD2AC6">
      <w:r>
        <w:t xml:space="preserve">BROJ JAVNE NABAVKE: </w:t>
      </w:r>
      <w:r w:rsidR="00C13DFD">
        <w:t>2971</w:t>
      </w:r>
      <w:r w:rsidR="00110D97">
        <w:t xml:space="preserve"> -</w:t>
      </w:r>
      <w:r>
        <w:t>A  II-</w:t>
      </w:r>
      <w:r w:rsidR="008D3779">
        <w:t>03</w:t>
      </w:r>
      <w:r>
        <w:t>/</w:t>
      </w:r>
      <w:r w:rsidR="00BD6ED3">
        <w:t>2</w:t>
      </w:r>
      <w:r w:rsidR="008D3779">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7E3D98" w:rsidRDefault="00966336" w:rsidP="00FF5B93">
      <w:pPr>
        <w:rPr>
          <w:rFonts w:ascii="Arial" w:hAnsi="Arial" w:cs="Arial"/>
          <w:b/>
          <w:i/>
          <w:sz w:val="18"/>
          <w:szCs w:val="18"/>
        </w:rPr>
      </w:pPr>
      <w:r>
        <w:rPr>
          <w:rFonts w:ascii="Times New Roman" w:hAnsi="Times New Roman"/>
          <w:b/>
        </w:rPr>
        <w:t xml:space="preserve">Usluge </w:t>
      </w:r>
      <w:r w:rsidR="002279FB" w:rsidRPr="002279FB">
        <w:rPr>
          <w:rFonts w:ascii="Times New Roman" w:hAnsi="Times New Roman"/>
          <w:b/>
        </w:rPr>
        <w:t xml:space="preserve">pošumljavanja </w:t>
      </w:r>
      <w:r w:rsidR="008D3779">
        <w:rPr>
          <w:rFonts w:ascii="Times New Roman" w:hAnsi="Times New Roman"/>
          <w:b/>
        </w:rPr>
        <w:t>sadnjom sadnica i popunjavanja sadnjom</w:t>
      </w:r>
      <w:r w:rsidR="00FF5B93">
        <w:rPr>
          <w:rFonts w:ascii="Arial" w:hAnsi="Arial" w:cs="Arial"/>
          <w:b/>
          <w:i/>
          <w:sz w:val="18"/>
          <w:szCs w:val="18"/>
        </w:rPr>
        <w:t xml:space="preserve">,ŠG </w:t>
      </w:r>
      <w:r w:rsidR="00104DBC">
        <w:rPr>
          <w:rFonts w:ascii="Arial" w:hAnsi="Arial" w:cs="Arial"/>
          <w:b/>
          <w:i/>
          <w:sz w:val="18"/>
          <w:szCs w:val="18"/>
        </w:rPr>
        <w:t>Konjuh</w:t>
      </w:r>
      <w:r w:rsidR="00FF5B93">
        <w:rPr>
          <w:rFonts w:ascii="Arial" w:hAnsi="Arial" w:cs="Arial"/>
          <w:b/>
          <w:i/>
          <w:sz w:val="18"/>
          <w:szCs w:val="18"/>
        </w:rPr>
        <w:t>.</w:t>
      </w:r>
      <w:r w:rsidR="00FF5B93" w:rsidRPr="00E2188E">
        <w:rPr>
          <w:rFonts w:ascii="Arial" w:hAnsi="Arial" w:cs="Arial"/>
          <w:b/>
          <w:i/>
          <w:sz w:val="18"/>
          <w:szCs w:val="18"/>
        </w:rPr>
        <w:t xml:space="preserve"> </w:t>
      </w:r>
      <w:bookmarkStart w:id="0" w:name="_Toc311634790"/>
    </w:p>
    <w:tbl>
      <w:tblPr>
        <w:tblW w:w="9520" w:type="dxa"/>
        <w:jc w:val="center"/>
        <w:tblInd w:w="85" w:type="dxa"/>
        <w:tblLook w:val="04A0" w:firstRow="1" w:lastRow="0" w:firstColumn="1" w:lastColumn="0" w:noHBand="0" w:noVBand="1"/>
      </w:tblPr>
      <w:tblGrid>
        <w:gridCol w:w="580"/>
        <w:gridCol w:w="990"/>
        <w:gridCol w:w="1189"/>
        <w:gridCol w:w="807"/>
        <w:gridCol w:w="997"/>
        <w:gridCol w:w="892"/>
        <w:gridCol w:w="1180"/>
        <w:gridCol w:w="760"/>
        <w:gridCol w:w="910"/>
        <w:gridCol w:w="999"/>
        <w:gridCol w:w="960"/>
      </w:tblGrid>
      <w:tr w:rsidR="007E3D98" w:rsidRPr="007E3D98" w:rsidTr="007E3D98">
        <w:trPr>
          <w:trHeight w:val="338"/>
          <w:jc w:val="center"/>
        </w:trPr>
        <w:tc>
          <w:tcPr>
            <w:tcW w:w="580" w:type="dxa"/>
            <w:vMerge w:val="restart"/>
            <w:tcBorders>
              <w:top w:val="double" w:sz="6" w:space="0" w:color="auto"/>
              <w:left w:val="double" w:sz="6" w:space="0" w:color="auto"/>
              <w:bottom w:val="single" w:sz="8" w:space="0" w:color="000000"/>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lang w:eastAsia="hr-HR"/>
              </w:rPr>
              <w:t>LOT</w:t>
            </w:r>
          </w:p>
        </w:tc>
        <w:tc>
          <w:tcPr>
            <w:tcW w:w="960" w:type="dxa"/>
            <w:vMerge w:val="restart"/>
            <w:tcBorders>
              <w:top w:val="double" w:sz="6" w:space="0" w:color="auto"/>
              <w:left w:val="single" w:sz="4" w:space="0" w:color="auto"/>
              <w:bottom w:val="single" w:sz="8" w:space="0" w:color="000000"/>
              <w:right w:val="single" w:sz="4" w:space="0" w:color="auto"/>
            </w:tcBorders>
            <w:shd w:val="clear" w:color="auto" w:fill="auto"/>
            <w:vAlign w:val="center"/>
            <w:hideMark/>
          </w:tcPr>
          <w:p w:rsidR="007E3D98" w:rsidRPr="007E3D98" w:rsidRDefault="007E3D98" w:rsidP="007E3D98">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Gosp. jedinica</w:t>
            </w:r>
          </w:p>
        </w:tc>
        <w:tc>
          <w:tcPr>
            <w:tcW w:w="1020" w:type="dxa"/>
            <w:vMerge w:val="restart"/>
            <w:tcBorders>
              <w:top w:val="double" w:sz="6" w:space="0" w:color="auto"/>
              <w:left w:val="single" w:sz="4" w:space="0" w:color="auto"/>
              <w:bottom w:val="single" w:sz="8" w:space="0" w:color="000000"/>
              <w:right w:val="single" w:sz="4" w:space="0" w:color="auto"/>
            </w:tcBorders>
            <w:shd w:val="clear" w:color="auto" w:fill="auto"/>
            <w:vAlign w:val="center"/>
            <w:hideMark/>
          </w:tcPr>
          <w:p w:rsidR="007E3D98" w:rsidRPr="007E3D98" w:rsidRDefault="007E3D98" w:rsidP="007E3D98">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Vrsta radova</w:t>
            </w:r>
          </w:p>
        </w:tc>
        <w:tc>
          <w:tcPr>
            <w:tcW w:w="660" w:type="dxa"/>
            <w:vMerge w:val="restart"/>
            <w:tcBorders>
              <w:top w:val="double" w:sz="6" w:space="0" w:color="auto"/>
              <w:left w:val="single" w:sz="4" w:space="0" w:color="auto"/>
              <w:bottom w:val="single" w:sz="8" w:space="0" w:color="000000"/>
              <w:right w:val="single" w:sz="4" w:space="0" w:color="auto"/>
            </w:tcBorders>
            <w:shd w:val="clear" w:color="auto" w:fill="auto"/>
            <w:vAlign w:val="center"/>
            <w:hideMark/>
          </w:tcPr>
          <w:p w:rsidR="007E3D98" w:rsidRPr="007E3D98" w:rsidRDefault="007E3D98" w:rsidP="007E3D98">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Odjel/ odsjek</w:t>
            </w:r>
          </w:p>
        </w:tc>
        <w:tc>
          <w:tcPr>
            <w:tcW w:w="940"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lang w:eastAsia="hr-HR"/>
              </w:rPr>
              <w:t>Rejon</w:t>
            </w:r>
          </w:p>
        </w:tc>
        <w:tc>
          <w:tcPr>
            <w:tcW w:w="820" w:type="dxa"/>
            <w:vMerge w:val="restart"/>
            <w:tcBorders>
              <w:top w:val="double" w:sz="6" w:space="0" w:color="auto"/>
              <w:left w:val="single" w:sz="4" w:space="0" w:color="auto"/>
              <w:bottom w:val="single" w:sz="8" w:space="0" w:color="000000"/>
              <w:right w:val="single" w:sz="4" w:space="0" w:color="auto"/>
            </w:tcBorders>
            <w:shd w:val="clear" w:color="auto" w:fill="auto"/>
            <w:vAlign w:val="center"/>
            <w:hideMark/>
          </w:tcPr>
          <w:p w:rsidR="007E3D98" w:rsidRPr="007E3D98" w:rsidRDefault="007E3D98" w:rsidP="007E3D98">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Površina (ha)</w:t>
            </w:r>
          </w:p>
        </w:tc>
        <w:tc>
          <w:tcPr>
            <w:tcW w:w="1940" w:type="dxa"/>
            <w:gridSpan w:val="2"/>
            <w:tcBorders>
              <w:top w:val="double" w:sz="6" w:space="0" w:color="auto"/>
              <w:left w:val="nil"/>
              <w:bottom w:val="single" w:sz="4" w:space="0" w:color="auto"/>
              <w:right w:val="single" w:sz="4" w:space="0" w:color="auto"/>
            </w:tcBorders>
            <w:shd w:val="clear" w:color="auto" w:fill="auto"/>
            <w:vAlign w:val="center"/>
            <w:hideMark/>
          </w:tcPr>
          <w:p w:rsidR="007E3D98" w:rsidRPr="007E3D98" w:rsidRDefault="007E3D98" w:rsidP="007E3D98">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Sadni mat.</w:t>
            </w:r>
          </w:p>
        </w:tc>
        <w:tc>
          <w:tcPr>
            <w:tcW w:w="780" w:type="dxa"/>
            <w:vMerge w:val="restart"/>
            <w:tcBorders>
              <w:top w:val="double" w:sz="6" w:space="0" w:color="auto"/>
              <w:left w:val="single" w:sz="4" w:space="0" w:color="auto"/>
              <w:bottom w:val="single" w:sz="8" w:space="0" w:color="000000"/>
              <w:right w:val="single" w:sz="4" w:space="0" w:color="auto"/>
            </w:tcBorders>
            <w:shd w:val="clear" w:color="auto" w:fill="auto"/>
            <w:vAlign w:val="center"/>
            <w:hideMark/>
          </w:tcPr>
          <w:p w:rsidR="007E3D98" w:rsidRPr="007E3D98" w:rsidRDefault="007E3D98" w:rsidP="007E3D98">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Broj dnevnica</w:t>
            </w:r>
          </w:p>
        </w:tc>
        <w:tc>
          <w:tcPr>
            <w:tcW w:w="860" w:type="dxa"/>
            <w:vMerge w:val="restart"/>
            <w:tcBorders>
              <w:top w:val="double" w:sz="6" w:space="0" w:color="auto"/>
              <w:left w:val="single" w:sz="4" w:space="0" w:color="auto"/>
              <w:bottom w:val="single" w:sz="8" w:space="0" w:color="000000"/>
              <w:right w:val="single" w:sz="4" w:space="0" w:color="auto"/>
            </w:tcBorders>
            <w:shd w:val="clear" w:color="auto" w:fill="auto"/>
            <w:vAlign w:val="center"/>
            <w:hideMark/>
          </w:tcPr>
          <w:p w:rsidR="007E3D98" w:rsidRPr="007E3D98" w:rsidRDefault="007E3D98" w:rsidP="007E3D98">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Vrijednost dnevnice</w:t>
            </w:r>
          </w:p>
        </w:tc>
        <w:tc>
          <w:tcPr>
            <w:tcW w:w="960" w:type="dxa"/>
            <w:vMerge w:val="restart"/>
            <w:tcBorders>
              <w:top w:val="double" w:sz="6" w:space="0" w:color="auto"/>
              <w:left w:val="single" w:sz="4" w:space="0" w:color="auto"/>
              <w:bottom w:val="single" w:sz="8" w:space="0" w:color="000000"/>
              <w:right w:val="double" w:sz="6" w:space="0" w:color="auto"/>
            </w:tcBorders>
            <w:shd w:val="clear" w:color="auto" w:fill="auto"/>
            <w:vAlign w:val="center"/>
            <w:hideMark/>
          </w:tcPr>
          <w:p w:rsidR="007E3D98" w:rsidRPr="007E3D98" w:rsidRDefault="007E3D98" w:rsidP="007E3D98">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Vrijedn. radova                  po Projektu</w:t>
            </w:r>
          </w:p>
        </w:tc>
      </w:tr>
      <w:tr w:rsidR="007E3D98" w:rsidRPr="007E3D98" w:rsidTr="007E3D98">
        <w:trPr>
          <w:trHeight w:val="263"/>
          <w:jc w:val="center"/>
        </w:trPr>
        <w:tc>
          <w:tcPr>
            <w:tcW w:w="580" w:type="dxa"/>
            <w:vMerge/>
            <w:tcBorders>
              <w:top w:val="double" w:sz="6" w:space="0" w:color="auto"/>
              <w:left w:val="double" w:sz="6" w:space="0" w:color="auto"/>
              <w:bottom w:val="single" w:sz="8"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16"/>
                <w:szCs w:val="16"/>
                <w:lang w:eastAsia="hr-HR"/>
              </w:rPr>
            </w:pPr>
          </w:p>
        </w:tc>
        <w:tc>
          <w:tcPr>
            <w:tcW w:w="960" w:type="dxa"/>
            <w:vMerge/>
            <w:tcBorders>
              <w:top w:val="double" w:sz="6" w:space="0" w:color="auto"/>
              <w:left w:val="single" w:sz="4" w:space="0" w:color="auto"/>
              <w:bottom w:val="single" w:sz="8" w:space="0" w:color="000000"/>
              <w:right w:val="single" w:sz="4" w:space="0" w:color="auto"/>
            </w:tcBorders>
            <w:vAlign w:val="center"/>
            <w:hideMark/>
          </w:tcPr>
          <w:p w:rsidR="007E3D98" w:rsidRPr="007E3D98" w:rsidRDefault="007E3D98" w:rsidP="007E3D98">
            <w:pPr>
              <w:spacing w:after="0" w:line="240" w:lineRule="auto"/>
              <w:rPr>
                <w:rFonts w:ascii="Arial" w:eastAsia="Times New Roman" w:hAnsi="Arial" w:cs="Arial"/>
                <w:b/>
                <w:bCs/>
                <w:color w:val="000000"/>
                <w:sz w:val="16"/>
                <w:szCs w:val="16"/>
                <w:lang w:eastAsia="hr-HR"/>
              </w:rPr>
            </w:pPr>
          </w:p>
        </w:tc>
        <w:tc>
          <w:tcPr>
            <w:tcW w:w="1020" w:type="dxa"/>
            <w:vMerge/>
            <w:tcBorders>
              <w:top w:val="double" w:sz="6" w:space="0" w:color="auto"/>
              <w:left w:val="single" w:sz="4" w:space="0" w:color="auto"/>
              <w:bottom w:val="single" w:sz="8" w:space="0" w:color="000000"/>
              <w:right w:val="single" w:sz="4" w:space="0" w:color="auto"/>
            </w:tcBorders>
            <w:vAlign w:val="center"/>
            <w:hideMark/>
          </w:tcPr>
          <w:p w:rsidR="007E3D98" w:rsidRPr="007E3D98" w:rsidRDefault="007E3D98" w:rsidP="007E3D98">
            <w:pPr>
              <w:spacing w:after="0" w:line="240" w:lineRule="auto"/>
              <w:rPr>
                <w:rFonts w:ascii="Arial" w:eastAsia="Times New Roman" w:hAnsi="Arial" w:cs="Arial"/>
                <w:b/>
                <w:bCs/>
                <w:color w:val="000000"/>
                <w:sz w:val="16"/>
                <w:szCs w:val="16"/>
                <w:lang w:eastAsia="hr-HR"/>
              </w:rPr>
            </w:pPr>
          </w:p>
        </w:tc>
        <w:tc>
          <w:tcPr>
            <w:tcW w:w="660" w:type="dxa"/>
            <w:vMerge/>
            <w:tcBorders>
              <w:top w:val="double" w:sz="6" w:space="0" w:color="auto"/>
              <w:left w:val="single" w:sz="4" w:space="0" w:color="auto"/>
              <w:bottom w:val="single" w:sz="8" w:space="0" w:color="000000"/>
              <w:right w:val="single" w:sz="4" w:space="0" w:color="auto"/>
            </w:tcBorders>
            <w:vAlign w:val="center"/>
            <w:hideMark/>
          </w:tcPr>
          <w:p w:rsidR="007E3D98" w:rsidRPr="007E3D98" w:rsidRDefault="007E3D98" w:rsidP="007E3D98">
            <w:pPr>
              <w:spacing w:after="0" w:line="240" w:lineRule="auto"/>
              <w:rPr>
                <w:rFonts w:ascii="Arial" w:eastAsia="Times New Roman" w:hAnsi="Arial" w:cs="Arial"/>
                <w:b/>
                <w:bCs/>
                <w:color w:val="000000"/>
                <w:sz w:val="16"/>
                <w:szCs w:val="16"/>
                <w:lang w:eastAsia="hr-HR"/>
              </w:rPr>
            </w:pPr>
          </w:p>
        </w:tc>
        <w:tc>
          <w:tcPr>
            <w:tcW w:w="940" w:type="dxa"/>
            <w:vMerge/>
            <w:tcBorders>
              <w:top w:val="double" w:sz="6" w:space="0" w:color="auto"/>
              <w:left w:val="single" w:sz="4" w:space="0" w:color="auto"/>
              <w:bottom w:val="single" w:sz="8"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16"/>
                <w:szCs w:val="16"/>
                <w:lang w:eastAsia="hr-HR"/>
              </w:rPr>
            </w:pPr>
          </w:p>
        </w:tc>
        <w:tc>
          <w:tcPr>
            <w:tcW w:w="820" w:type="dxa"/>
            <w:vMerge/>
            <w:tcBorders>
              <w:top w:val="double" w:sz="6" w:space="0" w:color="auto"/>
              <w:left w:val="single" w:sz="4" w:space="0" w:color="auto"/>
              <w:bottom w:val="single" w:sz="8" w:space="0" w:color="000000"/>
              <w:right w:val="single" w:sz="4" w:space="0" w:color="auto"/>
            </w:tcBorders>
            <w:vAlign w:val="center"/>
            <w:hideMark/>
          </w:tcPr>
          <w:p w:rsidR="007E3D98" w:rsidRPr="007E3D98" w:rsidRDefault="007E3D98" w:rsidP="007E3D98">
            <w:pPr>
              <w:spacing w:after="0" w:line="240" w:lineRule="auto"/>
              <w:rPr>
                <w:rFonts w:ascii="Arial" w:eastAsia="Times New Roman" w:hAnsi="Arial" w:cs="Arial"/>
                <w:b/>
                <w:bCs/>
                <w:color w:val="000000"/>
                <w:sz w:val="16"/>
                <w:szCs w:val="16"/>
                <w:lang w:eastAsia="hr-HR"/>
              </w:rPr>
            </w:pPr>
          </w:p>
        </w:tc>
        <w:tc>
          <w:tcPr>
            <w:tcW w:w="1180" w:type="dxa"/>
            <w:tcBorders>
              <w:top w:val="nil"/>
              <w:left w:val="nil"/>
              <w:bottom w:val="single" w:sz="8" w:space="0" w:color="auto"/>
              <w:right w:val="single" w:sz="4" w:space="0" w:color="auto"/>
            </w:tcBorders>
            <w:shd w:val="clear" w:color="auto" w:fill="auto"/>
            <w:vAlign w:val="center"/>
            <w:hideMark/>
          </w:tcPr>
          <w:p w:rsidR="007E3D98" w:rsidRPr="007E3D98" w:rsidRDefault="007E3D98" w:rsidP="007E3D98">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Vrsta</w:t>
            </w:r>
          </w:p>
        </w:tc>
        <w:tc>
          <w:tcPr>
            <w:tcW w:w="760" w:type="dxa"/>
            <w:tcBorders>
              <w:top w:val="nil"/>
              <w:left w:val="nil"/>
              <w:bottom w:val="single" w:sz="8" w:space="0" w:color="auto"/>
              <w:right w:val="single" w:sz="4" w:space="0" w:color="auto"/>
            </w:tcBorders>
            <w:shd w:val="clear" w:color="auto" w:fill="auto"/>
            <w:vAlign w:val="center"/>
            <w:hideMark/>
          </w:tcPr>
          <w:p w:rsidR="007E3D98" w:rsidRPr="007E3D98" w:rsidRDefault="007E3D98" w:rsidP="007E3D98">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Broj</w:t>
            </w:r>
          </w:p>
        </w:tc>
        <w:tc>
          <w:tcPr>
            <w:tcW w:w="780" w:type="dxa"/>
            <w:vMerge/>
            <w:tcBorders>
              <w:top w:val="double" w:sz="6" w:space="0" w:color="auto"/>
              <w:left w:val="single" w:sz="4" w:space="0" w:color="auto"/>
              <w:bottom w:val="single" w:sz="8" w:space="0" w:color="000000"/>
              <w:right w:val="single" w:sz="4" w:space="0" w:color="auto"/>
            </w:tcBorders>
            <w:vAlign w:val="center"/>
            <w:hideMark/>
          </w:tcPr>
          <w:p w:rsidR="007E3D98" w:rsidRPr="007E3D98" w:rsidRDefault="007E3D98" w:rsidP="007E3D98">
            <w:pPr>
              <w:spacing w:after="0" w:line="240" w:lineRule="auto"/>
              <w:rPr>
                <w:rFonts w:ascii="Arial" w:eastAsia="Times New Roman" w:hAnsi="Arial" w:cs="Arial"/>
                <w:b/>
                <w:bCs/>
                <w:color w:val="000000"/>
                <w:sz w:val="16"/>
                <w:szCs w:val="16"/>
                <w:lang w:eastAsia="hr-HR"/>
              </w:rPr>
            </w:pPr>
          </w:p>
        </w:tc>
        <w:tc>
          <w:tcPr>
            <w:tcW w:w="860" w:type="dxa"/>
            <w:vMerge/>
            <w:tcBorders>
              <w:top w:val="double" w:sz="6" w:space="0" w:color="auto"/>
              <w:left w:val="single" w:sz="4" w:space="0" w:color="auto"/>
              <w:bottom w:val="single" w:sz="8" w:space="0" w:color="000000"/>
              <w:right w:val="single" w:sz="4" w:space="0" w:color="auto"/>
            </w:tcBorders>
            <w:vAlign w:val="center"/>
            <w:hideMark/>
          </w:tcPr>
          <w:p w:rsidR="007E3D98" w:rsidRPr="007E3D98" w:rsidRDefault="007E3D98" w:rsidP="007E3D98">
            <w:pPr>
              <w:spacing w:after="0" w:line="240" w:lineRule="auto"/>
              <w:rPr>
                <w:rFonts w:ascii="Arial" w:eastAsia="Times New Roman" w:hAnsi="Arial" w:cs="Arial"/>
                <w:b/>
                <w:bCs/>
                <w:color w:val="000000"/>
                <w:sz w:val="16"/>
                <w:szCs w:val="16"/>
                <w:lang w:eastAsia="hr-HR"/>
              </w:rPr>
            </w:pPr>
          </w:p>
        </w:tc>
        <w:tc>
          <w:tcPr>
            <w:tcW w:w="960" w:type="dxa"/>
            <w:vMerge/>
            <w:tcBorders>
              <w:top w:val="double" w:sz="6" w:space="0" w:color="auto"/>
              <w:left w:val="single" w:sz="4" w:space="0" w:color="auto"/>
              <w:bottom w:val="single" w:sz="8" w:space="0" w:color="000000"/>
              <w:right w:val="double" w:sz="6" w:space="0" w:color="auto"/>
            </w:tcBorders>
            <w:vAlign w:val="center"/>
            <w:hideMark/>
          </w:tcPr>
          <w:p w:rsidR="007E3D98" w:rsidRPr="007E3D98" w:rsidRDefault="007E3D98" w:rsidP="007E3D98">
            <w:pPr>
              <w:spacing w:after="0" w:line="240" w:lineRule="auto"/>
              <w:rPr>
                <w:rFonts w:ascii="Arial" w:eastAsia="Times New Roman" w:hAnsi="Arial" w:cs="Arial"/>
                <w:b/>
                <w:bCs/>
                <w:color w:val="000000"/>
                <w:sz w:val="16"/>
                <w:szCs w:val="16"/>
                <w:lang w:eastAsia="hr-HR"/>
              </w:rPr>
            </w:pPr>
          </w:p>
        </w:tc>
      </w:tr>
      <w:tr w:rsidR="007E3D98" w:rsidRPr="007E3D98" w:rsidTr="007E3D98">
        <w:trPr>
          <w:trHeight w:val="263"/>
          <w:jc w:val="center"/>
        </w:trPr>
        <w:tc>
          <w:tcPr>
            <w:tcW w:w="580" w:type="dxa"/>
            <w:vMerge w:val="restart"/>
            <w:tcBorders>
              <w:top w:val="nil"/>
              <w:left w:val="double" w:sz="6" w:space="0" w:color="auto"/>
              <w:bottom w:val="double" w:sz="6" w:space="0" w:color="000000"/>
              <w:right w:val="single" w:sz="4" w:space="0" w:color="auto"/>
            </w:tcBorders>
            <w:shd w:val="clear" w:color="auto" w:fill="auto"/>
            <w:noWrap/>
            <w:textDirection w:val="btLr"/>
            <w:vAlign w:val="center"/>
            <w:hideMark/>
          </w:tcPr>
          <w:p w:rsidR="007E3D98" w:rsidRPr="007E3D98" w:rsidRDefault="007E3D98" w:rsidP="007E3D98">
            <w:pPr>
              <w:spacing w:after="0" w:line="240" w:lineRule="auto"/>
              <w:jc w:val="center"/>
              <w:rPr>
                <w:rFonts w:eastAsia="Times New Roman"/>
                <w:b/>
                <w:bCs/>
                <w:color w:val="000000"/>
                <w:sz w:val="28"/>
                <w:szCs w:val="28"/>
                <w:u w:val="single"/>
                <w:lang w:eastAsia="hr-HR"/>
              </w:rPr>
            </w:pPr>
            <w:r w:rsidRPr="007E3D98">
              <w:rPr>
                <w:rFonts w:eastAsia="Times New Roman"/>
                <w:b/>
                <w:bCs/>
                <w:color w:val="000000"/>
                <w:sz w:val="28"/>
                <w:szCs w:val="28"/>
                <w:u w:val="single"/>
                <w:lang w:eastAsia="hr-HR"/>
              </w:rPr>
              <w:t>LOT 1</w:t>
            </w:r>
          </w:p>
        </w:tc>
        <w:tc>
          <w:tcPr>
            <w:tcW w:w="960"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7E3D98" w:rsidRPr="007E3D98" w:rsidRDefault="007E3D98" w:rsidP="007E3D98">
            <w:pPr>
              <w:spacing w:after="0" w:line="240" w:lineRule="auto"/>
              <w:jc w:val="center"/>
              <w:rPr>
                <w:rFonts w:eastAsia="Times New Roman"/>
                <w:b/>
                <w:bCs/>
                <w:color w:val="000000"/>
                <w:sz w:val="18"/>
                <w:szCs w:val="18"/>
                <w:lang w:eastAsia="hr-HR"/>
              </w:rPr>
            </w:pPr>
            <w:r w:rsidRPr="007E3D98">
              <w:rPr>
                <w:rFonts w:eastAsia="Times New Roman"/>
                <w:b/>
                <w:bCs/>
                <w:color w:val="000000"/>
                <w:sz w:val="18"/>
                <w:szCs w:val="18"/>
                <w:lang w:eastAsia="hr-HR"/>
              </w:rPr>
              <w:t>"Gornja Drinjača"</w:t>
            </w:r>
          </w:p>
        </w:tc>
        <w:tc>
          <w:tcPr>
            <w:tcW w:w="1020"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7E3D98" w:rsidRPr="007E3D98" w:rsidRDefault="007E3D98" w:rsidP="007E3D98">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u w:val="single"/>
                <w:lang w:eastAsia="hr-HR"/>
              </w:rPr>
              <w:t>Priprema površine i pošumljavanje</w:t>
            </w:r>
            <w:r w:rsidRPr="007E3D98">
              <w:rPr>
                <w:rFonts w:eastAsia="Times New Roman"/>
                <w:b/>
                <w:bCs/>
                <w:color w:val="000000"/>
                <w:sz w:val="16"/>
                <w:szCs w:val="16"/>
                <w:lang w:eastAsia="hr-HR"/>
              </w:rPr>
              <w:t xml:space="preserve"> (kopanje rupa, sadnja sadnica gol.korj.sist.)</w:t>
            </w:r>
          </w:p>
        </w:tc>
        <w:tc>
          <w:tcPr>
            <w:tcW w:w="6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14/b,c</w:t>
            </w:r>
          </w:p>
        </w:tc>
        <w:tc>
          <w:tcPr>
            <w:tcW w:w="94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Bukovica</w:t>
            </w:r>
          </w:p>
        </w:tc>
        <w:tc>
          <w:tcPr>
            <w:tcW w:w="82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1,50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3750</w:t>
            </w:r>
          </w:p>
        </w:tc>
        <w:tc>
          <w:tcPr>
            <w:tcW w:w="7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67,50</w:t>
            </w:r>
          </w:p>
        </w:tc>
        <w:tc>
          <w:tcPr>
            <w:tcW w:w="8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24,00</w:t>
            </w:r>
          </w:p>
        </w:tc>
        <w:tc>
          <w:tcPr>
            <w:tcW w:w="960" w:type="dxa"/>
            <w:tcBorders>
              <w:top w:val="nil"/>
              <w:left w:val="nil"/>
              <w:bottom w:val="single" w:sz="4" w:space="0" w:color="auto"/>
              <w:right w:val="double" w:sz="6"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1620,00</w:t>
            </w:r>
          </w:p>
        </w:tc>
      </w:tr>
      <w:tr w:rsidR="007E3D98" w:rsidRPr="007E3D98" w:rsidTr="007E3D98">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96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18"/>
                <w:szCs w:val="18"/>
                <w:lang w:eastAsia="hr-HR"/>
              </w:rPr>
            </w:pPr>
          </w:p>
        </w:tc>
        <w:tc>
          <w:tcPr>
            <w:tcW w:w="102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16"/>
                <w:szCs w:val="16"/>
                <w:lang w:eastAsia="hr-HR"/>
              </w:rPr>
            </w:pPr>
          </w:p>
        </w:tc>
        <w:tc>
          <w:tcPr>
            <w:tcW w:w="6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30/b</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Bebrova</w:t>
            </w:r>
          </w:p>
        </w:tc>
        <w:tc>
          <w:tcPr>
            <w:tcW w:w="82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0,50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1250</w:t>
            </w:r>
          </w:p>
        </w:tc>
        <w:tc>
          <w:tcPr>
            <w:tcW w:w="7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23,13</w:t>
            </w:r>
          </w:p>
        </w:tc>
        <w:tc>
          <w:tcPr>
            <w:tcW w:w="8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24,00</w:t>
            </w:r>
          </w:p>
        </w:tc>
        <w:tc>
          <w:tcPr>
            <w:tcW w:w="960" w:type="dxa"/>
            <w:tcBorders>
              <w:top w:val="nil"/>
              <w:left w:val="nil"/>
              <w:bottom w:val="single" w:sz="4" w:space="0" w:color="auto"/>
              <w:right w:val="double" w:sz="6"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555,12</w:t>
            </w:r>
          </w:p>
        </w:tc>
      </w:tr>
      <w:tr w:rsidR="007E3D98" w:rsidRPr="007E3D98" w:rsidTr="007E3D98">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96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18"/>
                <w:szCs w:val="18"/>
                <w:lang w:eastAsia="hr-HR"/>
              </w:rPr>
            </w:pPr>
          </w:p>
        </w:tc>
        <w:tc>
          <w:tcPr>
            <w:tcW w:w="102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16"/>
                <w:szCs w:val="16"/>
                <w:lang w:eastAsia="hr-HR"/>
              </w:rPr>
            </w:pPr>
          </w:p>
        </w:tc>
        <w:tc>
          <w:tcPr>
            <w:tcW w:w="6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43/a</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Borovnica</w:t>
            </w:r>
          </w:p>
        </w:tc>
        <w:tc>
          <w:tcPr>
            <w:tcW w:w="82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1,00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2500</w:t>
            </w:r>
          </w:p>
        </w:tc>
        <w:tc>
          <w:tcPr>
            <w:tcW w:w="7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51,67</w:t>
            </w:r>
          </w:p>
        </w:tc>
        <w:tc>
          <w:tcPr>
            <w:tcW w:w="8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24,00</w:t>
            </w:r>
          </w:p>
        </w:tc>
        <w:tc>
          <w:tcPr>
            <w:tcW w:w="960" w:type="dxa"/>
            <w:tcBorders>
              <w:top w:val="nil"/>
              <w:left w:val="nil"/>
              <w:bottom w:val="single" w:sz="4" w:space="0" w:color="auto"/>
              <w:right w:val="double" w:sz="6"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1240,08</w:t>
            </w:r>
          </w:p>
        </w:tc>
      </w:tr>
      <w:tr w:rsidR="007E3D98" w:rsidRPr="007E3D98" w:rsidTr="007E3D98">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96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18"/>
                <w:szCs w:val="18"/>
                <w:lang w:eastAsia="hr-HR"/>
              </w:rPr>
            </w:pPr>
          </w:p>
        </w:tc>
        <w:tc>
          <w:tcPr>
            <w:tcW w:w="102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16"/>
                <w:szCs w:val="16"/>
                <w:lang w:eastAsia="hr-HR"/>
              </w:rPr>
            </w:pPr>
          </w:p>
        </w:tc>
        <w:tc>
          <w:tcPr>
            <w:tcW w:w="6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51/a</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Borovnica</w:t>
            </w:r>
          </w:p>
        </w:tc>
        <w:tc>
          <w:tcPr>
            <w:tcW w:w="82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1,00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2500</w:t>
            </w:r>
          </w:p>
        </w:tc>
        <w:tc>
          <w:tcPr>
            <w:tcW w:w="7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51,67</w:t>
            </w:r>
          </w:p>
        </w:tc>
        <w:tc>
          <w:tcPr>
            <w:tcW w:w="8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24,00</w:t>
            </w:r>
          </w:p>
        </w:tc>
        <w:tc>
          <w:tcPr>
            <w:tcW w:w="960" w:type="dxa"/>
            <w:tcBorders>
              <w:top w:val="nil"/>
              <w:left w:val="nil"/>
              <w:bottom w:val="single" w:sz="4" w:space="0" w:color="auto"/>
              <w:right w:val="double" w:sz="6"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1240,08</w:t>
            </w:r>
          </w:p>
        </w:tc>
      </w:tr>
      <w:tr w:rsidR="007E3D98" w:rsidRPr="007E3D98" w:rsidTr="007E3D98">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96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18"/>
                <w:szCs w:val="18"/>
                <w:lang w:eastAsia="hr-HR"/>
              </w:rPr>
            </w:pPr>
          </w:p>
        </w:tc>
        <w:tc>
          <w:tcPr>
            <w:tcW w:w="102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16"/>
                <w:szCs w:val="16"/>
                <w:lang w:eastAsia="hr-HR"/>
              </w:rPr>
            </w:pPr>
          </w:p>
        </w:tc>
        <w:tc>
          <w:tcPr>
            <w:tcW w:w="6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72/b</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Dikanovac</w:t>
            </w:r>
          </w:p>
        </w:tc>
        <w:tc>
          <w:tcPr>
            <w:tcW w:w="82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0,60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1500</w:t>
            </w:r>
          </w:p>
        </w:tc>
        <w:tc>
          <w:tcPr>
            <w:tcW w:w="7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34,00</w:t>
            </w:r>
          </w:p>
        </w:tc>
        <w:tc>
          <w:tcPr>
            <w:tcW w:w="8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24,00</w:t>
            </w:r>
          </w:p>
        </w:tc>
        <w:tc>
          <w:tcPr>
            <w:tcW w:w="960" w:type="dxa"/>
            <w:tcBorders>
              <w:top w:val="nil"/>
              <w:left w:val="nil"/>
              <w:bottom w:val="single" w:sz="4" w:space="0" w:color="auto"/>
              <w:right w:val="double" w:sz="6"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816,00</w:t>
            </w:r>
          </w:p>
        </w:tc>
      </w:tr>
      <w:tr w:rsidR="007E3D98" w:rsidRPr="007E3D98" w:rsidTr="007E3D98">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96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18"/>
                <w:szCs w:val="18"/>
                <w:lang w:eastAsia="hr-HR"/>
              </w:rPr>
            </w:pPr>
          </w:p>
        </w:tc>
        <w:tc>
          <w:tcPr>
            <w:tcW w:w="102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16"/>
                <w:szCs w:val="16"/>
                <w:lang w:eastAsia="hr-HR"/>
              </w:rPr>
            </w:pPr>
          </w:p>
        </w:tc>
        <w:tc>
          <w:tcPr>
            <w:tcW w:w="6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80/a</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Dikanovac</w:t>
            </w:r>
          </w:p>
        </w:tc>
        <w:tc>
          <w:tcPr>
            <w:tcW w:w="82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0,40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1000</w:t>
            </w:r>
          </w:p>
        </w:tc>
        <w:tc>
          <w:tcPr>
            <w:tcW w:w="7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22,67</w:t>
            </w:r>
          </w:p>
        </w:tc>
        <w:tc>
          <w:tcPr>
            <w:tcW w:w="8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24,00</w:t>
            </w:r>
          </w:p>
        </w:tc>
        <w:tc>
          <w:tcPr>
            <w:tcW w:w="960" w:type="dxa"/>
            <w:tcBorders>
              <w:top w:val="nil"/>
              <w:left w:val="nil"/>
              <w:bottom w:val="single" w:sz="4" w:space="0" w:color="auto"/>
              <w:right w:val="double" w:sz="6"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544,08</w:t>
            </w:r>
          </w:p>
        </w:tc>
      </w:tr>
      <w:tr w:rsidR="007E3D98" w:rsidRPr="007E3D98" w:rsidTr="007E3D98">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96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18"/>
                <w:szCs w:val="18"/>
                <w:lang w:eastAsia="hr-HR"/>
              </w:rPr>
            </w:pPr>
          </w:p>
        </w:tc>
        <w:tc>
          <w:tcPr>
            <w:tcW w:w="102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16"/>
                <w:szCs w:val="16"/>
                <w:lang w:eastAsia="hr-HR"/>
              </w:rPr>
            </w:pPr>
          </w:p>
        </w:tc>
        <w:tc>
          <w:tcPr>
            <w:tcW w:w="6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108/b</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Pauč</w:t>
            </w:r>
          </w:p>
        </w:tc>
        <w:tc>
          <w:tcPr>
            <w:tcW w:w="82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1,00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2500</w:t>
            </w:r>
          </w:p>
        </w:tc>
        <w:tc>
          <w:tcPr>
            <w:tcW w:w="7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41,67</w:t>
            </w:r>
          </w:p>
        </w:tc>
        <w:tc>
          <w:tcPr>
            <w:tcW w:w="8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24,00</w:t>
            </w:r>
          </w:p>
        </w:tc>
        <w:tc>
          <w:tcPr>
            <w:tcW w:w="960" w:type="dxa"/>
            <w:tcBorders>
              <w:top w:val="nil"/>
              <w:left w:val="nil"/>
              <w:bottom w:val="single" w:sz="4" w:space="0" w:color="auto"/>
              <w:right w:val="double" w:sz="6"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1000,08</w:t>
            </w:r>
          </w:p>
        </w:tc>
      </w:tr>
      <w:tr w:rsidR="007E3D98" w:rsidRPr="007E3D98" w:rsidTr="007E3D98">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96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18"/>
                <w:szCs w:val="18"/>
                <w:lang w:eastAsia="hr-HR"/>
              </w:rPr>
            </w:pPr>
          </w:p>
        </w:tc>
        <w:tc>
          <w:tcPr>
            <w:tcW w:w="102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16"/>
                <w:szCs w:val="16"/>
                <w:lang w:eastAsia="hr-HR"/>
              </w:rPr>
            </w:pPr>
          </w:p>
        </w:tc>
        <w:tc>
          <w:tcPr>
            <w:tcW w:w="6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110/b</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Pauč</w:t>
            </w:r>
          </w:p>
        </w:tc>
        <w:tc>
          <w:tcPr>
            <w:tcW w:w="82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1,00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2500</w:t>
            </w:r>
          </w:p>
        </w:tc>
        <w:tc>
          <w:tcPr>
            <w:tcW w:w="7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46,67</w:t>
            </w:r>
          </w:p>
        </w:tc>
        <w:tc>
          <w:tcPr>
            <w:tcW w:w="8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24,00</w:t>
            </w:r>
          </w:p>
        </w:tc>
        <w:tc>
          <w:tcPr>
            <w:tcW w:w="960" w:type="dxa"/>
            <w:tcBorders>
              <w:top w:val="nil"/>
              <w:left w:val="nil"/>
              <w:bottom w:val="single" w:sz="4" w:space="0" w:color="auto"/>
              <w:right w:val="double" w:sz="6"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1120,08</w:t>
            </w:r>
          </w:p>
        </w:tc>
      </w:tr>
      <w:tr w:rsidR="007E3D98" w:rsidRPr="007E3D98" w:rsidTr="007E3D98">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960" w:type="dxa"/>
            <w:tcBorders>
              <w:top w:val="single" w:sz="4" w:space="0" w:color="auto"/>
              <w:left w:val="nil"/>
              <w:bottom w:val="nil"/>
              <w:right w:val="single" w:sz="4" w:space="0" w:color="000000"/>
            </w:tcBorders>
            <w:shd w:val="clear" w:color="auto" w:fill="auto"/>
            <w:vAlign w:val="center"/>
            <w:hideMark/>
          </w:tcPr>
          <w:p w:rsidR="007E3D98" w:rsidRPr="007E3D98" w:rsidRDefault="007E3D98" w:rsidP="007E3D98">
            <w:pPr>
              <w:spacing w:after="0" w:line="240" w:lineRule="auto"/>
              <w:jc w:val="center"/>
              <w:rPr>
                <w:rFonts w:eastAsia="Times New Roman"/>
                <w:b/>
                <w:bCs/>
                <w:color w:val="000000"/>
                <w:sz w:val="18"/>
                <w:szCs w:val="18"/>
                <w:lang w:eastAsia="hr-HR"/>
              </w:rPr>
            </w:pPr>
            <w:r w:rsidRPr="007E3D98">
              <w:rPr>
                <w:rFonts w:eastAsia="Times New Roman"/>
                <w:b/>
                <w:bCs/>
                <w:color w:val="000000"/>
                <w:sz w:val="18"/>
                <w:szCs w:val="18"/>
                <w:lang w:eastAsia="hr-HR"/>
              </w:rPr>
              <w:t>"Gostelja"</w:t>
            </w:r>
          </w:p>
        </w:tc>
        <w:tc>
          <w:tcPr>
            <w:tcW w:w="102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16"/>
                <w:szCs w:val="16"/>
                <w:lang w:eastAsia="hr-HR"/>
              </w:rPr>
            </w:pPr>
          </w:p>
        </w:tc>
        <w:tc>
          <w:tcPr>
            <w:tcW w:w="6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121/1/a</w:t>
            </w:r>
          </w:p>
        </w:tc>
        <w:tc>
          <w:tcPr>
            <w:tcW w:w="94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Papala</w:t>
            </w:r>
          </w:p>
        </w:tc>
        <w:tc>
          <w:tcPr>
            <w:tcW w:w="82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1,70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Smrča (2+1)</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4250</w:t>
            </w:r>
          </w:p>
        </w:tc>
        <w:tc>
          <w:tcPr>
            <w:tcW w:w="7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70,13</w:t>
            </w:r>
          </w:p>
        </w:tc>
        <w:tc>
          <w:tcPr>
            <w:tcW w:w="8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24,00</w:t>
            </w:r>
          </w:p>
        </w:tc>
        <w:tc>
          <w:tcPr>
            <w:tcW w:w="960" w:type="dxa"/>
            <w:tcBorders>
              <w:top w:val="nil"/>
              <w:left w:val="nil"/>
              <w:bottom w:val="single" w:sz="4" w:space="0" w:color="auto"/>
              <w:right w:val="double" w:sz="6"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1683,12</w:t>
            </w:r>
          </w:p>
        </w:tc>
      </w:tr>
      <w:tr w:rsidR="007E3D98" w:rsidRPr="007E3D98" w:rsidTr="007E3D98">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3580" w:type="dxa"/>
            <w:gridSpan w:val="4"/>
            <w:tcBorders>
              <w:top w:val="single" w:sz="4" w:space="0" w:color="auto"/>
              <w:left w:val="nil"/>
              <w:bottom w:val="single" w:sz="4" w:space="0" w:color="auto"/>
              <w:right w:val="single" w:sz="4" w:space="0" w:color="auto"/>
            </w:tcBorders>
            <w:shd w:val="clear" w:color="auto" w:fill="auto"/>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UKUPNO POŠUMLJAVANJE</w:t>
            </w:r>
          </w:p>
        </w:tc>
        <w:tc>
          <w:tcPr>
            <w:tcW w:w="82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8,70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21750</w:t>
            </w:r>
          </w:p>
        </w:tc>
        <w:tc>
          <w:tcPr>
            <w:tcW w:w="7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b/>
                <w:bCs/>
                <w:color w:val="000000"/>
                <w:sz w:val="20"/>
                <w:szCs w:val="20"/>
                <w:lang w:eastAsia="hr-HR"/>
              </w:rPr>
            </w:pPr>
            <w:r w:rsidRPr="007E3D98">
              <w:rPr>
                <w:rFonts w:eastAsia="Times New Roman"/>
                <w:b/>
                <w:bCs/>
                <w:color w:val="000000"/>
                <w:sz w:val="20"/>
                <w:szCs w:val="20"/>
                <w:lang w:eastAsia="hr-HR"/>
              </w:rPr>
              <w:t>409,11</w:t>
            </w:r>
          </w:p>
        </w:tc>
        <w:tc>
          <w:tcPr>
            <w:tcW w:w="8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960" w:type="dxa"/>
            <w:tcBorders>
              <w:top w:val="nil"/>
              <w:left w:val="nil"/>
              <w:bottom w:val="single" w:sz="4" w:space="0" w:color="auto"/>
              <w:right w:val="double" w:sz="6"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b/>
                <w:bCs/>
                <w:color w:val="000000"/>
                <w:sz w:val="20"/>
                <w:szCs w:val="20"/>
                <w:lang w:eastAsia="hr-HR"/>
              </w:rPr>
            </w:pPr>
            <w:r w:rsidRPr="007E3D98">
              <w:rPr>
                <w:rFonts w:eastAsia="Times New Roman"/>
                <w:b/>
                <w:bCs/>
                <w:color w:val="000000"/>
                <w:sz w:val="20"/>
                <w:szCs w:val="20"/>
                <w:lang w:eastAsia="hr-HR"/>
              </w:rPr>
              <w:t>9818,64</w:t>
            </w:r>
          </w:p>
        </w:tc>
      </w:tr>
      <w:tr w:rsidR="007E3D98" w:rsidRPr="007E3D98" w:rsidTr="007E3D98">
        <w:trPr>
          <w:trHeight w:val="409"/>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D98" w:rsidRPr="007E3D98" w:rsidRDefault="007E3D98" w:rsidP="007E3D98">
            <w:pPr>
              <w:spacing w:after="0" w:line="240" w:lineRule="auto"/>
              <w:jc w:val="center"/>
              <w:rPr>
                <w:rFonts w:eastAsia="Times New Roman"/>
                <w:b/>
                <w:bCs/>
                <w:color w:val="000000"/>
                <w:sz w:val="18"/>
                <w:szCs w:val="18"/>
                <w:lang w:eastAsia="hr-HR"/>
              </w:rPr>
            </w:pPr>
            <w:r w:rsidRPr="007E3D98">
              <w:rPr>
                <w:rFonts w:eastAsia="Times New Roman"/>
                <w:b/>
                <w:bCs/>
                <w:color w:val="000000"/>
                <w:sz w:val="18"/>
                <w:szCs w:val="18"/>
                <w:lang w:eastAsia="hr-HR"/>
              </w:rPr>
              <w:t>"Gornja Drinjača"</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3D98" w:rsidRPr="007E3D98" w:rsidRDefault="007E3D98" w:rsidP="007E3D98">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u w:val="single"/>
                <w:lang w:eastAsia="hr-HR"/>
              </w:rPr>
              <w:t>Popunjavanje</w:t>
            </w:r>
            <w:r w:rsidRPr="007E3D98">
              <w:rPr>
                <w:rFonts w:eastAsia="Times New Roman"/>
                <w:b/>
                <w:bCs/>
                <w:color w:val="000000"/>
                <w:sz w:val="16"/>
                <w:szCs w:val="16"/>
                <w:u w:val="single"/>
                <w:lang w:eastAsia="hr-HR"/>
              </w:rPr>
              <w:br/>
              <w:t>prirodnih</w:t>
            </w:r>
            <w:r w:rsidRPr="007E3D98">
              <w:rPr>
                <w:rFonts w:eastAsia="Times New Roman"/>
                <w:b/>
                <w:bCs/>
                <w:color w:val="000000"/>
                <w:sz w:val="16"/>
                <w:szCs w:val="16"/>
                <w:u w:val="single"/>
                <w:lang w:eastAsia="hr-HR"/>
              </w:rPr>
              <w:br/>
              <w:t xml:space="preserve">sastojina </w:t>
            </w:r>
            <w:r w:rsidRPr="007E3D98">
              <w:rPr>
                <w:rFonts w:eastAsia="Times New Roman"/>
                <w:b/>
                <w:bCs/>
                <w:color w:val="000000"/>
                <w:sz w:val="16"/>
                <w:szCs w:val="16"/>
                <w:lang w:eastAsia="hr-HR"/>
              </w:rPr>
              <w:t xml:space="preserve">sadn.golog </w:t>
            </w:r>
            <w:r w:rsidRPr="007E3D98">
              <w:rPr>
                <w:rFonts w:eastAsia="Times New Roman"/>
                <w:b/>
                <w:bCs/>
                <w:color w:val="000000"/>
                <w:sz w:val="16"/>
                <w:szCs w:val="16"/>
                <w:lang w:eastAsia="hr-HR"/>
              </w:rPr>
              <w:lastRenderedPageBreak/>
              <w:t>korijenovog sistema</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lastRenderedPageBreak/>
              <w:t>65/0</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Srebrenica</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0,50</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Bijeli bor  (2+0)</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1250</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20,83</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24,00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499,92</w:t>
            </w:r>
          </w:p>
        </w:tc>
      </w:tr>
      <w:tr w:rsidR="007E3D98" w:rsidRPr="007E3D98" w:rsidTr="007E3D98">
        <w:trPr>
          <w:trHeight w:val="420"/>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7E3D98">
            <w:pPr>
              <w:spacing w:after="0" w:line="240" w:lineRule="auto"/>
              <w:rPr>
                <w:rFonts w:eastAsia="Times New Roman"/>
                <w:b/>
                <w:bCs/>
                <w:color w:val="000000"/>
                <w:sz w:val="18"/>
                <w:szCs w:val="18"/>
                <w:lang w:eastAsia="hr-HR"/>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7E3D98">
            <w:pPr>
              <w:spacing w:after="0" w:line="240" w:lineRule="auto"/>
              <w:rPr>
                <w:rFonts w:eastAsia="Times New Roman"/>
                <w:b/>
                <w:bCs/>
                <w:color w:val="000000"/>
                <w:sz w:val="16"/>
                <w:szCs w:val="16"/>
                <w:lang w:eastAsia="hr-HR"/>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7E3D98">
            <w:pPr>
              <w:spacing w:after="0" w:line="240" w:lineRule="auto"/>
              <w:rPr>
                <w:rFonts w:eastAsia="Times New Roman"/>
                <w:color w:val="000000"/>
                <w:sz w:val="18"/>
                <w:szCs w:val="18"/>
                <w:lang w:eastAsia="hr-HR"/>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7E3D98">
            <w:pPr>
              <w:spacing w:after="0" w:line="240" w:lineRule="auto"/>
              <w:rPr>
                <w:rFonts w:eastAsia="Times New Roman"/>
                <w:color w:val="000000"/>
                <w:sz w:val="18"/>
                <w:szCs w:val="18"/>
                <w:lang w:eastAsia="hr-HR"/>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7E3D98">
            <w:pPr>
              <w:spacing w:after="0" w:line="240" w:lineRule="auto"/>
              <w:rPr>
                <w:rFonts w:eastAsia="Times New Roman"/>
                <w:color w:val="000000"/>
                <w:sz w:val="18"/>
                <w:szCs w:val="18"/>
                <w:lang w:eastAsia="hr-HR"/>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7E3D98">
            <w:pPr>
              <w:spacing w:after="0" w:line="240" w:lineRule="auto"/>
              <w:rPr>
                <w:rFonts w:eastAsia="Times New Roman"/>
                <w:color w:val="000000"/>
                <w:sz w:val="18"/>
                <w:szCs w:val="18"/>
                <w:lang w:eastAsia="hr-HR"/>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7E3D98">
            <w:pPr>
              <w:spacing w:after="0" w:line="240" w:lineRule="auto"/>
              <w:rPr>
                <w:rFonts w:eastAsia="Times New Roman"/>
                <w:color w:val="000000"/>
                <w:sz w:val="18"/>
                <w:szCs w:val="18"/>
                <w:lang w:eastAsia="hr-HR"/>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7E3D98">
            <w:pPr>
              <w:spacing w:after="0" w:line="240" w:lineRule="auto"/>
              <w:rPr>
                <w:rFonts w:eastAsia="Times New Roman"/>
                <w:color w:val="000000"/>
                <w:sz w:val="18"/>
                <w:szCs w:val="18"/>
                <w:lang w:eastAsia="hr-HR"/>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7E3D98">
            <w:pPr>
              <w:spacing w:after="0" w:line="240" w:lineRule="auto"/>
              <w:rPr>
                <w:rFonts w:eastAsia="Times New Roman"/>
                <w:color w:val="000000"/>
                <w:sz w:val="18"/>
                <w:szCs w:val="18"/>
                <w:lang w:eastAsia="hr-H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7E3D98">
            <w:pPr>
              <w:spacing w:after="0" w:line="240" w:lineRule="auto"/>
              <w:rPr>
                <w:rFonts w:eastAsia="Times New Roman"/>
                <w:color w:val="000000"/>
                <w:sz w:val="18"/>
                <w:szCs w:val="18"/>
                <w:lang w:eastAsia="hr-HR"/>
              </w:rPr>
            </w:pPr>
          </w:p>
        </w:tc>
      </w:tr>
      <w:tr w:rsidR="007E3D98" w:rsidRPr="007E3D98" w:rsidTr="007E3D98">
        <w:trPr>
          <w:trHeight w:val="432"/>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7E3D98">
            <w:pPr>
              <w:spacing w:after="0" w:line="240" w:lineRule="auto"/>
              <w:rPr>
                <w:rFonts w:eastAsia="Times New Roman"/>
                <w:b/>
                <w:bCs/>
                <w:color w:val="000000"/>
                <w:sz w:val="18"/>
                <w:szCs w:val="18"/>
                <w:lang w:eastAsia="hr-HR"/>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7E3D98">
            <w:pPr>
              <w:spacing w:after="0" w:line="240" w:lineRule="auto"/>
              <w:rPr>
                <w:rFonts w:eastAsia="Times New Roman"/>
                <w:b/>
                <w:bCs/>
                <w:color w:val="000000"/>
                <w:sz w:val="16"/>
                <w:szCs w:val="16"/>
                <w:lang w:eastAsia="hr-HR"/>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7E3D98">
            <w:pPr>
              <w:spacing w:after="0" w:line="240" w:lineRule="auto"/>
              <w:rPr>
                <w:rFonts w:eastAsia="Times New Roman"/>
                <w:color w:val="000000"/>
                <w:sz w:val="18"/>
                <w:szCs w:val="18"/>
                <w:lang w:eastAsia="hr-HR"/>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7E3D98">
            <w:pPr>
              <w:spacing w:after="0" w:line="240" w:lineRule="auto"/>
              <w:rPr>
                <w:rFonts w:eastAsia="Times New Roman"/>
                <w:color w:val="000000"/>
                <w:sz w:val="18"/>
                <w:szCs w:val="18"/>
                <w:lang w:eastAsia="hr-HR"/>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7E3D98">
            <w:pPr>
              <w:spacing w:after="0" w:line="240" w:lineRule="auto"/>
              <w:rPr>
                <w:rFonts w:eastAsia="Times New Roman"/>
                <w:color w:val="000000"/>
                <w:sz w:val="18"/>
                <w:szCs w:val="18"/>
                <w:lang w:eastAsia="hr-HR"/>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7E3D98">
            <w:pPr>
              <w:spacing w:after="0" w:line="240" w:lineRule="auto"/>
              <w:rPr>
                <w:rFonts w:eastAsia="Times New Roman"/>
                <w:color w:val="000000"/>
                <w:sz w:val="18"/>
                <w:szCs w:val="18"/>
                <w:lang w:eastAsia="hr-HR"/>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7E3D98">
            <w:pPr>
              <w:spacing w:after="0" w:line="240" w:lineRule="auto"/>
              <w:rPr>
                <w:rFonts w:eastAsia="Times New Roman"/>
                <w:color w:val="000000"/>
                <w:sz w:val="18"/>
                <w:szCs w:val="18"/>
                <w:lang w:eastAsia="hr-HR"/>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7E3D98">
            <w:pPr>
              <w:spacing w:after="0" w:line="240" w:lineRule="auto"/>
              <w:rPr>
                <w:rFonts w:eastAsia="Times New Roman"/>
                <w:color w:val="000000"/>
                <w:sz w:val="18"/>
                <w:szCs w:val="18"/>
                <w:lang w:eastAsia="hr-HR"/>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7E3D98">
            <w:pPr>
              <w:spacing w:after="0" w:line="240" w:lineRule="auto"/>
              <w:rPr>
                <w:rFonts w:eastAsia="Times New Roman"/>
                <w:color w:val="000000"/>
                <w:sz w:val="18"/>
                <w:szCs w:val="18"/>
                <w:lang w:eastAsia="hr-H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7E3D98">
            <w:pPr>
              <w:spacing w:after="0" w:line="240" w:lineRule="auto"/>
              <w:rPr>
                <w:rFonts w:eastAsia="Times New Roman"/>
                <w:color w:val="000000"/>
                <w:sz w:val="18"/>
                <w:szCs w:val="18"/>
                <w:lang w:eastAsia="hr-HR"/>
              </w:rPr>
            </w:pPr>
          </w:p>
        </w:tc>
      </w:tr>
      <w:tr w:rsidR="007E3D98" w:rsidRPr="007E3D98" w:rsidTr="007E3D98">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3580" w:type="dxa"/>
            <w:gridSpan w:val="4"/>
            <w:tcBorders>
              <w:top w:val="single" w:sz="4" w:space="0" w:color="auto"/>
              <w:left w:val="nil"/>
              <w:bottom w:val="single" w:sz="8" w:space="0" w:color="auto"/>
              <w:right w:val="single" w:sz="4" w:space="0" w:color="000000"/>
            </w:tcBorders>
            <w:shd w:val="clear" w:color="auto" w:fill="auto"/>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UKUPNO POPUNJAVANJE PRIR. SAST.</w:t>
            </w:r>
          </w:p>
        </w:tc>
        <w:tc>
          <w:tcPr>
            <w:tcW w:w="820" w:type="dxa"/>
            <w:tcBorders>
              <w:top w:val="single" w:sz="4" w:space="0" w:color="auto"/>
              <w:left w:val="nil"/>
              <w:bottom w:val="single" w:sz="8"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0,50</w:t>
            </w:r>
          </w:p>
        </w:tc>
        <w:tc>
          <w:tcPr>
            <w:tcW w:w="1180" w:type="dxa"/>
            <w:tcBorders>
              <w:top w:val="single" w:sz="4" w:space="0" w:color="auto"/>
              <w:left w:val="nil"/>
              <w:bottom w:val="single" w:sz="8"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760" w:type="dxa"/>
            <w:tcBorders>
              <w:top w:val="single" w:sz="4" w:space="0" w:color="auto"/>
              <w:left w:val="nil"/>
              <w:bottom w:val="single" w:sz="8"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1250</w:t>
            </w:r>
          </w:p>
        </w:tc>
        <w:tc>
          <w:tcPr>
            <w:tcW w:w="780" w:type="dxa"/>
            <w:tcBorders>
              <w:top w:val="single" w:sz="4" w:space="0" w:color="auto"/>
              <w:left w:val="nil"/>
              <w:bottom w:val="single" w:sz="8"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b/>
                <w:bCs/>
                <w:color w:val="000000"/>
                <w:sz w:val="20"/>
                <w:szCs w:val="20"/>
                <w:lang w:eastAsia="hr-HR"/>
              </w:rPr>
            </w:pPr>
            <w:r w:rsidRPr="007E3D98">
              <w:rPr>
                <w:rFonts w:eastAsia="Times New Roman"/>
                <w:b/>
                <w:bCs/>
                <w:color w:val="000000"/>
                <w:sz w:val="20"/>
                <w:szCs w:val="20"/>
                <w:lang w:eastAsia="hr-HR"/>
              </w:rPr>
              <w:t>20,83</w:t>
            </w:r>
          </w:p>
        </w:tc>
        <w:tc>
          <w:tcPr>
            <w:tcW w:w="860" w:type="dxa"/>
            <w:tcBorders>
              <w:top w:val="single" w:sz="4" w:space="0" w:color="auto"/>
              <w:left w:val="nil"/>
              <w:bottom w:val="single" w:sz="8"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960" w:type="dxa"/>
            <w:tcBorders>
              <w:top w:val="single" w:sz="4" w:space="0" w:color="auto"/>
              <w:left w:val="nil"/>
              <w:bottom w:val="single" w:sz="8" w:space="0" w:color="auto"/>
              <w:right w:val="double" w:sz="6"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b/>
                <w:bCs/>
                <w:color w:val="000000"/>
                <w:sz w:val="20"/>
                <w:szCs w:val="20"/>
                <w:lang w:eastAsia="hr-HR"/>
              </w:rPr>
            </w:pPr>
            <w:r w:rsidRPr="007E3D98">
              <w:rPr>
                <w:rFonts w:eastAsia="Times New Roman"/>
                <w:b/>
                <w:bCs/>
                <w:color w:val="000000"/>
                <w:sz w:val="20"/>
                <w:szCs w:val="20"/>
                <w:lang w:eastAsia="hr-HR"/>
              </w:rPr>
              <w:t>499,92</w:t>
            </w:r>
          </w:p>
        </w:tc>
      </w:tr>
      <w:tr w:rsidR="007E3D98" w:rsidRPr="007E3D98" w:rsidTr="007E3D98">
        <w:trPr>
          <w:trHeight w:val="351"/>
          <w:jc w:val="center"/>
        </w:trPr>
        <w:tc>
          <w:tcPr>
            <w:tcW w:w="580" w:type="dxa"/>
            <w:vMerge w:val="restart"/>
            <w:tcBorders>
              <w:top w:val="nil"/>
              <w:left w:val="double" w:sz="6" w:space="0" w:color="auto"/>
              <w:bottom w:val="double" w:sz="6" w:space="0" w:color="000000"/>
              <w:right w:val="single" w:sz="4" w:space="0" w:color="auto"/>
            </w:tcBorders>
            <w:shd w:val="clear" w:color="auto" w:fill="auto"/>
            <w:noWrap/>
            <w:textDirection w:val="btLr"/>
            <w:vAlign w:val="center"/>
            <w:hideMark/>
          </w:tcPr>
          <w:p w:rsidR="007E3D98" w:rsidRPr="007E3D98" w:rsidRDefault="007E3D98" w:rsidP="007E3D98">
            <w:pPr>
              <w:spacing w:after="0" w:line="240" w:lineRule="auto"/>
              <w:jc w:val="center"/>
              <w:rPr>
                <w:rFonts w:eastAsia="Times New Roman"/>
                <w:b/>
                <w:bCs/>
                <w:color w:val="000000"/>
                <w:sz w:val="28"/>
                <w:szCs w:val="28"/>
                <w:u w:val="single"/>
                <w:lang w:eastAsia="hr-HR"/>
              </w:rPr>
            </w:pPr>
            <w:r w:rsidRPr="007E3D98">
              <w:rPr>
                <w:rFonts w:eastAsia="Times New Roman"/>
                <w:b/>
                <w:bCs/>
                <w:color w:val="000000"/>
                <w:sz w:val="28"/>
                <w:szCs w:val="28"/>
                <w:u w:val="single"/>
                <w:lang w:eastAsia="hr-HR"/>
              </w:rPr>
              <w:t>LOT 2</w:t>
            </w:r>
          </w:p>
        </w:tc>
        <w:tc>
          <w:tcPr>
            <w:tcW w:w="960" w:type="dxa"/>
            <w:vMerge w:val="restart"/>
            <w:tcBorders>
              <w:top w:val="double" w:sz="6" w:space="0" w:color="auto"/>
              <w:left w:val="single" w:sz="4" w:space="0" w:color="auto"/>
              <w:bottom w:val="double" w:sz="6" w:space="0" w:color="000000"/>
              <w:right w:val="single" w:sz="4" w:space="0" w:color="000000"/>
            </w:tcBorders>
            <w:shd w:val="clear" w:color="auto" w:fill="auto"/>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"Srednja Drinjača"</w:t>
            </w:r>
          </w:p>
        </w:tc>
        <w:tc>
          <w:tcPr>
            <w:tcW w:w="1020" w:type="dxa"/>
            <w:vMerge w:val="restart"/>
            <w:tcBorders>
              <w:top w:val="double" w:sz="6" w:space="0" w:color="auto"/>
              <w:left w:val="single" w:sz="4" w:space="0" w:color="auto"/>
              <w:bottom w:val="nil"/>
              <w:right w:val="single" w:sz="4" w:space="0" w:color="000000"/>
            </w:tcBorders>
            <w:shd w:val="clear" w:color="auto" w:fill="auto"/>
            <w:vAlign w:val="center"/>
            <w:hideMark/>
          </w:tcPr>
          <w:p w:rsidR="007E3D98" w:rsidRPr="007E3D98" w:rsidRDefault="007E3D98" w:rsidP="007E3D98">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u w:val="single"/>
                <w:lang w:eastAsia="hr-HR"/>
              </w:rPr>
              <w:t>Priprema površine i pošumljavanje</w:t>
            </w:r>
            <w:r w:rsidRPr="007E3D98">
              <w:rPr>
                <w:rFonts w:eastAsia="Times New Roman"/>
                <w:b/>
                <w:bCs/>
                <w:color w:val="000000"/>
                <w:sz w:val="16"/>
                <w:szCs w:val="16"/>
                <w:lang w:eastAsia="hr-HR"/>
              </w:rPr>
              <w:t xml:space="preserve"> (kopanje rupa, sadnja sadnica gol.korj.sist.)</w:t>
            </w:r>
          </w:p>
        </w:tc>
        <w:tc>
          <w:tcPr>
            <w:tcW w:w="66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38/a</w:t>
            </w:r>
          </w:p>
        </w:tc>
        <w:tc>
          <w:tcPr>
            <w:tcW w:w="940" w:type="dxa"/>
            <w:vMerge w:val="restart"/>
            <w:tcBorders>
              <w:top w:val="double" w:sz="6" w:space="0" w:color="auto"/>
              <w:left w:val="single" w:sz="4" w:space="0" w:color="auto"/>
              <w:bottom w:val="single" w:sz="4" w:space="0" w:color="000000"/>
              <w:right w:val="single" w:sz="4" w:space="0" w:color="000000"/>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Vitalj</w:t>
            </w:r>
          </w:p>
        </w:tc>
        <w:tc>
          <w:tcPr>
            <w:tcW w:w="82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0,50</w:t>
            </w:r>
          </w:p>
        </w:tc>
        <w:tc>
          <w:tcPr>
            <w:tcW w:w="118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Bijeli bor 2+0</w:t>
            </w:r>
          </w:p>
        </w:tc>
        <w:tc>
          <w:tcPr>
            <w:tcW w:w="76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1.250</w:t>
            </w:r>
          </w:p>
        </w:tc>
        <w:tc>
          <w:tcPr>
            <w:tcW w:w="78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23,13</w:t>
            </w:r>
          </w:p>
        </w:tc>
        <w:tc>
          <w:tcPr>
            <w:tcW w:w="86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24,00</w:t>
            </w:r>
          </w:p>
        </w:tc>
        <w:tc>
          <w:tcPr>
            <w:tcW w:w="960" w:type="dxa"/>
            <w:vMerge w:val="restart"/>
            <w:tcBorders>
              <w:top w:val="double" w:sz="6" w:space="0" w:color="auto"/>
              <w:left w:val="single" w:sz="4" w:space="0" w:color="auto"/>
              <w:bottom w:val="single" w:sz="4" w:space="0" w:color="000000"/>
              <w:right w:val="double" w:sz="6"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555,12</w:t>
            </w:r>
          </w:p>
        </w:tc>
      </w:tr>
      <w:tr w:rsidR="007E3D98" w:rsidRPr="007E3D98" w:rsidTr="007E3D98">
        <w:trPr>
          <w:trHeight w:val="372"/>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960" w:type="dxa"/>
            <w:vMerge/>
            <w:tcBorders>
              <w:top w:val="double" w:sz="6" w:space="0" w:color="auto"/>
              <w:left w:val="single" w:sz="4" w:space="0" w:color="auto"/>
              <w:bottom w:val="double" w:sz="6"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20"/>
                <w:szCs w:val="20"/>
                <w:lang w:eastAsia="hr-HR"/>
              </w:rPr>
            </w:pPr>
          </w:p>
        </w:tc>
        <w:tc>
          <w:tcPr>
            <w:tcW w:w="1020" w:type="dxa"/>
            <w:vMerge/>
            <w:tcBorders>
              <w:top w:val="double" w:sz="6" w:space="0" w:color="auto"/>
              <w:left w:val="single" w:sz="4" w:space="0" w:color="auto"/>
              <w:bottom w:val="nil"/>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16"/>
                <w:szCs w:val="16"/>
                <w:lang w:eastAsia="hr-HR"/>
              </w:rPr>
            </w:pPr>
          </w:p>
        </w:tc>
        <w:tc>
          <w:tcPr>
            <w:tcW w:w="660" w:type="dxa"/>
            <w:vMerge/>
            <w:tcBorders>
              <w:top w:val="double" w:sz="6" w:space="0" w:color="auto"/>
              <w:left w:val="single" w:sz="4" w:space="0" w:color="auto"/>
              <w:bottom w:val="single" w:sz="4" w:space="0" w:color="000000"/>
              <w:right w:val="single" w:sz="4" w:space="0" w:color="auto"/>
            </w:tcBorders>
            <w:vAlign w:val="center"/>
            <w:hideMark/>
          </w:tcPr>
          <w:p w:rsidR="007E3D98" w:rsidRPr="007E3D98" w:rsidRDefault="007E3D98" w:rsidP="007E3D98">
            <w:pPr>
              <w:spacing w:after="0" w:line="240" w:lineRule="auto"/>
              <w:rPr>
                <w:rFonts w:eastAsia="Times New Roman"/>
                <w:color w:val="000000"/>
                <w:sz w:val="16"/>
                <w:szCs w:val="16"/>
                <w:lang w:eastAsia="hr-HR"/>
              </w:rPr>
            </w:pPr>
          </w:p>
        </w:tc>
        <w:tc>
          <w:tcPr>
            <w:tcW w:w="940" w:type="dxa"/>
            <w:vMerge/>
            <w:tcBorders>
              <w:top w:val="double" w:sz="6" w:space="0" w:color="auto"/>
              <w:left w:val="single" w:sz="4" w:space="0" w:color="auto"/>
              <w:bottom w:val="single" w:sz="4" w:space="0" w:color="000000"/>
              <w:right w:val="single" w:sz="4" w:space="0" w:color="000000"/>
            </w:tcBorders>
            <w:vAlign w:val="center"/>
            <w:hideMark/>
          </w:tcPr>
          <w:p w:rsidR="007E3D98" w:rsidRPr="007E3D98" w:rsidRDefault="007E3D98" w:rsidP="007E3D98">
            <w:pPr>
              <w:spacing w:after="0" w:line="240" w:lineRule="auto"/>
              <w:rPr>
                <w:rFonts w:eastAsia="Times New Roman"/>
                <w:color w:val="000000"/>
                <w:sz w:val="16"/>
                <w:szCs w:val="16"/>
                <w:lang w:eastAsia="hr-HR"/>
              </w:rPr>
            </w:pPr>
          </w:p>
        </w:tc>
        <w:tc>
          <w:tcPr>
            <w:tcW w:w="820" w:type="dxa"/>
            <w:vMerge/>
            <w:tcBorders>
              <w:top w:val="double" w:sz="6" w:space="0" w:color="auto"/>
              <w:left w:val="single" w:sz="4" w:space="0" w:color="auto"/>
              <w:bottom w:val="single" w:sz="4" w:space="0" w:color="000000"/>
              <w:right w:val="single" w:sz="4" w:space="0" w:color="auto"/>
            </w:tcBorders>
            <w:vAlign w:val="center"/>
            <w:hideMark/>
          </w:tcPr>
          <w:p w:rsidR="007E3D98" w:rsidRPr="007E3D98" w:rsidRDefault="007E3D98" w:rsidP="007E3D98">
            <w:pPr>
              <w:spacing w:after="0" w:line="240" w:lineRule="auto"/>
              <w:rPr>
                <w:rFonts w:eastAsia="Times New Roman"/>
                <w:color w:val="000000"/>
                <w:sz w:val="16"/>
                <w:szCs w:val="16"/>
                <w:lang w:eastAsia="hr-HR"/>
              </w:rPr>
            </w:pPr>
          </w:p>
        </w:tc>
        <w:tc>
          <w:tcPr>
            <w:tcW w:w="1180" w:type="dxa"/>
            <w:vMerge/>
            <w:tcBorders>
              <w:top w:val="double" w:sz="6" w:space="0" w:color="auto"/>
              <w:left w:val="single" w:sz="4" w:space="0" w:color="auto"/>
              <w:bottom w:val="single" w:sz="4" w:space="0" w:color="000000"/>
              <w:right w:val="single" w:sz="4" w:space="0" w:color="auto"/>
            </w:tcBorders>
            <w:vAlign w:val="center"/>
            <w:hideMark/>
          </w:tcPr>
          <w:p w:rsidR="007E3D98" w:rsidRPr="007E3D98" w:rsidRDefault="007E3D98" w:rsidP="007E3D98">
            <w:pPr>
              <w:spacing w:after="0" w:line="240" w:lineRule="auto"/>
              <w:rPr>
                <w:rFonts w:eastAsia="Times New Roman"/>
                <w:color w:val="000000"/>
                <w:sz w:val="16"/>
                <w:szCs w:val="16"/>
                <w:lang w:eastAsia="hr-HR"/>
              </w:rPr>
            </w:pPr>
          </w:p>
        </w:tc>
        <w:tc>
          <w:tcPr>
            <w:tcW w:w="760" w:type="dxa"/>
            <w:vMerge/>
            <w:tcBorders>
              <w:top w:val="double" w:sz="6" w:space="0" w:color="auto"/>
              <w:left w:val="single" w:sz="4" w:space="0" w:color="auto"/>
              <w:bottom w:val="single" w:sz="4" w:space="0" w:color="000000"/>
              <w:right w:val="single" w:sz="4" w:space="0" w:color="auto"/>
            </w:tcBorders>
            <w:vAlign w:val="center"/>
            <w:hideMark/>
          </w:tcPr>
          <w:p w:rsidR="007E3D98" w:rsidRPr="007E3D98" w:rsidRDefault="007E3D98" w:rsidP="007E3D98">
            <w:pPr>
              <w:spacing w:after="0" w:line="240" w:lineRule="auto"/>
              <w:rPr>
                <w:rFonts w:eastAsia="Times New Roman"/>
                <w:color w:val="000000"/>
                <w:sz w:val="16"/>
                <w:szCs w:val="16"/>
                <w:lang w:eastAsia="hr-HR"/>
              </w:rPr>
            </w:pPr>
          </w:p>
        </w:tc>
        <w:tc>
          <w:tcPr>
            <w:tcW w:w="780" w:type="dxa"/>
            <w:vMerge/>
            <w:tcBorders>
              <w:top w:val="double" w:sz="6" w:space="0" w:color="auto"/>
              <w:left w:val="single" w:sz="4" w:space="0" w:color="auto"/>
              <w:bottom w:val="single" w:sz="4" w:space="0" w:color="000000"/>
              <w:right w:val="single" w:sz="4" w:space="0" w:color="auto"/>
            </w:tcBorders>
            <w:vAlign w:val="center"/>
            <w:hideMark/>
          </w:tcPr>
          <w:p w:rsidR="007E3D98" w:rsidRPr="007E3D98" w:rsidRDefault="007E3D98" w:rsidP="007E3D98">
            <w:pPr>
              <w:spacing w:after="0" w:line="240" w:lineRule="auto"/>
              <w:rPr>
                <w:rFonts w:eastAsia="Times New Roman"/>
                <w:color w:val="000000"/>
                <w:sz w:val="16"/>
                <w:szCs w:val="16"/>
                <w:lang w:eastAsia="hr-HR"/>
              </w:rPr>
            </w:pPr>
          </w:p>
        </w:tc>
        <w:tc>
          <w:tcPr>
            <w:tcW w:w="860" w:type="dxa"/>
            <w:vMerge/>
            <w:tcBorders>
              <w:top w:val="double" w:sz="6" w:space="0" w:color="auto"/>
              <w:left w:val="single" w:sz="4" w:space="0" w:color="auto"/>
              <w:bottom w:val="single" w:sz="4" w:space="0" w:color="000000"/>
              <w:right w:val="single" w:sz="4" w:space="0" w:color="auto"/>
            </w:tcBorders>
            <w:vAlign w:val="center"/>
            <w:hideMark/>
          </w:tcPr>
          <w:p w:rsidR="007E3D98" w:rsidRPr="007E3D98" w:rsidRDefault="007E3D98" w:rsidP="007E3D98">
            <w:pPr>
              <w:spacing w:after="0" w:line="240" w:lineRule="auto"/>
              <w:rPr>
                <w:rFonts w:eastAsia="Times New Roman"/>
                <w:color w:val="000000"/>
                <w:sz w:val="16"/>
                <w:szCs w:val="16"/>
                <w:lang w:eastAsia="hr-HR"/>
              </w:rPr>
            </w:pPr>
          </w:p>
        </w:tc>
        <w:tc>
          <w:tcPr>
            <w:tcW w:w="960" w:type="dxa"/>
            <w:vMerge/>
            <w:tcBorders>
              <w:top w:val="double" w:sz="6" w:space="0" w:color="auto"/>
              <w:left w:val="single" w:sz="4" w:space="0" w:color="auto"/>
              <w:bottom w:val="single" w:sz="4" w:space="0" w:color="000000"/>
              <w:right w:val="double" w:sz="6" w:space="0" w:color="auto"/>
            </w:tcBorders>
            <w:vAlign w:val="center"/>
            <w:hideMark/>
          </w:tcPr>
          <w:p w:rsidR="007E3D98" w:rsidRPr="007E3D98" w:rsidRDefault="007E3D98" w:rsidP="007E3D98">
            <w:pPr>
              <w:spacing w:after="0" w:line="240" w:lineRule="auto"/>
              <w:rPr>
                <w:rFonts w:eastAsia="Times New Roman"/>
                <w:color w:val="000000"/>
                <w:sz w:val="18"/>
                <w:szCs w:val="18"/>
                <w:lang w:eastAsia="hr-HR"/>
              </w:rPr>
            </w:pPr>
          </w:p>
        </w:tc>
      </w:tr>
      <w:tr w:rsidR="007E3D98" w:rsidRPr="007E3D98" w:rsidTr="007E3D98">
        <w:trPr>
          <w:trHeight w:val="360"/>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960" w:type="dxa"/>
            <w:vMerge/>
            <w:tcBorders>
              <w:top w:val="double" w:sz="6" w:space="0" w:color="auto"/>
              <w:left w:val="single" w:sz="4" w:space="0" w:color="auto"/>
              <w:bottom w:val="double" w:sz="6"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20"/>
                <w:szCs w:val="20"/>
                <w:lang w:eastAsia="hr-HR"/>
              </w:rPr>
            </w:pPr>
          </w:p>
        </w:tc>
        <w:tc>
          <w:tcPr>
            <w:tcW w:w="1020" w:type="dxa"/>
            <w:vMerge/>
            <w:tcBorders>
              <w:top w:val="double" w:sz="6" w:space="0" w:color="auto"/>
              <w:left w:val="single" w:sz="4" w:space="0" w:color="auto"/>
              <w:bottom w:val="nil"/>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16"/>
                <w:szCs w:val="16"/>
                <w:lang w:eastAsia="hr-HR"/>
              </w:rPr>
            </w:pPr>
          </w:p>
        </w:tc>
        <w:tc>
          <w:tcPr>
            <w:tcW w:w="660" w:type="dxa"/>
            <w:vMerge/>
            <w:tcBorders>
              <w:top w:val="double" w:sz="6" w:space="0" w:color="auto"/>
              <w:left w:val="single" w:sz="4" w:space="0" w:color="auto"/>
              <w:bottom w:val="single" w:sz="4" w:space="0" w:color="000000"/>
              <w:right w:val="single" w:sz="4" w:space="0" w:color="auto"/>
            </w:tcBorders>
            <w:vAlign w:val="center"/>
            <w:hideMark/>
          </w:tcPr>
          <w:p w:rsidR="007E3D98" w:rsidRPr="007E3D98" w:rsidRDefault="007E3D98" w:rsidP="007E3D98">
            <w:pPr>
              <w:spacing w:after="0" w:line="240" w:lineRule="auto"/>
              <w:rPr>
                <w:rFonts w:eastAsia="Times New Roman"/>
                <w:color w:val="000000"/>
                <w:sz w:val="16"/>
                <w:szCs w:val="16"/>
                <w:lang w:eastAsia="hr-HR"/>
              </w:rPr>
            </w:pPr>
          </w:p>
        </w:tc>
        <w:tc>
          <w:tcPr>
            <w:tcW w:w="940" w:type="dxa"/>
            <w:vMerge/>
            <w:tcBorders>
              <w:top w:val="double" w:sz="6" w:space="0" w:color="auto"/>
              <w:left w:val="single" w:sz="4" w:space="0" w:color="auto"/>
              <w:bottom w:val="single" w:sz="4" w:space="0" w:color="000000"/>
              <w:right w:val="single" w:sz="4" w:space="0" w:color="000000"/>
            </w:tcBorders>
            <w:vAlign w:val="center"/>
            <w:hideMark/>
          </w:tcPr>
          <w:p w:rsidR="007E3D98" w:rsidRPr="007E3D98" w:rsidRDefault="007E3D98" w:rsidP="007E3D98">
            <w:pPr>
              <w:spacing w:after="0" w:line="240" w:lineRule="auto"/>
              <w:rPr>
                <w:rFonts w:eastAsia="Times New Roman"/>
                <w:color w:val="000000"/>
                <w:sz w:val="16"/>
                <w:szCs w:val="16"/>
                <w:lang w:eastAsia="hr-HR"/>
              </w:rPr>
            </w:pPr>
          </w:p>
        </w:tc>
        <w:tc>
          <w:tcPr>
            <w:tcW w:w="820" w:type="dxa"/>
            <w:vMerge/>
            <w:tcBorders>
              <w:top w:val="double" w:sz="6" w:space="0" w:color="auto"/>
              <w:left w:val="single" w:sz="4" w:space="0" w:color="auto"/>
              <w:bottom w:val="single" w:sz="4" w:space="0" w:color="000000"/>
              <w:right w:val="single" w:sz="4" w:space="0" w:color="auto"/>
            </w:tcBorders>
            <w:vAlign w:val="center"/>
            <w:hideMark/>
          </w:tcPr>
          <w:p w:rsidR="007E3D98" w:rsidRPr="007E3D98" w:rsidRDefault="007E3D98" w:rsidP="007E3D98">
            <w:pPr>
              <w:spacing w:after="0" w:line="240" w:lineRule="auto"/>
              <w:rPr>
                <w:rFonts w:eastAsia="Times New Roman"/>
                <w:color w:val="000000"/>
                <w:sz w:val="16"/>
                <w:szCs w:val="16"/>
                <w:lang w:eastAsia="hr-HR"/>
              </w:rPr>
            </w:pPr>
          </w:p>
        </w:tc>
        <w:tc>
          <w:tcPr>
            <w:tcW w:w="1180" w:type="dxa"/>
            <w:vMerge/>
            <w:tcBorders>
              <w:top w:val="double" w:sz="6" w:space="0" w:color="auto"/>
              <w:left w:val="single" w:sz="4" w:space="0" w:color="auto"/>
              <w:bottom w:val="single" w:sz="4" w:space="0" w:color="000000"/>
              <w:right w:val="single" w:sz="4" w:space="0" w:color="auto"/>
            </w:tcBorders>
            <w:vAlign w:val="center"/>
            <w:hideMark/>
          </w:tcPr>
          <w:p w:rsidR="007E3D98" w:rsidRPr="007E3D98" w:rsidRDefault="007E3D98" w:rsidP="007E3D98">
            <w:pPr>
              <w:spacing w:after="0" w:line="240" w:lineRule="auto"/>
              <w:rPr>
                <w:rFonts w:eastAsia="Times New Roman"/>
                <w:color w:val="000000"/>
                <w:sz w:val="16"/>
                <w:szCs w:val="16"/>
                <w:lang w:eastAsia="hr-HR"/>
              </w:rPr>
            </w:pPr>
          </w:p>
        </w:tc>
        <w:tc>
          <w:tcPr>
            <w:tcW w:w="760" w:type="dxa"/>
            <w:vMerge/>
            <w:tcBorders>
              <w:top w:val="double" w:sz="6" w:space="0" w:color="auto"/>
              <w:left w:val="single" w:sz="4" w:space="0" w:color="auto"/>
              <w:bottom w:val="single" w:sz="4" w:space="0" w:color="000000"/>
              <w:right w:val="single" w:sz="4" w:space="0" w:color="auto"/>
            </w:tcBorders>
            <w:vAlign w:val="center"/>
            <w:hideMark/>
          </w:tcPr>
          <w:p w:rsidR="007E3D98" w:rsidRPr="007E3D98" w:rsidRDefault="007E3D98" w:rsidP="007E3D98">
            <w:pPr>
              <w:spacing w:after="0" w:line="240" w:lineRule="auto"/>
              <w:rPr>
                <w:rFonts w:eastAsia="Times New Roman"/>
                <w:color w:val="000000"/>
                <w:sz w:val="16"/>
                <w:szCs w:val="16"/>
                <w:lang w:eastAsia="hr-HR"/>
              </w:rPr>
            </w:pPr>
          </w:p>
        </w:tc>
        <w:tc>
          <w:tcPr>
            <w:tcW w:w="780" w:type="dxa"/>
            <w:vMerge/>
            <w:tcBorders>
              <w:top w:val="double" w:sz="6" w:space="0" w:color="auto"/>
              <w:left w:val="single" w:sz="4" w:space="0" w:color="auto"/>
              <w:bottom w:val="single" w:sz="4" w:space="0" w:color="000000"/>
              <w:right w:val="single" w:sz="4" w:space="0" w:color="auto"/>
            </w:tcBorders>
            <w:vAlign w:val="center"/>
            <w:hideMark/>
          </w:tcPr>
          <w:p w:rsidR="007E3D98" w:rsidRPr="007E3D98" w:rsidRDefault="007E3D98" w:rsidP="007E3D98">
            <w:pPr>
              <w:spacing w:after="0" w:line="240" w:lineRule="auto"/>
              <w:rPr>
                <w:rFonts w:eastAsia="Times New Roman"/>
                <w:color w:val="000000"/>
                <w:sz w:val="16"/>
                <w:szCs w:val="16"/>
                <w:lang w:eastAsia="hr-HR"/>
              </w:rPr>
            </w:pPr>
          </w:p>
        </w:tc>
        <w:tc>
          <w:tcPr>
            <w:tcW w:w="860" w:type="dxa"/>
            <w:vMerge/>
            <w:tcBorders>
              <w:top w:val="double" w:sz="6" w:space="0" w:color="auto"/>
              <w:left w:val="single" w:sz="4" w:space="0" w:color="auto"/>
              <w:bottom w:val="single" w:sz="4" w:space="0" w:color="000000"/>
              <w:right w:val="single" w:sz="4" w:space="0" w:color="auto"/>
            </w:tcBorders>
            <w:vAlign w:val="center"/>
            <w:hideMark/>
          </w:tcPr>
          <w:p w:rsidR="007E3D98" w:rsidRPr="007E3D98" w:rsidRDefault="007E3D98" w:rsidP="007E3D98">
            <w:pPr>
              <w:spacing w:after="0" w:line="240" w:lineRule="auto"/>
              <w:rPr>
                <w:rFonts w:eastAsia="Times New Roman"/>
                <w:color w:val="000000"/>
                <w:sz w:val="16"/>
                <w:szCs w:val="16"/>
                <w:lang w:eastAsia="hr-HR"/>
              </w:rPr>
            </w:pPr>
          </w:p>
        </w:tc>
        <w:tc>
          <w:tcPr>
            <w:tcW w:w="960" w:type="dxa"/>
            <w:vMerge/>
            <w:tcBorders>
              <w:top w:val="double" w:sz="6" w:space="0" w:color="auto"/>
              <w:left w:val="single" w:sz="4" w:space="0" w:color="auto"/>
              <w:bottom w:val="single" w:sz="4" w:space="0" w:color="000000"/>
              <w:right w:val="double" w:sz="6" w:space="0" w:color="auto"/>
            </w:tcBorders>
            <w:vAlign w:val="center"/>
            <w:hideMark/>
          </w:tcPr>
          <w:p w:rsidR="007E3D98" w:rsidRPr="007E3D98" w:rsidRDefault="007E3D98" w:rsidP="007E3D98">
            <w:pPr>
              <w:spacing w:after="0" w:line="240" w:lineRule="auto"/>
              <w:rPr>
                <w:rFonts w:eastAsia="Times New Roman"/>
                <w:color w:val="000000"/>
                <w:sz w:val="18"/>
                <w:szCs w:val="18"/>
                <w:lang w:eastAsia="hr-HR"/>
              </w:rPr>
            </w:pPr>
          </w:p>
        </w:tc>
      </w:tr>
      <w:tr w:rsidR="007E3D98" w:rsidRPr="007E3D98" w:rsidTr="007E3D98">
        <w:trPr>
          <w:trHeight w:val="349"/>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960" w:type="dxa"/>
            <w:vMerge/>
            <w:tcBorders>
              <w:top w:val="double" w:sz="6" w:space="0" w:color="auto"/>
              <w:left w:val="single" w:sz="4" w:space="0" w:color="auto"/>
              <w:bottom w:val="double" w:sz="6"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20"/>
                <w:szCs w:val="20"/>
                <w:lang w:eastAsia="hr-HR"/>
              </w:rPr>
            </w:pPr>
          </w:p>
        </w:tc>
        <w:tc>
          <w:tcPr>
            <w:tcW w:w="1020" w:type="dxa"/>
            <w:vMerge/>
            <w:tcBorders>
              <w:top w:val="double" w:sz="6" w:space="0" w:color="auto"/>
              <w:left w:val="single" w:sz="4" w:space="0" w:color="auto"/>
              <w:bottom w:val="nil"/>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16"/>
                <w:szCs w:val="16"/>
                <w:lang w:eastAsia="hr-HR"/>
              </w:rPr>
            </w:pPr>
          </w:p>
        </w:tc>
        <w:tc>
          <w:tcPr>
            <w:tcW w:w="660" w:type="dxa"/>
            <w:vMerge/>
            <w:tcBorders>
              <w:top w:val="double" w:sz="6" w:space="0" w:color="auto"/>
              <w:left w:val="single" w:sz="4" w:space="0" w:color="auto"/>
              <w:bottom w:val="single" w:sz="4" w:space="0" w:color="000000"/>
              <w:right w:val="single" w:sz="4" w:space="0" w:color="auto"/>
            </w:tcBorders>
            <w:vAlign w:val="center"/>
            <w:hideMark/>
          </w:tcPr>
          <w:p w:rsidR="007E3D98" w:rsidRPr="007E3D98" w:rsidRDefault="007E3D98" w:rsidP="007E3D98">
            <w:pPr>
              <w:spacing w:after="0" w:line="240" w:lineRule="auto"/>
              <w:rPr>
                <w:rFonts w:eastAsia="Times New Roman"/>
                <w:color w:val="000000"/>
                <w:sz w:val="16"/>
                <w:szCs w:val="16"/>
                <w:lang w:eastAsia="hr-HR"/>
              </w:rPr>
            </w:pPr>
          </w:p>
        </w:tc>
        <w:tc>
          <w:tcPr>
            <w:tcW w:w="940" w:type="dxa"/>
            <w:vMerge/>
            <w:tcBorders>
              <w:top w:val="double" w:sz="6" w:space="0" w:color="auto"/>
              <w:left w:val="single" w:sz="4" w:space="0" w:color="auto"/>
              <w:bottom w:val="single" w:sz="4" w:space="0" w:color="000000"/>
              <w:right w:val="single" w:sz="4" w:space="0" w:color="000000"/>
            </w:tcBorders>
            <w:vAlign w:val="center"/>
            <w:hideMark/>
          </w:tcPr>
          <w:p w:rsidR="007E3D98" w:rsidRPr="007E3D98" w:rsidRDefault="007E3D98" w:rsidP="007E3D98">
            <w:pPr>
              <w:spacing w:after="0" w:line="240" w:lineRule="auto"/>
              <w:rPr>
                <w:rFonts w:eastAsia="Times New Roman"/>
                <w:color w:val="000000"/>
                <w:sz w:val="16"/>
                <w:szCs w:val="16"/>
                <w:lang w:eastAsia="hr-HR"/>
              </w:rPr>
            </w:pPr>
          </w:p>
        </w:tc>
        <w:tc>
          <w:tcPr>
            <w:tcW w:w="820" w:type="dxa"/>
            <w:vMerge/>
            <w:tcBorders>
              <w:top w:val="double" w:sz="6" w:space="0" w:color="auto"/>
              <w:left w:val="single" w:sz="4" w:space="0" w:color="auto"/>
              <w:bottom w:val="single" w:sz="4" w:space="0" w:color="000000"/>
              <w:right w:val="single" w:sz="4" w:space="0" w:color="auto"/>
            </w:tcBorders>
            <w:vAlign w:val="center"/>
            <w:hideMark/>
          </w:tcPr>
          <w:p w:rsidR="007E3D98" w:rsidRPr="007E3D98" w:rsidRDefault="007E3D98" w:rsidP="007E3D98">
            <w:pPr>
              <w:spacing w:after="0" w:line="240" w:lineRule="auto"/>
              <w:rPr>
                <w:rFonts w:eastAsia="Times New Roman"/>
                <w:color w:val="000000"/>
                <w:sz w:val="16"/>
                <w:szCs w:val="16"/>
                <w:lang w:eastAsia="hr-HR"/>
              </w:rPr>
            </w:pPr>
          </w:p>
        </w:tc>
        <w:tc>
          <w:tcPr>
            <w:tcW w:w="1180" w:type="dxa"/>
            <w:vMerge/>
            <w:tcBorders>
              <w:top w:val="double" w:sz="6" w:space="0" w:color="auto"/>
              <w:left w:val="single" w:sz="4" w:space="0" w:color="auto"/>
              <w:bottom w:val="single" w:sz="4" w:space="0" w:color="000000"/>
              <w:right w:val="single" w:sz="4" w:space="0" w:color="auto"/>
            </w:tcBorders>
            <w:vAlign w:val="center"/>
            <w:hideMark/>
          </w:tcPr>
          <w:p w:rsidR="007E3D98" w:rsidRPr="007E3D98" w:rsidRDefault="007E3D98" w:rsidP="007E3D98">
            <w:pPr>
              <w:spacing w:after="0" w:line="240" w:lineRule="auto"/>
              <w:rPr>
                <w:rFonts w:eastAsia="Times New Roman"/>
                <w:color w:val="000000"/>
                <w:sz w:val="16"/>
                <w:szCs w:val="16"/>
                <w:lang w:eastAsia="hr-HR"/>
              </w:rPr>
            </w:pPr>
          </w:p>
        </w:tc>
        <w:tc>
          <w:tcPr>
            <w:tcW w:w="760" w:type="dxa"/>
            <w:vMerge/>
            <w:tcBorders>
              <w:top w:val="double" w:sz="6" w:space="0" w:color="auto"/>
              <w:left w:val="single" w:sz="4" w:space="0" w:color="auto"/>
              <w:bottom w:val="single" w:sz="4" w:space="0" w:color="000000"/>
              <w:right w:val="single" w:sz="4" w:space="0" w:color="auto"/>
            </w:tcBorders>
            <w:vAlign w:val="center"/>
            <w:hideMark/>
          </w:tcPr>
          <w:p w:rsidR="007E3D98" w:rsidRPr="007E3D98" w:rsidRDefault="007E3D98" w:rsidP="007E3D98">
            <w:pPr>
              <w:spacing w:after="0" w:line="240" w:lineRule="auto"/>
              <w:rPr>
                <w:rFonts w:eastAsia="Times New Roman"/>
                <w:color w:val="000000"/>
                <w:sz w:val="16"/>
                <w:szCs w:val="16"/>
                <w:lang w:eastAsia="hr-HR"/>
              </w:rPr>
            </w:pPr>
          </w:p>
        </w:tc>
        <w:tc>
          <w:tcPr>
            <w:tcW w:w="780" w:type="dxa"/>
            <w:vMerge/>
            <w:tcBorders>
              <w:top w:val="double" w:sz="6" w:space="0" w:color="auto"/>
              <w:left w:val="single" w:sz="4" w:space="0" w:color="auto"/>
              <w:bottom w:val="single" w:sz="4" w:space="0" w:color="000000"/>
              <w:right w:val="single" w:sz="4" w:space="0" w:color="auto"/>
            </w:tcBorders>
            <w:vAlign w:val="center"/>
            <w:hideMark/>
          </w:tcPr>
          <w:p w:rsidR="007E3D98" w:rsidRPr="007E3D98" w:rsidRDefault="007E3D98" w:rsidP="007E3D98">
            <w:pPr>
              <w:spacing w:after="0" w:line="240" w:lineRule="auto"/>
              <w:rPr>
                <w:rFonts w:eastAsia="Times New Roman"/>
                <w:color w:val="000000"/>
                <w:sz w:val="16"/>
                <w:szCs w:val="16"/>
                <w:lang w:eastAsia="hr-HR"/>
              </w:rPr>
            </w:pPr>
          </w:p>
        </w:tc>
        <w:tc>
          <w:tcPr>
            <w:tcW w:w="860" w:type="dxa"/>
            <w:vMerge/>
            <w:tcBorders>
              <w:top w:val="double" w:sz="6" w:space="0" w:color="auto"/>
              <w:left w:val="single" w:sz="4" w:space="0" w:color="auto"/>
              <w:bottom w:val="single" w:sz="4" w:space="0" w:color="000000"/>
              <w:right w:val="single" w:sz="4" w:space="0" w:color="auto"/>
            </w:tcBorders>
            <w:vAlign w:val="center"/>
            <w:hideMark/>
          </w:tcPr>
          <w:p w:rsidR="007E3D98" w:rsidRPr="007E3D98" w:rsidRDefault="007E3D98" w:rsidP="007E3D98">
            <w:pPr>
              <w:spacing w:after="0" w:line="240" w:lineRule="auto"/>
              <w:rPr>
                <w:rFonts w:eastAsia="Times New Roman"/>
                <w:color w:val="000000"/>
                <w:sz w:val="16"/>
                <w:szCs w:val="16"/>
                <w:lang w:eastAsia="hr-HR"/>
              </w:rPr>
            </w:pPr>
          </w:p>
        </w:tc>
        <w:tc>
          <w:tcPr>
            <w:tcW w:w="960" w:type="dxa"/>
            <w:vMerge/>
            <w:tcBorders>
              <w:top w:val="double" w:sz="6" w:space="0" w:color="auto"/>
              <w:left w:val="single" w:sz="4" w:space="0" w:color="auto"/>
              <w:bottom w:val="single" w:sz="4" w:space="0" w:color="000000"/>
              <w:right w:val="double" w:sz="6" w:space="0" w:color="auto"/>
            </w:tcBorders>
            <w:vAlign w:val="center"/>
            <w:hideMark/>
          </w:tcPr>
          <w:p w:rsidR="007E3D98" w:rsidRPr="007E3D98" w:rsidRDefault="007E3D98" w:rsidP="007E3D98">
            <w:pPr>
              <w:spacing w:after="0" w:line="240" w:lineRule="auto"/>
              <w:rPr>
                <w:rFonts w:eastAsia="Times New Roman"/>
                <w:color w:val="000000"/>
                <w:sz w:val="18"/>
                <w:szCs w:val="18"/>
                <w:lang w:eastAsia="hr-HR"/>
              </w:rPr>
            </w:pPr>
          </w:p>
        </w:tc>
      </w:tr>
      <w:tr w:rsidR="007E3D98" w:rsidRPr="007E3D98" w:rsidTr="007E3D98">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960" w:type="dxa"/>
            <w:vMerge/>
            <w:tcBorders>
              <w:top w:val="double" w:sz="6" w:space="0" w:color="auto"/>
              <w:left w:val="single" w:sz="4" w:space="0" w:color="auto"/>
              <w:bottom w:val="double" w:sz="6"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20"/>
                <w:szCs w:val="20"/>
                <w:lang w:eastAsia="hr-HR"/>
              </w:rPr>
            </w:pPr>
          </w:p>
        </w:tc>
        <w:tc>
          <w:tcPr>
            <w:tcW w:w="2620" w:type="dxa"/>
            <w:gridSpan w:val="3"/>
            <w:tcBorders>
              <w:top w:val="single" w:sz="4" w:space="0" w:color="auto"/>
              <w:left w:val="nil"/>
              <w:bottom w:val="single" w:sz="8" w:space="0" w:color="auto"/>
              <w:right w:val="single" w:sz="4" w:space="0" w:color="000000"/>
            </w:tcBorders>
            <w:shd w:val="clear" w:color="auto" w:fill="auto"/>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UKUPNO POŠUMLJAVANJE</w:t>
            </w:r>
          </w:p>
        </w:tc>
        <w:tc>
          <w:tcPr>
            <w:tcW w:w="820" w:type="dxa"/>
            <w:tcBorders>
              <w:top w:val="nil"/>
              <w:left w:val="nil"/>
              <w:bottom w:val="single" w:sz="8"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0,50</w:t>
            </w:r>
          </w:p>
        </w:tc>
        <w:tc>
          <w:tcPr>
            <w:tcW w:w="1180" w:type="dxa"/>
            <w:tcBorders>
              <w:top w:val="nil"/>
              <w:left w:val="nil"/>
              <w:bottom w:val="single" w:sz="8"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760" w:type="dxa"/>
            <w:tcBorders>
              <w:top w:val="nil"/>
              <w:left w:val="nil"/>
              <w:bottom w:val="single" w:sz="8"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1250</w:t>
            </w:r>
          </w:p>
        </w:tc>
        <w:tc>
          <w:tcPr>
            <w:tcW w:w="780" w:type="dxa"/>
            <w:tcBorders>
              <w:top w:val="nil"/>
              <w:left w:val="nil"/>
              <w:bottom w:val="single" w:sz="8"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b/>
                <w:bCs/>
                <w:color w:val="000000"/>
                <w:sz w:val="20"/>
                <w:szCs w:val="20"/>
                <w:lang w:eastAsia="hr-HR"/>
              </w:rPr>
            </w:pPr>
            <w:r w:rsidRPr="007E3D98">
              <w:rPr>
                <w:rFonts w:eastAsia="Times New Roman"/>
                <w:b/>
                <w:bCs/>
                <w:color w:val="000000"/>
                <w:sz w:val="20"/>
                <w:szCs w:val="20"/>
                <w:lang w:eastAsia="hr-HR"/>
              </w:rPr>
              <w:t>23,13</w:t>
            </w:r>
          </w:p>
        </w:tc>
        <w:tc>
          <w:tcPr>
            <w:tcW w:w="860" w:type="dxa"/>
            <w:tcBorders>
              <w:top w:val="nil"/>
              <w:left w:val="nil"/>
              <w:bottom w:val="single" w:sz="8"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960" w:type="dxa"/>
            <w:tcBorders>
              <w:top w:val="nil"/>
              <w:left w:val="nil"/>
              <w:bottom w:val="single" w:sz="8" w:space="0" w:color="auto"/>
              <w:right w:val="double" w:sz="6"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b/>
                <w:bCs/>
                <w:color w:val="000000"/>
                <w:sz w:val="20"/>
                <w:szCs w:val="20"/>
                <w:lang w:eastAsia="hr-HR"/>
              </w:rPr>
            </w:pPr>
            <w:r w:rsidRPr="007E3D98">
              <w:rPr>
                <w:rFonts w:eastAsia="Times New Roman"/>
                <w:b/>
                <w:bCs/>
                <w:color w:val="000000"/>
                <w:sz w:val="20"/>
                <w:szCs w:val="20"/>
                <w:lang w:eastAsia="hr-HR"/>
              </w:rPr>
              <w:t>555,12</w:t>
            </w:r>
          </w:p>
        </w:tc>
      </w:tr>
      <w:tr w:rsidR="007E3D98" w:rsidRPr="007E3D98" w:rsidTr="007E3D98">
        <w:trPr>
          <w:trHeight w:val="469"/>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960" w:type="dxa"/>
            <w:vMerge/>
            <w:tcBorders>
              <w:top w:val="double" w:sz="6" w:space="0" w:color="auto"/>
              <w:left w:val="single" w:sz="4" w:space="0" w:color="auto"/>
              <w:bottom w:val="double" w:sz="6"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20"/>
                <w:szCs w:val="20"/>
                <w:lang w:eastAsia="hr-HR"/>
              </w:rPr>
            </w:pPr>
          </w:p>
        </w:tc>
        <w:tc>
          <w:tcPr>
            <w:tcW w:w="1020"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7E3D98" w:rsidRPr="007E3D98" w:rsidRDefault="007E3D98" w:rsidP="007E3D98">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u w:val="single"/>
                <w:lang w:eastAsia="hr-HR"/>
              </w:rPr>
              <w:t>Popunjavanje</w:t>
            </w:r>
            <w:r w:rsidRPr="007E3D98">
              <w:rPr>
                <w:rFonts w:eastAsia="Times New Roman"/>
                <w:b/>
                <w:bCs/>
                <w:color w:val="000000"/>
                <w:sz w:val="16"/>
                <w:szCs w:val="16"/>
                <w:u w:val="single"/>
                <w:lang w:eastAsia="hr-HR"/>
              </w:rPr>
              <w:br/>
              <w:t>šumsk.kultura</w:t>
            </w:r>
            <w:r w:rsidRPr="007E3D98">
              <w:rPr>
                <w:rFonts w:eastAsia="Times New Roman"/>
                <w:b/>
                <w:bCs/>
                <w:color w:val="000000"/>
                <w:sz w:val="16"/>
                <w:szCs w:val="16"/>
                <w:lang w:eastAsia="hr-HR"/>
              </w:rPr>
              <w:t xml:space="preserve"> sadnicama golog korijenovog sistema</w:t>
            </w:r>
          </w:p>
        </w:tc>
        <w:tc>
          <w:tcPr>
            <w:tcW w:w="6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37/a</w:t>
            </w:r>
          </w:p>
        </w:tc>
        <w:tc>
          <w:tcPr>
            <w:tcW w:w="94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Vitalj</w:t>
            </w:r>
          </w:p>
        </w:tc>
        <w:tc>
          <w:tcPr>
            <w:tcW w:w="82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0,30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750</w:t>
            </w:r>
          </w:p>
        </w:tc>
        <w:tc>
          <w:tcPr>
            <w:tcW w:w="7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10,71</w:t>
            </w:r>
          </w:p>
        </w:tc>
        <w:tc>
          <w:tcPr>
            <w:tcW w:w="8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24,00</w:t>
            </w:r>
          </w:p>
        </w:tc>
        <w:tc>
          <w:tcPr>
            <w:tcW w:w="960" w:type="dxa"/>
            <w:tcBorders>
              <w:top w:val="nil"/>
              <w:left w:val="nil"/>
              <w:bottom w:val="single" w:sz="4" w:space="0" w:color="auto"/>
              <w:right w:val="double" w:sz="6"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257,04</w:t>
            </w:r>
          </w:p>
        </w:tc>
      </w:tr>
      <w:tr w:rsidR="007E3D98" w:rsidRPr="007E3D98" w:rsidTr="007E3D98">
        <w:trPr>
          <w:trHeight w:val="420"/>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960" w:type="dxa"/>
            <w:vMerge/>
            <w:tcBorders>
              <w:top w:val="double" w:sz="6" w:space="0" w:color="auto"/>
              <w:left w:val="single" w:sz="4" w:space="0" w:color="auto"/>
              <w:bottom w:val="double" w:sz="6"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20"/>
                <w:szCs w:val="20"/>
                <w:lang w:eastAsia="hr-HR"/>
              </w:rPr>
            </w:pPr>
          </w:p>
        </w:tc>
        <w:tc>
          <w:tcPr>
            <w:tcW w:w="102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16"/>
                <w:szCs w:val="16"/>
                <w:lang w:eastAsia="hr-HR"/>
              </w:rPr>
            </w:pPr>
          </w:p>
        </w:tc>
        <w:tc>
          <w:tcPr>
            <w:tcW w:w="6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39/a</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Vitalj</w:t>
            </w:r>
          </w:p>
        </w:tc>
        <w:tc>
          <w:tcPr>
            <w:tcW w:w="82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0,70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1.750</w:t>
            </w:r>
          </w:p>
        </w:tc>
        <w:tc>
          <w:tcPr>
            <w:tcW w:w="7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25,00</w:t>
            </w:r>
          </w:p>
        </w:tc>
        <w:tc>
          <w:tcPr>
            <w:tcW w:w="8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24,00</w:t>
            </w:r>
          </w:p>
        </w:tc>
        <w:tc>
          <w:tcPr>
            <w:tcW w:w="960" w:type="dxa"/>
            <w:tcBorders>
              <w:top w:val="nil"/>
              <w:left w:val="nil"/>
              <w:bottom w:val="single" w:sz="4" w:space="0" w:color="auto"/>
              <w:right w:val="double" w:sz="6"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600,00</w:t>
            </w:r>
          </w:p>
        </w:tc>
      </w:tr>
      <w:tr w:rsidR="007E3D98" w:rsidRPr="007E3D98" w:rsidTr="007E3D98">
        <w:trPr>
          <w:trHeight w:val="398"/>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960" w:type="dxa"/>
            <w:vMerge/>
            <w:tcBorders>
              <w:top w:val="double" w:sz="6" w:space="0" w:color="auto"/>
              <w:left w:val="single" w:sz="4" w:space="0" w:color="auto"/>
              <w:bottom w:val="double" w:sz="6"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20"/>
                <w:szCs w:val="20"/>
                <w:lang w:eastAsia="hr-HR"/>
              </w:rPr>
            </w:pPr>
          </w:p>
        </w:tc>
        <w:tc>
          <w:tcPr>
            <w:tcW w:w="102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16"/>
                <w:szCs w:val="16"/>
                <w:lang w:eastAsia="hr-HR"/>
              </w:rPr>
            </w:pPr>
          </w:p>
        </w:tc>
        <w:tc>
          <w:tcPr>
            <w:tcW w:w="6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42/a</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Ujiča</w:t>
            </w:r>
          </w:p>
        </w:tc>
        <w:tc>
          <w:tcPr>
            <w:tcW w:w="82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0,30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750</w:t>
            </w:r>
          </w:p>
        </w:tc>
        <w:tc>
          <w:tcPr>
            <w:tcW w:w="7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10,71</w:t>
            </w:r>
          </w:p>
        </w:tc>
        <w:tc>
          <w:tcPr>
            <w:tcW w:w="8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24,00</w:t>
            </w:r>
          </w:p>
        </w:tc>
        <w:tc>
          <w:tcPr>
            <w:tcW w:w="960" w:type="dxa"/>
            <w:tcBorders>
              <w:top w:val="nil"/>
              <w:left w:val="nil"/>
              <w:bottom w:val="single" w:sz="4" w:space="0" w:color="auto"/>
              <w:right w:val="double" w:sz="6"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257,04</w:t>
            </w:r>
          </w:p>
        </w:tc>
      </w:tr>
      <w:tr w:rsidR="007E3D98" w:rsidRPr="007E3D98" w:rsidTr="007E3D98">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960" w:type="dxa"/>
            <w:vMerge/>
            <w:tcBorders>
              <w:top w:val="double" w:sz="6" w:space="0" w:color="auto"/>
              <w:left w:val="single" w:sz="4" w:space="0" w:color="auto"/>
              <w:bottom w:val="double" w:sz="6"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20"/>
                <w:szCs w:val="20"/>
                <w:lang w:eastAsia="hr-HR"/>
              </w:rPr>
            </w:pPr>
          </w:p>
        </w:tc>
        <w:tc>
          <w:tcPr>
            <w:tcW w:w="2620" w:type="dxa"/>
            <w:gridSpan w:val="3"/>
            <w:tcBorders>
              <w:top w:val="single" w:sz="4" w:space="0" w:color="auto"/>
              <w:left w:val="nil"/>
              <w:bottom w:val="single" w:sz="8" w:space="0" w:color="auto"/>
              <w:right w:val="single" w:sz="4" w:space="0" w:color="000000"/>
            </w:tcBorders>
            <w:shd w:val="clear" w:color="auto" w:fill="auto"/>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UKUPNO POPUNJAVANJE KULTURA</w:t>
            </w:r>
          </w:p>
        </w:tc>
        <w:tc>
          <w:tcPr>
            <w:tcW w:w="820" w:type="dxa"/>
            <w:tcBorders>
              <w:top w:val="nil"/>
              <w:left w:val="nil"/>
              <w:bottom w:val="single" w:sz="8"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1,30</w:t>
            </w:r>
          </w:p>
        </w:tc>
        <w:tc>
          <w:tcPr>
            <w:tcW w:w="1180" w:type="dxa"/>
            <w:tcBorders>
              <w:top w:val="nil"/>
              <w:left w:val="nil"/>
              <w:bottom w:val="single" w:sz="8"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760" w:type="dxa"/>
            <w:tcBorders>
              <w:top w:val="nil"/>
              <w:left w:val="nil"/>
              <w:bottom w:val="single" w:sz="8"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3250</w:t>
            </w:r>
          </w:p>
        </w:tc>
        <w:tc>
          <w:tcPr>
            <w:tcW w:w="780" w:type="dxa"/>
            <w:tcBorders>
              <w:top w:val="nil"/>
              <w:left w:val="nil"/>
              <w:bottom w:val="single" w:sz="8"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b/>
                <w:bCs/>
                <w:color w:val="000000"/>
                <w:sz w:val="20"/>
                <w:szCs w:val="20"/>
                <w:lang w:eastAsia="hr-HR"/>
              </w:rPr>
            </w:pPr>
            <w:r w:rsidRPr="007E3D98">
              <w:rPr>
                <w:rFonts w:eastAsia="Times New Roman"/>
                <w:b/>
                <w:bCs/>
                <w:color w:val="000000"/>
                <w:sz w:val="20"/>
                <w:szCs w:val="20"/>
                <w:lang w:eastAsia="hr-HR"/>
              </w:rPr>
              <w:t>46,42</w:t>
            </w:r>
          </w:p>
        </w:tc>
        <w:tc>
          <w:tcPr>
            <w:tcW w:w="860" w:type="dxa"/>
            <w:tcBorders>
              <w:top w:val="nil"/>
              <w:left w:val="nil"/>
              <w:bottom w:val="single" w:sz="8"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960" w:type="dxa"/>
            <w:tcBorders>
              <w:top w:val="nil"/>
              <w:left w:val="nil"/>
              <w:bottom w:val="single" w:sz="8" w:space="0" w:color="auto"/>
              <w:right w:val="double" w:sz="6"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b/>
                <w:bCs/>
                <w:color w:val="000000"/>
                <w:sz w:val="20"/>
                <w:szCs w:val="20"/>
                <w:lang w:eastAsia="hr-HR"/>
              </w:rPr>
            </w:pPr>
            <w:r w:rsidRPr="007E3D98">
              <w:rPr>
                <w:rFonts w:eastAsia="Times New Roman"/>
                <w:b/>
                <w:bCs/>
                <w:color w:val="000000"/>
                <w:sz w:val="20"/>
                <w:szCs w:val="20"/>
                <w:lang w:eastAsia="hr-HR"/>
              </w:rPr>
              <w:t>1114,08</w:t>
            </w:r>
          </w:p>
        </w:tc>
      </w:tr>
      <w:tr w:rsidR="007E3D98" w:rsidRPr="007E3D98" w:rsidTr="007E3D98">
        <w:trPr>
          <w:trHeight w:val="720"/>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960" w:type="dxa"/>
            <w:vMerge/>
            <w:tcBorders>
              <w:top w:val="double" w:sz="6" w:space="0" w:color="auto"/>
              <w:left w:val="single" w:sz="4" w:space="0" w:color="auto"/>
              <w:bottom w:val="double" w:sz="6"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20"/>
                <w:szCs w:val="20"/>
                <w:lang w:eastAsia="hr-HR"/>
              </w:rPr>
            </w:pPr>
          </w:p>
        </w:tc>
        <w:tc>
          <w:tcPr>
            <w:tcW w:w="1020"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7E3D98" w:rsidRPr="007E3D98" w:rsidRDefault="007E3D98" w:rsidP="007E3D98">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u w:val="single"/>
                <w:lang w:eastAsia="hr-HR"/>
              </w:rPr>
              <w:t>Popunjavanje</w:t>
            </w:r>
            <w:r w:rsidRPr="007E3D98">
              <w:rPr>
                <w:rFonts w:eastAsia="Times New Roman"/>
                <w:b/>
                <w:bCs/>
                <w:color w:val="000000"/>
                <w:sz w:val="16"/>
                <w:szCs w:val="16"/>
                <w:u w:val="single"/>
                <w:lang w:eastAsia="hr-HR"/>
              </w:rPr>
              <w:br/>
              <w:t>prirodnih</w:t>
            </w:r>
            <w:r w:rsidRPr="007E3D98">
              <w:rPr>
                <w:rFonts w:eastAsia="Times New Roman"/>
                <w:b/>
                <w:bCs/>
                <w:color w:val="000000"/>
                <w:sz w:val="16"/>
                <w:szCs w:val="16"/>
                <w:u w:val="single"/>
                <w:lang w:eastAsia="hr-HR"/>
              </w:rPr>
              <w:br/>
              <w:t xml:space="preserve">sastojina </w:t>
            </w:r>
            <w:r w:rsidRPr="007E3D98">
              <w:rPr>
                <w:rFonts w:eastAsia="Times New Roman"/>
                <w:b/>
                <w:bCs/>
                <w:color w:val="000000"/>
                <w:sz w:val="16"/>
                <w:szCs w:val="16"/>
                <w:lang w:eastAsia="hr-HR"/>
              </w:rPr>
              <w:t>sadn.golog korijenovog sistema</w:t>
            </w:r>
          </w:p>
        </w:tc>
        <w:tc>
          <w:tcPr>
            <w:tcW w:w="6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42/a</w:t>
            </w:r>
          </w:p>
        </w:tc>
        <w:tc>
          <w:tcPr>
            <w:tcW w:w="94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Ujiča</w:t>
            </w:r>
          </w:p>
        </w:tc>
        <w:tc>
          <w:tcPr>
            <w:tcW w:w="82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0,50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1.250</w:t>
            </w:r>
          </w:p>
        </w:tc>
        <w:tc>
          <w:tcPr>
            <w:tcW w:w="7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15,63</w:t>
            </w:r>
          </w:p>
        </w:tc>
        <w:tc>
          <w:tcPr>
            <w:tcW w:w="8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24,00</w:t>
            </w:r>
          </w:p>
        </w:tc>
        <w:tc>
          <w:tcPr>
            <w:tcW w:w="960" w:type="dxa"/>
            <w:tcBorders>
              <w:top w:val="nil"/>
              <w:left w:val="nil"/>
              <w:bottom w:val="single" w:sz="4" w:space="0" w:color="auto"/>
              <w:right w:val="double" w:sz="6"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375,12</w:t>
            </w:r>
          </w:p>
        </w:tc>
      </w:tr>
      <w:tr w:rsidR="007E3D98" w:rsidRPr="007E3D98" w:rsidTr="007E3D98">
        <w:trPr>
          <w:trHeight w:val="578"/>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960" w:type="dxa"/>
            <w:vMerge/>
            <w:tcBorders>
              <w:top w:val="double" w:sz="6" w:space="0" w:color="auto"/>
              <w:left w:val="single" w:sz="4" w:space="0" w:color="auto"/>
              <w:bottom w:val="double" w:sz="6"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20"/>
                <w:szCs w:val="20"/>
                <w:lang w:eastAsia="hr-HR"/>
              </w:rPr>
            </w:pPr>
          </w:p>
        </w:tc>
        <w:tc>
          <w:tcPr>
            <w:tcW w:w="102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16"/>
                <w:szCs w:val="16"/>
                <w:lang w:eastAsia="hr-HR"/>
              </w:rPr>
            </w:pPr>
          </w:p>
        </w:tc>
        <w:tc>
          <w:tcPr>
            <w:tcW w:w="6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79/a</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Grabovica</w:t>
            </w:r>
          </w:p>
        </w:tc>
        <w:tc>
          <w:tcPr>
            <w:tcW w:w="82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1,00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Crni bor 2+0</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2.500</w:t>
            </w:r>
          </w:p>
        </w:tc>
        <w:tc>
          <w:tcPr>
            <w:tcW w:w="7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32,25</w:t>
            </w:r>
          </w:p>
        </w:tc>
        <w:tc>
          <w:tcPr>
            <w:tcW w:w="8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24,00</w:t>
            </w:r>
          </w:p>
        </w:tc>
        <w:tc>
          <w:tcPr>
            <w:tcW w:w="960" w:type="dxa"/>
            <w:tcBorders>
              <w:top w:val="nil"/>
              <w:left w:val="nil"/>
              <w:bottom w:val="single" w:sz="4" w:space="0" w:color="auto"/>
              <w:right w:val="double" w:sz="6" w:space="0" w:color="auto"/>
            </w:tcBorders>
            <w:shd w:val="clear" w:color="auto" w:fill="auto"/>
            <w:noWrap/>
            <w:vAlign w:val="center"/>
            <w:hideMark/>
          </w:tcPr>
          <w:p w:rsidR="007E3D98" w:rsidRPr="007E3D98" w:rsidRDefault="007E3D98"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774,00</w:t>
            </w:r>
          </w:p>
        </w:tc>
      </w:tr>
      <w:tr w:rsidR="007E3D98" w:rsidRPr="007E3D98" w:rsidTr="007E3D98">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7E3D98">
            <w:pPr>
              <w:spacing w:after="0" w:line="240" w:lineRule="auto"/>
              <w:rPr>
                <w:rFonts w:eastAsia="Times New Roman"/>
                <w:b/>
                <w:bCs/>
                <w:color w:val="000000"/>
                <w:sz w:val="28"/>
                <w:szCs w:val="28"/>
                <w:u w:val="single"/>
                <w:lang w:eastAsia="hr-HR"/>
              </w:rPr>
            </w:pPr>
          </w:p>
        </w:tc>
        <w:tc>
          <w:tcPr>
            <w:tcW w:w="960" w:type="dxa"/>
            <w:vMerge/>
            <w:tcBorders>
              <w:top w:val="double" w:sz="6" w:space="0" w:color="auto"/>
              <w:left w:val="single" w:sz="4" w:space="0" w:color="auto"/>
              <w:bottom w:val="double" w:sz="6" w:space="0" w:color="000000"/>
              <w:right w:val="single" w:sz="4" w:space="0" w:color="000000"/>
            </w:tcBorders>
            <w:vAlign w:val="center"/>
            <w:hideMark/>
          </w:tcPr>
          <w:p w:rsidR="007E3D98" w:rsidRPr="007E3D98" w:rsidRDefault="007E3D98" w:rsidP="007E3D98">
            <w:pPr>
              <w:spacing w:after="0" w:line="240" w:lineRule="auto"/>
              <w:rPr>
                <w:rFonts w:eastAsia="Times New Roman"/>
                <w:b/>
                <w:bCs/>
                <w:color w:val="000000"/>
                <w:sz w:val="20"/>
                <w:szCs w:val="20"/>
                <w:lang w:eastAsia="hr-HR"/>
              </w:rPr>
            </w:pPr>
          </w:p>
        </w:tc>
        <w:tc>
          <w:tcPr>
            <w:tcW w:w="2620" w:type="dxa"/>
            <w:gridSpan w:val="3"/>
            <w:tcBorders>
              <w:top w:val="single" w:sz="4" w:space="0" w:color="auto"/>
              <w:left w:val="nil"/>
              <w:bottom w:val="double" w:sz="6" w:space="0" w:color="auto"/>
              <w:right w:val="single" w:sz="4" w:space="0" w:color="000000"/>
            </w:tcBorders>
            <w:shd w:val="clear" w:color="auto" w:fill="auto"/>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UKUPNO POPUNJAVANJE PRIR. SAST.</w:t>
            </w:r>
          </w:p>
        </w:tc>
        <w:tc>
          <w:tcPr>
            <w:tcW w:w="820" w:type="dxa"/>
            <w:tcBorders>
              <w:top w:val="nil"/>
              <w:left w:val="nil"/>
              <w:bottom w:val="double" w:sz="6"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1,50</w:t>
            </w:r>
          </w:p>
        </w:tc>
        <w:tc>
          <w:tcPr>
            <w:tcW w:w="1180" w:type="dxa"/>
            <w:tcBorders>
              <w:top w:val="nil"/>
              <w:left w:val="nil"/>
              <w:bottom w:val="double" w:sz="6"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760" w:type="dxa"/>
            <w:tcBorders>
              <w:top w:val="nil"/>
              <w:left w:val="nil"/>
              <w:bottom w:val="double" w:sz="6"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3750</w:t>
            </w:r>
          </w:p>
        </w:tc>
        <w:tc>
          <w:tcPr>
            <w:tcW w:w="780" w:type="dxa"/>
            <w:tcBorders>
              <w:top w:val="nil"/>
              <w:left w:val="nil"/>
              <w:bottom w:val="double" w:sz="6"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47,88</w:t>
            </w:r>
          </w:p>
        </w:tc>
        <w:tc>
          <w:tcPr>
            <w:tcW w:w="860" w:type="dxa"/>
            <w:tcBorders>
              <w:top w:val="nil"/>
              <w:left w:val="nil"/>
              <w:bottom w:val="double" w:sz="6" w:space="0" w:color="auto"/>
              <w:right w:val="single" w:sz="4"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960" w:type="dxa"/>
            <w:tcBorders>
              <w:top w:val="nil"/>
              <w:left w:val="nil"/>
              <w:bottom w:val="double" w:sz="6" w:space="0" w:color="auto"/>
              <w:right w:val="double" w:sz="6" w:space="0" w:color="auto"/>
            </w:tcBorders>
            <w:shd w:val="clear" w:color="auto" w:fill="auto"/>
            <w:noWrap/>
            <w:vAlign w:val="center"/>
            <w:hideMark/>
          </w:tcPr>
          <w:p w:rsidR="007E3D98" w:rsidRPr="007E3D98" w:rsidRDefault="007E3D98"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1149,12</w:t>
            </w:r>
          </w:p>
        </w:tc>
      </w:tr>
    </w:tbl>
    <w:p w:rsidR="00EC561D" w:rsidRDefault="00EC561D" w:rsidP="00E2188E">
      <w:pPr>
        <w:autoSpaceDE w:val="0"/>
        <w:autoSpaceDN w:val="0"/>
        <w:adjustRightInd w:val="0"/>
        <w:spacing w:after="0"/>
        <w:jc w:val="both"/>
        <w:rPr>
          <w:rFonts w:ascii="Times New Roman" w:hAnsi="Times New Roman"/>
          <w:sz w:val="20"/>
          <w:szCs w:val="20"/>
          <w:lang w:val="hr-BA"/>
        </w:rPr>
      </w:pPr>
    </w:p>
    <w:p w:rsidR="00793AB9" w:rsidRDefault="00793AB9" w:rsidP="00E2188E">
      <w:pPr>
        <w:autoSpaceDE w:val="0"/>
        <w:autoSpaceDN w:val="0"/>
        <w:adjustRightInd w:val="0"/>
        <w:spacing w:after="0"/>
        <w:jc w:val="both"/>
        <w:rPr>
          <w:rFonts w:ascii="Times New Roman" w:hAnsi="Times New Roman"/>
          <w:lang w:val="hr-BA"/>
        </w:rPr>
      </w:pPr>
    </w:p>
    <w:p w:rsidR="009A1A3F" w:rsidRDefault="009A1A3F" w:rsidP="00E2188E">
      <w:pPr>
        <w:autoSpaceDE w:val="0"/>
        <w:autoSpaceDN w:val="0"/>
        <w:adjustRightInd w:val="0"/>
        <w:spacing w:after="0"/>
        <w:jc w:val="both"/>
        <w:rPr>
          <w:rFonts w:ascii="Times New Roman" w:hAnsi="Times New Roman"/>
          <w:lang w:val="hr-BA"/>
        </w:rPr>
      </w:pPr>
      <w:r w:rsidRPr="003451EE">
        <w:rPr>
          <w:rFonts w:ascii="Times New Roman" w:hAnsi="Times New Roman"/>
          <w:lang w:val="hr-BA"/>
        </w:rPr>
        <w:t>1.</w:t>
      </w:r>
      <w:r w:rsidR="002279FB">
        <w:rPr>
          <w:rFonts w:ascii="Times New Roman" w:hAnsi="Times New Roman"/>
          <w:lang w:val="hr-BA"/>
        </w:rPr>
        <w:t>2</w:t>
      </w:r>
      <w:r w:rsidRPr="003451EE">
        <w:rPr>
          <w:rFonts w:ascii="Times New Roman" w:hAnsi="Times New Roman"/>
          <w:lang w:val="hr-BA"/>
        </w:rPr>
        <w:t xml:space="preserve"> Rok za izvršenje usluga je </w:t>
      </w:r>
      <w:bookmarkEnd w:id="0"/>
      <w:r w:rsidR="00943D2A" w:rsidRPr="003451EE">
        <w:rPr>
          <w:lang w:val="hr-BA"/>
        </w:rPr>
        <w:t>po projektu za izvršenje usluga</w:t>
      </w:r>
      <w:r w:rsidRPr="003451EE">
        <w:rPr>
          <w:lang w:val="hr-BA"/>
        </w:rPr>
        <w:t>.</w:t>
      </w: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2279FB">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F46B2F">
        <w:rPr>
          <w:rFonts w:ascii="Times New Roman" w:hAnsi="Times New Roman"/>
          <w:lang w:val="hr-BA"/>
        </w:rPr>
        <w:t>su</w:t>
      </w:r>
      <w:r w:rsidRPr="00306499">
        <w:rPr>
          <w:rFonts w:ascii="Times New Roman" w:hAnsi="Times New Roman"/>
          <w:lang w:val="hr-BA"/>
        </w:rPr>
        <w:t xml:space="preserve"> </w:t>
      </w:r>
      <w:bookmarkEnd w:id="1"/>
      <w:r>
        <w:rPr>
          <w:rFonts w:ascii="Times New Roman" w:hAnsi="Times New Roman"/>
          <w:bCs/>
          <w:lang w:val="hr-BA"/>
        </w:rPr>
        <w:t>š</w:t>
      </w:r>
      <w:r w:rsidR="00844FCC">
        <w:rPr>
          <w:rFonts w:ascii="Times New Roman" w:hAnsi="Times New Roman"/>
          <w:bCs/>
          <w:lang w:val="hr-BA"/>
        </w:rPr>
        <w:t>umarij</w:t>
      </w:r>
      <w:r w:rsidR="00F46B2F">
        <w:rPr>
          <w:rFonts w:ascii="Times New Roman" w:hAnsi="Times New Roman"/>
          <w:bCs/>
          <w:lang w:val="hr-BA"/>
        </w:rPr>
        <w:t>e</w:t>
      </w:r>
      <w:r w:rsidR="00112E64">
        <w:rPr>
          <w:rFonts w:ascii="Times New Roman" w:hAnsi="Times New Roman"/>
          <w:bCs/>
          <w:lang w:val="hr-BA"/>
        </w:rPr>
        <w:t xml:space="preserve"> </w:t>
      </w:r>
      <w:r w:rsidR="002E7AC2">
        <w:rPr>
          <w:rFonts w:ascii="Times New Roman" w:hAnsi="Times New Roman"/>
          <w:bCs/>
          <w:lang w:val="hr-BA"/>
        </w:rPr>
        <w:t xml:space="preserve"> </w:t>
      </w:r>
      <w:r w:rsidR="00F46B2F">
        <w:rPr>
          <w:rFonts w:ascii="Times New Roman" w:hAnsi="Times New Roman"/>
          <w:bCs/>
          <w:lang w:val="hr-BA"/>
        </w:rPr>
        <w:t>ŠG Konjuh</w:t>
      </w:r>
      <w:r>
        <w:rPr>
          <w:rFonts w:ascii="Times New Roman" w:hAnsi="Times New Roman"/>
          <w:bCs/>
          <w:lang w:val="hr-BA"/>
        </w:rPr>
        <w:t>.</w:t>
      </w:r>
    </w:p>
    <w:p w:rsidR="009A1A3F" w:rsidRPr="00E2188E" w:rsidRDefault="009A1A3F" w:rsidP="00E2188E">
      <w:pPr>
        <w:pStyle w:val="Heading3"/>
        <w:ind w:left="-15"/>
        <w:rPr>
          <w:sz w:val="22"/>
          <w:szCs w:val="22"/>
          <w:lang w:val="hr-BA"/>
        </w:rPr>
      </w:pPr>
      <w:bookmarkStart w:id="2" w:name="_Toc311634792"/>
      <w:r>
        <w:rPr>
          <w:sz w:val="22"/>
          <w:szCs w:val="22"/>
          <w:lang w:val="hr-BA"/>
        </w:rPr>
        <w:t>1.</w:t>
      </w:r>
      <w:r w:rsidR="002279FB">
        <w:rPr>
          <w:sz w:val="22"/>
          <w:szCs w:val="22"/>
          <w:lang w:val="hr-BA"/>
        </w:rPr>
        <w:t>4</w:t>
      </w:r>
      <w:r>
        <w:rPr>
          <w:sz w:val="22"/>
          <w:szCs w:val="22"/>
          <w:lang w:val="hr-BA"/>
        </w:rPr>
        <w:t xml:space="preserve">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2279FB" w:rsidP="009A1A3F">
      <w:pPr>
        <w:spacing w:after="0" w:line="240" w:lineRule="auto"/>
        <w:rPr>
          <w:rFonts w:ascii="Times New Roman" w:hAnsi="Times New Roman"/>
          <w:lang w:val="hr-BA"/>
        </w:rPr>
      </w:pPr>
      <w:r>
        <w:rPr>
          <w:rFonts w:ascii="Times New Roman" w:hAnsi="Times New Roman"/>
          <w:lang w:val="hr-BA"/>
        </w:rPr>
        <w:t>1.5</w:t>
      </w:r>
      <w:r w:rsidR="009A1A3F">
        <w:rPr>
          <w:rFonts w:ascii="Times New Roman" w:hAnsi="Times New Roman"/>
          <w:lang w:val="hr-BA"/>
        </w:rPr>
        <w:t xml:space="preserve"> Ponuđ</w:t>
      </w:r>
      <w:r w:rsidR="009A1A3F" w:rsidRPr="00306499">
        <w:rPr>
          <w:rFonts w:ascii="Times New Roman" w:hAnsi="Times New Roman"/>
          <w:lang w:val="hr-BA"/>
        </w:rPr>
        <w:t>ačima je dozvoljeno podugovaranje.</w:t>
      </w:r>
      <w:r w:rsidR="009A1A3F">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2279FB">
        <w:rPr>
          <w:rFonts w:ascii="Times New Roman" w:hAnsi="Times New Roman"/>
          <w:lang w:val="hr-BA"/>
        </w:rPr>
        <w:t>6</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E66178" w:rsidRDefault="009A1A3F" w:rsidP="00E6617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1. Obrazac za dostavljanje ponude i Obrazac za cijenu ponude – dati u prilogu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lastRenderedPageBreak/>
        <w:t xml:space="preserve">2. Aktuelni izvod iz sudskog registra ili drugi relevantni dokaz o registaciji – ne stariji od </w:t>
      </w:r>
      <w:r w:rsidR="005213EA" w:rsidRPr="00AA3CD3">
        <w:rPr>
          <w:rFonts w:ascii="Times New Roman" w:hAnsi="Times New Roman"/>
          <w:sz w:val="20"/>
          <w:szCs w:val="20"/>
        </w:rPr>
        <w:t>3</w:t>
      </w:r>
      <w:r w:rsidRPr="00AA3CD3">
        <w:rPr>
          <w:rFonts w:ascii="Times New Roman" w:hAnsi="Times New Roman"/>
          <w:sz w:val="20"/>
          <w:szCs w:val="20"/>
        </w:rPr>
        <w:t xml:space="preserve"> </w:t>
      </w:r>
    </w:p>
    <w:p w:rsidR="009A1A3F" w:rsidRPr="00AA3CD3" w:rsidRDefault="005213EA"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mjeseca</w:t>
      </w:r>
      <w:r w:rsidR="009A1A3F" w:rsidRPr="00AA3CD3">
        <w:rPr>
          <w:rFonts w:ascii="Times New Roman" w:hAnsi="Times New Roman"/>
          <w:sz w:val="20"/>
          <w:szCs w:val="20"/>
        </w:rPr>
        <w:t xml:space="preserve">  </w:t>
      </w:r>
      <w:r w:rsidR="009A1A3F" w:rsidRPr="00AA3CD3">
        <w:rPr>
          <w:rFonts w:ascii="Times New Roman" w:hAnsi="Times New Roman"/>
          <w:i/>
          <w:sz w:val="20"/>
          <w:szCs w:val="20"/>
        </w:rPr>
        <w:t>(or</w:t>
      </w:r>
      <w:r w:rsidR="000922DA" w:rsidRPr="00AA3CD3">
        <w:rPr>
          <w:rFonts w:ascii="Times New Roman" w:hAnsi="Times New Roman"/>
          <w:i/>
          <w:sz w:val="20"/>
          <w:szCs w:val="20"/>
        </w:rPr>
        <w:t>i</w:t>
      </w:r>
      <w:r w:rsidR="009A1A3F" w:rsidRPr="00AA3CD3">
        <w:rPr>
          <w:rFonts w:ascii="Times New Roman" w:hAnsi="Times New Roman"/>
          <w:i/>
          <w:sz w:val="20"/>
          <w:szCs w:val="20"/>
        </w:rPr>
        <w:t>ginal ili kopija ovjerena od strane nadležne unstitucije)</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3</w:t>
      </w:r>
      <w:r w:rsidR="009A1A3F" w:rsidRPr="00AA3CD3">
        <w:rPr>
          <w:rFonts w:ascii="Times New Roman" w:hAnsi="Times New Roman"/>
          <w:sz w:val="20"/>
          <w:szCs w:val="20"/>
        </w:rPr>
        <w:t>. Potpisana i ovjerena Izjava ponuđača o ispunjenosti uslova iz člana 45. Zakona o javnim</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AA3CD3" w:rsidRDefault="009A1A3F" w:rsidP="009A1A3F">
      <w:pPr>
        <w:spacing w:after="0"/>
        <w:ind w:left="357"/>
        <w:jc w:val="both"/>
        <w:rPr>
          <w:rFonts w:ascii="Times New Roman" w:hAnsi="Times New Roman"/>
          <w:i/>
          <w:sz w:val="20"/>
          <w:szCs w:val="20"/>
        </w:rPr>
      </w:pPr>
      <w:r w:rsidRPr="00AA3CD3">
        <w:rPr>
          <w:rFonts w:ascii="Times New Roman" w:hAnsi="Times New Roman"/>
          <w:i/>
          <w:sz w:val="20"/>
          <w:szCs w:val="20"/>
        </w:rPr>
        <w:t xml:space="preserve">    (ponuđač kojem bude dodijeljen ugovor dužan je u roku od 10 dana od dana prijema Odluke o </w:t>
      </w:r>
    </w:p>
    <w:p w:rsidR="00642EA0" w:rsidRPr="00AA3CD3" w:rsidRDefault="009A1A3F"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odabiru najpovoljnijeg ponuđača dostaviti or</w:t>
      </w:r>
      <w:r w:rsidR="00642EA0" w:rsidRPr="00AA3CD3">
        <w:rPr>
          <w:rFonts w:ascii="Times New Roman" w:hAnsi="Times New Roman"/>
          <w:i/>
          <w:sz w:val="20"/>
          <w:szCs w:val="20"/>
        </w:rPr>
        <w:t>i</w:t>
      </w:r>
      <w:r w:rsidRPr="00AA3CD3">
        <w:rPr>
          <w:rFonts w:ascii="Times New Roman" w:hAnsi="Times New Roman"/>
          <w:i/>
          <w:sz w:val="20"/>
          <w:szCs w:val="20"/>
        </w:rPr>
        <w:t>ginal ili ovjerene kopije dokumen</w:t>
      </w:r>
      <w:r w:rsidR="00642EA0" w:rsidRPr="00AA3CD3">
        <w:rPr>
          <w:rFonts w:ascii="Times New Roman" w:hAnsi="Times New Roman"/>
          <w:i/>
          <w:sz w:val="20"/>
          <w:szCs w:val="20"/>
        </w:rPr>
        <w:t>a</w:t>
      </w:r>
      <w:r w:rsidRPr="00AA3CD3">
        <w:rPr>
          <w:rFonts w:ascii="Times New Roman" w:hAnsi="Times New Roman"/>
          <w:i/>
          <w:sz w:val="20"/>
          <w:szCs w:val="20"/>
        </w:rPr>
        <w:t xml:space="preserve">ta ne starije </w:t>
      </w:r>
    </w:p>
    <w:p w:rsidR="009A1A3F" w:rsidRPr="00AA3CD3" w:rsidRDefault="00642EA0"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w:t>
      </w:r>
      <w:r w:rsidR="009A1A3F" w:rsidRPr="00AA3CD3">
        <w:rPr>
          <w:rFonts w:ascii="Times New Roman" w:hAnsi="Times New Roman"/>
          <w:i/>
          <w:sz w:val="20"/>
          <w:szCs w:val="20"/>
        </w:rPr>
        <w:t>od</w:t>
      </w:r>
      <w:r w:rsidRPr="00AA3CD3">
        <w:rPr>
          <w:rFonts w:ascii="Times New Roman" w:hAnsi="Times New Roman"/>
          <w:i/>
          <w:sz w:val="20"/>
          <w:szCs w:val="20"/>
        </w:rPr>
        <w:t xml:space="preserve"> </w:t>
      </w:r>
      <w:r w:rsidR="009A1A3F" w:rsidRPr="00AA3CD3">
        <w:rPr>
          <w:rFonts w:ascii="Times New Roman" w:hAnsi="Times New Roman"/>
          <w:i/>
          <w:sz w:val="20"/>
          <w:szCs w:val="20"/>
        </w:rPr>
        <w:t xml:space="preserve">3 mjeseca računajući od dana dostavljanja ponude, kojima dokazuje tačnost navoda iz </w:t>
      </w:r>
    </w:p>
    <w:p w:rsidR="00E7351E" w:rsidRPr="00AA3CD3" w:rsidRDefault="009A1A3F" w:rsidP="00E2188E">
      <w:pPr>
        <w:spacing w:after="0"/>
        <w:ind w:left="357"/>
        <w:jc w:val="both"/>
        <w:rPr>
          <w:rFonts w:ascii="Times New Roman" w:hAnsi="Times New Roman"/>
          <w:i/>
          <w:sz w:val="20"/>
          <w:szCs w:val="20"/>
        </w:rPr>
      </w:pPr>
      <w:r w:rsidRPr="00AA3CD3">
        <w:rPr>
          <w:rFonts w:ascii="Times New Roman" w:hAnsi="Times New Roman"/>
          <w:i/>
          <w:sz w:val="20"/>
          <w:szCs w:val="20"/>
        </w:rPr>
        <w:t xml:space="preserve">     Izjave o ispunjenosti uslova iz člana 45. Zakona)</w:t>
      </w:r>
    </w:p>
    <w:p w:rsidR="00E7351E" w:rsidRPr="00AA3CD3" w:rsidRDefault="00E7351E" w:rsidP="00E7351E">
      <w:pPr>
        <w:spacing w:after="0" w:line="240" w:lineRule="auto"/>
        <w:jc w:val="both"/>
        <w:rPr>
          <w:rFonts w:ascii="Times New Roman" w:hAnsi="Times New Roman"/>
          <w:sz w:val="20"/>
          <w:szCs w:val="20"/>
        </w:rPr>
      </w:pPr>
      <w:r w:rsidRPr="00AA3CD3">
        <w:rPr>
          <w:sz w:val="20"/>
          <w:szCs w:val="20"/>
        </w:rPr>
        <w:t xml:space="preserve">             </w:t>
      </w:r>
      <w:r w:rsidRPr="00AA3CD3">
        <w:rPr>
          <w:rFonts w:ascii="Times New Roman" w:hAnsi="Times New Roman"/>
          <w:sz w:val="20"/>
          <w:szCs w:val="20"/>
        </w:rPr>
        <w:t xml:space="preserve">U slučaju da ponudu dostavlja fizičko lice u smislu odredbe člana 2. stav (1) tačka c) Zakona, u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svrhu dokaza u smislu ispunjavanja uslova lične sposobnosti iz člana 45. ZJN BiH dužan je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dostaviti slijedeće dokaze:</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a)potvrda nadležnog opštinskog organa da je registrovan i da obavlja djelatnost za koju je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 u smislu tačke 2 (relevantni dokaz o registraciji-original ili ovjerena kopija,ne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starija od 3 mjeseca</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b)potvrda nadležne poreske uprave da izmiruje doprinose za penziono-invalidsko osiguranje i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zdravstveno osiguranje za sebe i zaposlene (ukoliko ima zaposlenih u radnom odnosu),</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c)potvrda nadležne poreske uprave da izmiruje sve poreske obaveze kao fizičko lice</w:t>
      </w:r>
    </w:p>
    <w:p w:rsidR="00E7351E" w:rsidRPr="00AA3CD3" w:rsidRDefault="00E7351E" w:rsidP="00E2188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registrovano za samostalnu djelatnost. </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4</w:t>
      </w:r>
      <w:r w:rsidR="009A1A3F" w:rsidRPr="00AA3CD3">
        <w:rPr>
          <w:rFonts w:ascii="Times New Roman" w:hAnsi="Times New Roman"/>
          <w:sz w:val="20"/>
          <w:szCs w:val="20"/>
        </w:rPr>
        <w:t xml:space="preserve">. Potpisana i ovjerena Izjava ponuđača o sukobu interesa iz člana 52. Zakona o javnim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E2188E">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00764A1B" w:rsidRPr="00764A1B">
        <w:rPr>
          <w:rFonts w:ascii="Times New Roman" w:hAnsi="Times New Roman"/>
          <w:b/>
        </w:rPr>
        <w:t>Ul. 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4429D7">
        <w:rPr>
          <w:rFonts w:ascii="Times New Roman" w:hAnsi="Times New Roman"/>
          <w:b/>
        </w:rPr>
        <w:t xml:space="preserve">Usluge </w:t>
      </w:r>
      <w:r w:rsidR="004429D7" w:rsidRPr="002279FB">
        <w:rPr>
          <w:rFonts w:ascii="Times New Roman" w:hAnsi="Times New Roman"/>
          <w:b/>
        </w:rPr>
        <w:t xml:space="preserve">pošumljavanja </w:t>
      </w:r>
      <w:r w:rsidR="004429D7">
        <w:rPr>
          <w:rFonts w:ascii="Times New Roman" w:hAnsi="Times New Roman"/>
          <w:b/>
        </w:rPr>
        <w:t>sadnjom sadnica i popunjavanja sadnjom</w:t>
      </w:r>
      <w:r w:rsidR="004429D7">
        <w:rPr>
          <w:rFonts w:ascii="Arial" w:hAnsi="Arial" w:cs="Arial"/>
          <w:b/>
          <w:i/>
          <w:sz w:val="18"/>
          <w:szCs w:val="18"/>
        </w:rPr>
        <w:t>,ŠG Konjuh</w:t>
      </w:r>
      <w:r w:rsidR="004429D7" w:rsidRPr="00306499">
        <w:rPr>
          <w:rFonts w:ascii="Times New Roman" w:hAnsi="Times New Roman"/>
        </w:rPr>
        <w:t xml:space="preserve"> </w:t>
      </w:r>
      <w:r w:rsidRPr="00306499">
        <w:rPr>
          <w:rFonts w:ascii="Times New Roman" w:hAnsi="Times New Roman"/>
        </w:rPr>
        <w:t>– NE OTVARAJ˝</w:t>
      </w:r>
      <w:r w:rsidR="00572570">
        <w:rPr>
          <w:rFonts w:ascii="Times New Roman" w:hAnsi="Times New Roman"/>
        </w:rPr>
        <w:t>-navesti broj lota</w:t>
      </w:r>
      <w:r w:rsidRPr="00306499">
        <w:rPr>
          <w:rFonts w:ascii="Times New Roman" w:hAnsi="Times New Roman"/>
        </w:rPr>
        <w:t xml:space="preserve">.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81013">
        <w:rPr>
          <w:rFonts w:ascii="Times New Roman" w:hAnsi="Times New Roman"/>
          <w:b/>
        </w:rPr>
        <w:t>05</w:t>
      </w:r>
      <w:r w:rsidRPr="00287EEE">
        <w:rPr>
          <w:rFonts w:ascii="Times New Roman" w:hAnsi="Times New Roman"/>
          <w:b/>
        </w:rPr>
        <w:t>.</w:t>
      </w:r>
      <w:r w:rsidR="00E81013">
        <w:rPr>
          <w:rFonts w:ascii="Times New Roman" w:hAnsi="Times New Roman"/>
          <w:b/>
        </w:rPr>
        <w:t>04</w:t>
      </w:r>
      <w:r w:rsidRPr="00306499">
        <w:rPr>
          <w:rFonts w:ascii="Times New Roman" w:hAnsi="Times New Roman"/>
          <w:b/>
        </w:rPr>
        <w:t>.20</w:t>
      </w:r>
      <w:r w:rsidR="00B710E9">
        <w:rPr>
          <w:rFonts w:ascii="Times New Roman" w:hAnsi="Times New Roman"/>
          <w:b/>
        </w:rPr>
        <w:t>2</w:t>
      </w:r>
      <w:r w:rsidR="00E81013">
        <w:rPr>
          <w:rFonts w:ascii="Times New Roman" w:hAnsi="Times New Roman"/>
          <w:b/>
        </w:rPr>
        <w:t>1</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E2188E" w:rsidRDefault="009A1A3F" w:rsidP="00E2188E">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81013">
        <w:rPr>
          <w:rFonts w:ascii="Times New Roman" w:hAnsi="Times New Roman"/>
          <w:b/>
          <w:lang w:val="bs-Latn-BA"/>
        </w:rPr>
        <w:t>05</w:t>
      </w:r>
      <w:r w:rsidRPr="00A77323">
        <w:rPr>
          <w:rFonts w:ascii="Times New Roman" w:hAnsi="Times New Roman"/>
          <w:b/>
          <w:lang w:val="bs-Latn-BA"/>
        </w:rPr>
        <w:t>.</w:t>
      </w:r>
      <w:r w:rsidR="00E81013">
        <w:rPr>
          <w:rFonts w:ascii="Times New Roman" w:hAnsi="Times New Roman"/>
          <w:b/>
          <w:lang w:val="bs-Latn-BA"/>
        </w:rPr>
        <w:t>04</w:t>
      </w:r>
      <w:r w:rsidRPr="00A77323">
        <w:rPr>
          <w:rFonts w:ascii="Times New Roman" w:hAnsi="Times New Roman"/>
          <w:b/>
          <w:lang w:val="bs-Latn-BA"/>
        </w:rPr>
        <w:t>.20</w:t>
      </w:r>
      <w:r w:rsidR="00B710E9">
        <w:rPr>
          <w:rFonts w:ascii="Times New Roman" w:hAnsi="Times New Roman"/>
          <w:b/>
          <w:lang w:val="bs-Latn-BA"/>
        </w:rPr>
        <w:t>2</w:t>
      </w:r>
      <w:r w:rsidR="00E81013">
        <w:rPr>
          <w:rFonts w:ascii="Times New Roman" w:hAnsi="Times New Roman"/>
          <w:b/>
          <w:lang w:val="bs-Latn-BA"/>
        </w:rPr>
        <w:t>1</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764A1B" w:rsidRPr="00A77323">
        <w:rPr>
          <w:rFonts w:ascii="Times New Roman" w:hAnsi="Times New Roman"/>
        </w:rPr>
        <w:t xml:space="preserve">Ul. </w:t>
      </w:r>
      <w:r w:rsidR="00764A1B">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Ugovorni organ će do</w:t>
      </w:r>
      <w:r w:rsidR="00581CF2">
        <w:rPr>
          <w:rFonts w:ascii="Times New Roman" w:hAnsi="Times New Roman"/>
        </w:rPr>
        <w:t xml:space="preserve"> </w:t>
      </w:r>
      <w:bookmarkStart w:id="3" w:name="_GoBack"/>
      <w:bookmarkEnd w:id="3"/>
      <w:r w:rsidRPr="00306499">
        <w:rPr>
          <w:rFonts w:ascii="Times New Roman" w:hAnsi="Times New Roman"/>
        </w:rPr>
        <w:t xml:space="preserve">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7863F9" w:rsidRPr="006344CE">
        <w:t>Pri ocjeni ponuda primjenjivati će se preferencijalni tretman domaćeg prilikom čega će se u svrhu poređenja ponuda cijena domaćih ponuda umanjiti za preferencijalni faktor domaćeg od 30%.</w:t>
      </w:r>
      <w:r w:rsidR="007863F9" w:rsidRPr="00DB238D">
        <w:rPr>
          <w:b/>
        </w:rPr>
        <w:t xml:space="preserve"> </w:t>
      </w:r>
      <w:r w:rsidR="007863F9" w:rsidRPr="00DB238D">
        <w:t xml:space="preserve">U cilju dokazivanja da se radi o domaćoj ponudi, ponuđač </w:t>
      </w:r>
      <w:r w:rsidR="007B0E23">
        <w:t>može</w:t>
      </w:r>
      <w:r w:rsidR="007863F9" w:rsidRPr="00DB238D">
        <w:t xml:space="preserve"> dostaviti potvrdu nadležne institucije kojom dokazuje da najmanje 50% radne snage za izvršenje ugovora su rezidenti  Bosne i Hercegovine . Potvrda treba da glasi na ime ponuđača i da se odnosi na konkretan postupak nabavke.</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Pr="007863F9" w:rsidRDefault="009A1A3F" w:rsidP="009A1A3F">
      <w:pPr>
        <w:spacing w:after="0"/>
        <w:jc w:val="both"/>
        <w:rPr>
          <w:rFonts w:ascii="Times New Roman" w:hAnsi="Times New Roman"/>
        </w:rPr>
      </w:pPr>
      <w:r w:rsidRPr="007863F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7863F9" w:rsidRDefault="009A1A3F" w:rsidP="009A1A3F">
      <w:pPr>
        <w:spacing w:after="0"/>
        <w:jc w:val="both"/>
        <w:rPr>
          <w:rFonts w:ascii="Times New Roman" w:hAnsi="Times New Roman"/>
        </w:rPr>
      </w:pPr>
      <w:r w:rsidRPr="007863F9">
        <w:rPr>
          <w:rFonts w:ascii="Times New Roman" w:hAnsi="Times New Roman"/>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7863F9" w:rsidRDefault="009A1A3F" w:rsidP="00E66178">
      <w:pPr>
        <w:spacing w:after="0" w:line="240" w:lineRule="auto"/>
        <w:rPr>
          <w:rFonts w:ascii="Times New Roman" w:hAnsi="Times New Roman"/>
        </w:rPr>
      </w:pPr>
      <w:r w:rsidRPr="007863F9">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9A1A3F" w:rsidRPr="007863F9" w:rsidRDefault="009A1A3F" w:rsidP="009A1A3F">
      <w:pPr>
        <w:spacing w:after="0"/>
        <w:jc w:val="both"/>
        <w:rPr>
          <w:rFonts w:ascii="Times New Roman" w:hAnsi="Times New Roman"/>
        </w:rPr>
      </w:pPr>
      <w:r w:rsidRPr="007863F9">
        <w:rPr>
          <w:rFonts w:ascii="Times New Roman" w:hAnsi="Times New Roman"/>
        </w:rPr>
        <w:t xml:space="preserve">Ugovorni organ će komisijski nakon provedenog postupka  analize i vrednovanja ponuda, donijeti odluku o izboru najpovoljnijeg ponuđača te nakon pravovaljanosti odluke pozvati izabranog ponuđača </w:t>
      </w:r>
      <w:r w:rsidRPr="007863F9">
        <w:rPr>
          <w:rFonts w:ascii="Times New Roman" w:hAnsi="Times New Roman"/>
        </w:rPr>
        <w:lastRenderedPageBreak/>
        <w:t>radi zaključenja ugovora kojim će se regulisati predmetna nabavka kao i prava i obveze ugovornih strana.</w:t>
      </w:r>
    </w:p>
    <w:p w:rsidR="00764A1B" w:rsidRDefault="00764A1B" w:rsidP="000C6226">
      <w:pPr>
        <w:jc w:val="both"/>
        <w:rPr>
          <w:rFonts w:ascii="Times New Roman" w:hAnsi="Times New Roman"/>
          <w:b/>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7863F9">
      <w:pPr>
        <w:spacing w:after="0"/>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145FD9">
        <w:rPr>
          <w:rFonts w:ascii="Times New Roman" w:hAnsi="Times New Roman"/>
        </w:rPr>
        <w:t>05</w:t>
      </w:r>
      <w:r>
        <w:rPr>
          <w:rFonts w:ascii="Times New Roman" w:hAnsi="Times New Roman"/>
        </w:rPr>
        <w:t>.</w:t>
      </w:r>
      <w:r w:rsidR="00145FD9">
        <w:rPr>
          <w:rFonts w:ascii="Times New Roman" w:hAnsi="Times New Roman"/>
        </w:rPr>
        <w:t>04</w:t>
      </w:r>
      <w:r>
        <w:rPr>
          <w:rFonts w:ascii="Times New Roman" w:hAnsi="Times New Roman"/>
        </w:rPr>
        <w:t>.20</w:t>
      </w:r>
      <w:r w:rsidR="00B710E9">
        <w:rPr>
          <w:rFonts w:ascii="Times New Roman" w:hAnsi="Times New Roman"/>
        </w:rPr>
        <w:t>2</w:t>
      </w:r>
      <w:r w:rsidR="00145FD9">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7863F9">
        <w:rPr>
          <w:rFonts w:ascii="Times New Roman" w:hAnsi="Times New Roman"/>
        </w:rPr>
        <w:t>l</w:t>
      </w:r>
      <w:r w:rsidRPr="00A50DF6">
        <w:rPr>
          <w:rFonts w:ascii="Times New Roman" w:hAnsi="Times New Roman"/>
        </w:rPr>
        <w:t>i</w:t>
      </w:r>
      <w:r w:rsidRPr="007863F9">
        <w:rPr>
          <w:rFonts w:ascii="Times New Roman" w:hAnsi="Times New Roman"/>
        </w:rPr>
        <w:t>j</w:t>
      </w:r>
      <w:r w:rsidRPr="00A50DF6">
        <w:rPr>
          <w:rFonts w:ascii="Times New Roman" w:hAnsi="Times New Roman"/>
        </w:rPr>
        <w:t>edeći način:</w:t>
      </w:r>
    </w:p>
    <w:p w:rsidR="009A1A3F" w:rsidRDefault="009A1A3F" w:rsidP="007863F9">
      <w:pPr>
        <w:spacing w:after="0"/>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7863F9">
      <w:pPr>
        <w:spacing w:after="0"/>
        <w:jc w:val="both"/>
        <w:rPr>
          <w:rFonts w:ascii="Times New Roman" w:hAnsi="Times New Roman"/>
        </w:rPr>
      </w:pPr>
    </w:p>
    <w:p w:rsidR="009A1A3F" w:rsidRPr="007863F9" w:rsidRDefault="009A1A3F" w:rsidP="009A1A3F">
      <w:pPr>
        <w:spacing w:after="0"/>
        <w:jc w:val="both"/>
        <w:rPr>
          <w:rFonts w:ascii="Times New Roman" w:hAnsi="Times New Roman"/>
        </w:rPr>
      </w:pPr>
      <w:r w:rsidRPr="007863F9">
        <w:rPr>
          <w:rFonts w:ascii="Times New Roman" w:hAnsi="Times New Roman"/>
        </w:rPr>
        <w:t>Zainteresovani ponuđač može u pismenoj formi od ugovornog organa tražiti pojašnjenje</w:t>
      </w:r>
      <w:r w:rsidR="00304C48" w:rsidRPr="007863F9">
        <w:rPr>
          <w:rFonts w:ascii="Times New Roman" w:hAnsi="Times New Roman"/>
        </w:rPr>
        <w:t xml:space="preserve"> </w:t>
      </w:r>
      <w:r w:rsidRPr="007863F9">
        <w:rPr>
          <w:rFonts w:ascii="Times New Roman" w:hAnsi="Times New Roman"/>
        </w:rPr>
        <w:t xml:space="preserve">dokumentacije iz predmetnog poziva najkasnije do </w:t>
      </w:r>
      <w:r w:rsidR="00145FD9">
        <w:rPr>
          <w:rFonts w:ascii="Times New Roman" w:hAnsi="Times New Roman"/>
        </w:rPr>
        <w:t>05</w:t>
      </w:r>
      <w:r w:rsidRPr="007863F9">
        <w:rPr>
          <w:rFonts w:ascii="Times New Roman" w:hAnsi="Times New Roman"/>
        </w:rPr>
        <w:t>.</w:t>
      </w:r>
      <w:r w:rsidR="00145FD9">
        <w:rPr>
          <w:rFonts w:ascii="Times New Roman" w:hAnsi="Times New Roman"/>
        </w:rPr>
        <w:t>04</w:t>
      </w:r>
      <w:r w:rsidRPr="007863F9">
        <w:rPr>
          <w:rFonts w:ascii="Times New Roman" w:hAnsi="Times New Roman"/>
        </w:rPr>
        <w:t>.20</w:t>
      </w:r>
      <w:r w:rsidR="00B710E9" w:rsidRPr="007863F9">
        <w:rPr>
          <w:rFonts w:ascii="Times New Roman" w:hAnsi="Times New Roman"/>
        </w:rPr>
        <w:t>2</w:t>
      </w:r>
      <w:r w:rsidR="00145FD9">
        <w:rPr>
          <w:rFonts w:ascii="Times New Roman" w:hAnsi="Times New Roman"/>
        </w:rPr>
        <w:t>1</w:t>
      </w:r>
      <w:r w:rsidRPr="007863F9">
        <w:rPr>
          <w:rFonts w:ascii="Times New Roman" w:hAnsi="Times New Roman"/>
        </w:rPr>
        <w:t>.godine</w:t>
      </w:r>
      <w:r w:rsidR="00304C48" w:rsidRPr="007863F9">
        <w:rPr>
          <w:rFonts w:ascii="Times New Roman" w:hAnsi="Times New Roman"/>
        </w:rPr>
        <w:t>,</w:t>
      </w:r>
      <w:r w:rsidRPr="007863F9">
        <w:rPr>
          <w:rFonts w:ascii="Times New Roman" w:hAnsi="Times New Roman"/>
        </w:rPr>
        <w:t xml:space="preserve"> </w:t>
      </w:r>
      <w:r w:rsidR="00304C48" w:rsidRPr="007863F9">
        <w:rPr>
          <w:rFonts w:ascii="Times New Roman" w:hAnsi="Times New Roman"/>
        </w:rPr>
        <w:t xml:space="preserve">lično </w:t>
      </w:r>
      <w:r w:rsidRPr="007863F9">
        <w:rPr>
          <w:rFonts w:ascii="Times New Roman" w:hAnsi="Times New Roman"/>
        </w:rPr>
        <w:t>ili dostavljanjem pisma na faks broj: 03</w:t>
      </w:r>
      <w:r w:rsidR="0054387D" w:rsidRPr="007863F9">
        <w:rPr>
          <w:rFonts w:ascii="Times New Roman" w:hAnsi="Times New Roman"/>
        </w:rPr>
        <w:t>5</w:t>
      </w:r>
      <w:r w:rsidRPr="007863F9">
        <w:rPr>
          <w:rFonts w:ascii="Times New Roman" w:hAnsi="Times New Roman"/>
        </w:rPr>
        <w:t>/</w:t>
      </w:r>
      <w:r w:rsidR="0054387D" w:rsidRPr="007863F9">
        <w:rPr>
          <w:rFonts w:ascii="Times New Roman" w:hAnsi="Times New Roman"/>
        </w:rPr>
        <w:t>621</w:t>
      </w:r>
      <w:r w:rsidRPr="007863F9">
        <w:rPr>
          <w:rFonts w:ascii="Times New Roman" w:hAnsi="Times New Roman"/>
        </w:rPr>
        <w:t>-</w:t>
      </w:r>
      <w:r w:rsidR="0054387D" w:rsidRPr="007863F9">
        <w:rPr>
          <w:rFonts w:ascii="Times New Roman" w:hAnsi="Times New Roman"/>
        </w:rPr>
        <w:t>075</w:t>
      </w:r>
      <w:r w:rsidRPr="007863F9">
        <w:rPr>
          <w:rFonts w:ascii="Times New Roman" w:hAnsi="Times New Roman"/>
        </w:rPr>
        <w:t>.</w:t>
      </w:r>
    </w:p>
    <w:p w:rsidR="009A1A3F" w:rsidRPr="007863F9" w:rsidRDefault="009A1A3F" w:rsidP="009A1A3F">
      <w:pPr>
        <w:spacing w:after="0"/>
        <w:jc w:val="both"/>
        <w:rPr>
          <w:rFonts w:ascii="Times New Roman" w:hAnsi="Times New Roman"/>
        </w:rPr>
      </w:pPr>
      <w:r w:rsidRPr="007863F9">
        <w:rPr>
          <w:rFonts w:ascii="Times New Roman" w:hAnsi="Times New Roman"/>
        </w:rPr>
        <w:t xml:space="preserve">Kontakt osoba je </w:t>
      </w:r>
      <w:r w:rsidR="0054387D" w:rsidRPr="007863F9">
        <w:rPr>
          <w:rFonts w:ascii="Times New Roman" w:hAnsi="Times New Roman"/>
        </w:rPr>
        <w:t>Mirza Rustemović</w:t>
      </w:r>
      <w:r w:rsidRPr="007863F9">
        <w:rPr>
          <w:rFonts w:ascii="Times New Roman" w:hAnsi="Times New Roman"/>
        </w:rPr>
        <w:t xml:space="preserve"> koju možete dobiti putem tel. 03</w:t>
      </w:r>
      <w:r w:rsidR="0054387D" w:rsidRPr="007863F9">
        <w:rPr>
          <w:rFonts w:ascii="Times New Roman" w:hAnsi="Times New Roman"/>
        </w:rPr>
        <w:t>5</w:t>
      </w:r>
      <w:r w:rsidRPr="007863F9">
        <w:rPr>
          <w:rFonts w:ascii="Times New Roman" w:hAnsi="Times New Roman"/>
        </w:rPr>
        <w:t>/</w:t>
      </w:r>
      <w:r w:rsidR="0054387D" w:rsidRPr="007863F9">
        <w:rPr>
          <w:rFonts w:ascii="Times New Roman" w:hAnsi="Times New Roman"/>
        </w:rPr>
        <w:t>621</w:t>
      </w:r>
      <w:r w:rsidRPr="007863F9">
        <w:rPr>
          <w:rFonts w:ascii="Times New Roman" w:hAnsi="Times New Roman"/>
        </w:rPr>
        <w:t>-</w:t>
      </w:r>
      <w:r w:rsidR="0054387D" w:rsidRPr="007863F9">
        <w:rPr>
          <w:rFonts w:ascii="Times New Roman" w:hAnsi="Times New Roman"/>
        </w:rPr>
        <w:t>282</w:t>
      </w:r>
      <w:r w:rsidRPr="007863F9">
        <w:rPr>
          <w:rFonts w:ascii="Times New Roman" w:hAnsi="Times New Roman"/>
        </w:rPr>
        <w:t>.</w:t>
      </w:r>
    </w:p>
    <w:p w:rsidR="009A1A3F" w:rsidRPr="007863F9" w:rsidRDefault="009A1A3F" w:rsidP="009A1A3F">
      <w:pPr>
        <w:spacing w:after="0"/>
        <w:jc w:val="both"/>
        <w:rPr>
          <w:rFonts w:ascii="Times New Roman" w:hAnsi="Times New Roman"/>
        </w:rPr>
      </w:pPr>
      <w:r w:rsidRPr="007863F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7863F9">
        <w:rPr>
          <w:rFonts w:ascii="Times New Roman" w:hAnsi="Times New Roman"/>
        </w:rPr>
        <w:t>Ugovorni organ, zadržava pravo da prekine – otkaže postupak dodjele ugovora iz razloga – slučajeva navedenih u Zakonu o javnim nabavkama.</w:t>
      </w:r>
    </w:p>
    <w:p w:rsidR="00887B36" w:rsidRDefault="00887B36" w:rsidP="009A1A3F">
      <w:pPr>
        <w:spacing w:after="0"/>
        <w:jc w:val="both"/>
        <w:rPr>
          <w:rFonts w:ascii="Times New Roman" w:hAnsi="Times New Roman"/>
        </w:rPr>
      </w:pPr>
    </w:p>
    <w:p w:rsidR="00887B36" w:rsidRPr="007863F9" w:rsidRDefault="00887B36"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C561D" w:rsidRDefault="00ED768A" w:rsidP="00DD2AC6">
      <w:pPr>
        <w:spacing w:after="0" w:line="240" w:lineRule="auto"/>
        <w:ind w:left="4248" w:firstLine="708"/>
        <w:jc w:val="both"/>
      </w:pPr>
      <w:r>
        <w:t xml:space="preserve">  Huskić Almir</w:t>
      </w:r>
      <w:r w:rsidR="00E50A87">
        <w:t xml:space="preserve"> dipl.</w:t>
      </w:r>
      <w:r w:rsidR="00A63807">
        <w:t>ing</w:t>
      </w:r>
      <w:r w:rsidR="00E50A87">
        <w:t>.</w:t>
      </w:r>
      <w:r w:rsidR="00A63807">
        <w:t>šum.</w:t>
      </w: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BE1609" w:rsidRDefault="00BE1609" w:rsidP="00DD2AC6">
      <w:pPr>
        <w:spacing w:after="0" w:line="240" w:lineRule="auto"/>
        <w:ind w:left="4248" w:firstLine="708"/>
        <w:jc w:val="both"/>
      </w:pPr>
    </w:p>
    <w:p w:rsidR="007E3D98" w:rsidRDefault="007E3D98" w:rsidP="00DD2AC6">
      <w:pPr>
        <w:spacing w:after="0" w:line="240" w:lineRule="auto"/>
        <w:ind w:left="4248" w:firstLine="708"/>
        <w:jc w:val="both"/>
      </w:pPr>
    </w:p>
    <w:p w:rsidR="007E3D98" w:rsidRDefault="007E3D98" w:rsidP="00DD2AC6">
      <w:pPr>
        <w:spacing w:after="0" w:line="240" w:lineRule="auto"/>
        <w:ind w:left="4248" w:firstLine="708"/>
        <w:jc w:val="both"/>
      </w:pPr>
    </w:p>
    <w:p w:rsidR="007E3D98" w:rsidRDefault="007E3D98" w:rsidP="00DD2AC6">
      <w:pPr>
        <w:spacing w:after="0" w:line="240" w:lineRule="auto"/>
        <w:ind w:left="4248" w:firstLine="708"/>
        <w:jc w:val="both"/>
      </w:pPr>
    </w:p>
    <w:p w:rsidR="007E3D98" w:rsidRDefault="007E3D98" w:rsidP="00DD2AC6">
      <w:pPr>
        <w:spacing w:after="0" w:line="240" w:lineRule="auto"/>
        <w:ind w:left="4248" w:firstLine="708"/>
        <w:jc w:val="both"/>
      </w:pPr>
    </w:p>
    <w:p w:rsidR="007E3D98" w:rsidRDefault="007E3D98" w:rsidP="00DD2AC6">
      <w:pPr>
        <w:spacing w:after="0" w:line="240" w:lineRule="auto"/>
        <w:ind w:left="4248" w:firstLine="708"/>
        <w:jc w:val="both"/>
      </w:pPr>
    </w:p>
    <w:p w:rsidR="007E3D98" w:rsidRDefault="007E3D98" w:rsidP="00DD2AC6">
      <w:pPr>
        <w:spacing w:after="0" w:line="240" w:lineRule="auto"/>
        <w:ind w:left="4248" w:firstLine="708"/>
        <w:jc w:val="both"/>
      </w:pPr>
    </w:p>
    <w:p w:rsidR="007E3D98" w:rsidRDefault="007E3D98" w:rsidP="00DD2AC6">
      <w:pPr>
        <w:spacing w:after="0" w:line="240" w:lineRule="auto"/>
        <w:ind w:left="4248" w:firstLine="708"/>
        <w:jc w:val="both"/>
      </w:pPr>
    </w:p>
    <w:p w:rsidR="007E3D98" w:rsidRDefault="007E3D98" w:rsidP="00DD2AC6">
      <w:pPr>
        <w:spacing w:after="0" w:line="240" w:lineRule="auto"/>
        <w:ind w:left="4248" w:firstLine="708"/>
        <w:jc w:val="both"/>
      </w:pPr>
    </w:p>
    <w:p w:rsidR="007E3D98" w:rsidRDefault="007E3D98" w:rsidP="00DD2AC6">
      <w:pPr>
        <w:spacing w:after="0" w:line="240" w:lineRule="auto"/>
        <w:ind w:left="4248" w:firstLine="708"/>
        <w:jc w:val="both"/>
      </w:pPr>
    </w:p>
    <w:p w:rsidR="007E3D98" w:rsidRDefault="007E3D98" w:rsidP="00DD2AC6">
      <w:pPr>
        <w:spacing w:after="0" w:line="240" w:lineRule="auto"/>
        <w:ind w:left="4248" w:firstLine="708"/>
        <w:jc w:val="both"/>
      </w:pPr>
    </w:p>
    <w:p w:rsidR="007E3D98" w:rsidRDefault="007E3D98" w:rsidP="00DD2AC6">
      <w:pPr>
        <w:spacing w:after="0" w:line="240" w:lineRule="auto"/>
        <w:ind w:left="4248" w:firstLine="708"/>
        <w:jc w:val="both"/>
      </w:pPr>
    </w:p>
    <w:p w:rsidR="007E3D98" w:rsidRDefault="007E3D98" w:rsidP="00DD2AC6">
      <w:pPr>
        <w:spacing w:after="0" w:line="240" w:lineRule="auto"/>
        <w:ind w:left="4248" w:firstLine="708"/>
        <w:jc w:val="both"/>
      </w:pPr>
    </w:p>
    <w:p w:rsidR="007E3D98" w:rsidRDefault="007E3D98" w:rsidP="00DD2AC6">
      <w:pPr>
        <w:spacing w:after="0" w:line="240" w:lineRule="auto"/>
        <w:ind w:left="4248" w:firstLine="708"/>
        <w:jc w:val="both"/>
      </w:pPr>
    </w:p>
    <w:p w:rsidR="007E3D98" w:rsidRDefault="007E3D98" w:rsidP="00DD2AC6">
      <w:pPr>
        <w:spacing w:after="0" w:line="240" w:lineRule="auto"/>
        <w:ind w:left="4248" w:firstLine="708"/>
        <w:jc w:val="both"/>
      </w:pPr>
    </w:p>
    <w:p w:rsidR="007E3D98" w:rsidRDefault="007E3D98" w:rsidP="00DD2AC6">
      <w:pPr>
        <w:spacing w:after="0" w:line="240" w:lineRule="auto"/>
        <w:ind w:left="4248" w:firstLine="708"/>
        <w:jc w:val="both"/>
      </w:pPr>
    </w:p>
    <w:p w:rsidR="007E3D98" w:rsidRDefault="007E3D98" w:rsidP="00DD2AC6">
      <w:pPr>
        <w:spacing w:after="0" w:line="240" w:lineRule="auto"/>
        <w:ind w:left="4248" w:firstLine="708"/>
        <w:jc w:val="both"/>
      </w:pPr>
    </w:p>
    <w:p w:rsidR="007E3D98" w:rsidRDefault="007E3D98" w:rsidP="00DD2AC6">
      <w:pPr>
        <w:spacing w:after="0" w:line="240" w:lineRule="auto"/>
        <w:ind w:left="4248" w:firstLine="708"/>
        <w:jc w:val="both"/>
      </w:pPr>
    </w:p>
    <w:p w:rsidR="007E3D98" w:rsidRDefault="007E3D98" w:rsidP="00DD2AC6">
      <w:pPr>
        <w:spacing w:after="0" w:line="240" w:lineRule="auto"/>
        <w:ind w:left="4248" w:firstLine="708"/>
        <w:jc w:val="both"/>
      </w:pPr>
    </w:p>
    <w:p w:rsidR="007E3D98" w:rsidRDefault="007E3D98" w:rsidP="00DD2AC6">
      <w:pPr>
        <w:spacing w:after="0" w:line="240" w:lineRule="auto"/>
        <w:ind w:left="4248" w:firstLine="708"/>
        <w:jc w:val="both"/>
      </w:pPr>
    </w:p>
    <w:p w:rsidR="007E3D98" w:rsidRDefault="007E3D98" w:rsidP="00DD2AC6">
      <w:pPr>
        <w:spacing w:after="0" w:line="240" w:lineRule="auto"/>
        <w:ind w:left="4248" w:firstLine="708"/>
        <w:jc w:val="both"/>
      </w:pPr>
    </w:p>
    <w:p w:rsidR="00887B36" w:rsidRPr="00DD2AC6" w:rsidRDefault="00887B36" w:rsidP="00DD2AC6">
      <w:pPr>
        <w:spacing w:after="0" w:line="240" w:lineRule="auto"/>
        <w:ind w:left="4248" w:firstLine="708"/>
        <w:jc w:val="both"/>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r w:rsidR="00E66178">
        <w:rPr>
          <w:rFonts w:ascii="Times New Roman" w:hAnsi="Times New Roman"/>
          <w:sz w:val="24"/>
          <w:szCs w:val="24"/>
        </w:rPr>
        <w:t>bez PDV</w:t>
      </w:r>
      <w:r w:rsidR="0038091C">
        <w:rPr>
          <w:rFonts w:ascii="Times New Roman" w:hAnsi="Times New Roman"/>
          <w:sz w:val="24"/>
          <w:szCs w:val="24"/>
        </w:rPr>
        <w:t xml:space="preserve"> </w:t>
      </w:r>
      <w:r w:rsidR="00733832">
        <w:rPr>
          <w:rFonts w:ascii="Times New Roman" w:hAnsi="Times New Roman"/>
          <w:sz w:val="24"/>
          <w:szCs w:val="24"/>
        </w:rPr>
        <w:t xml:space="preserve"> za LOT 1</w:t>
      </w:r>
    </w:p>
    <w:p w:rsidR="009E5E1A"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2</w:t>
      </w:r>
    </w:p>
    <w:p w:rsidR="00A44CE5" w:rsidRDefault="00A44CE5" w:rsidP="007863F9">
      <w:pPr>
        <w:spacing w:after="0" w:line="20" w:lineRule="atLeast"/>
        <w:ind w:left="3540"/>
        <w:rPr>
          <w:rFonts w:ascii="Times New Roman" w:hAnsi="Times New Roman"/>
          <w:sz w:val="24"/>
          <w:szCs w:val="24"/>
        </w:rPr>
      </w:pPr>
    </w:p>
    <w:p w:rsidR="007863F9" w:rsidRDefault="007863F9" w:rsidP="00733832">
      <w:pPr>
        <w:spacing w:after="0" w:line="20" w:lineRule="atLeast"/>
        <w:ind w:left="3540"/>
        <w:rPr>
          <w:rFonts w:ascii="Times New Roman" w:hAnsi="Times New Roman"/>
          <w:sz w:val="24"/>
          <w:szCs w:val="24"/>
        </w:rPr>
      </w:pPr>
    </w:p>
    <w:p w:rsidR="002B5F09" w:rsidRPr="002E6BE1" w:rsidRDefault="002B5F09" w:rsidP="007863F9">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Default="009A1A3F" w:rsidP="009A1A3F">
      <w:pPr>
        <w:spacing w:after="0" w:line="20" w:lineRule="atLeast"/>
        <w:rPr>
          <w:rFonts w:ascii="Times New Roman" w:hAnsi="Times New Roman"/>
          <w:sz w:val="24"/>
          <w:szCs w:val="24"/>
        </w:rPr>
      </w:pPr>
    </w:p>
    <w:p w:rsidR="007E3D98" w:rsidRDefault="007E3D98" w:rsidP="009A1A3F">
      <w:pPr>
        <w:spacing w:after="0" w:line="20" w:lineRule="atLeast"/>
        <w:rPr>
          <w:rFonts w:ascii="Times New Roman" w:hAnsi="Times New Roman"/>
          <w:sz w:val="24"/>
          <w:szCs w:val="24"/>
        </w:rPr>
      </w:pPr>
    </w:p>
    <w:p w:rsidR="007E3D98" w:rsidRDefault="007E3D98" w:rsidP="009A1A3F">
      <w:pPr>
        <w:spacing w:after="0" w:line="20" w:lineRule="atLeast"/>
        <w:rPr>
          <w:rFonts w:ascii="Times New Roman" w:hAnsi="Times New Roman"/>
          <w:sz w:val="24"/>
          <w:szCs w:val="24"/>
        </w:rPr>
      </w:pPr>
    </w:p>
    <w:p w:rsidR="007E3D98" w:rsidRPr="002E6BE1" w:rsidRDefault="007E3D98" w:rsidP="009A1A3F">
      <w:pPr>
        <w:spacing w:after="0" w:line="20" w:lineRule="atLeast"/>
        <w:rPr>
          <w:rFonts w:ascii="Times New Roman" w:hAnsi="Times New Roman"/>
          <w:sz w:val="24"/>
          <w:szCs w:val="24"/>
        </w:rPr>
      </w:pP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16AEB">
        <w:rPr>
          <w:rFonts w:ascii="Times New Roman" w:hAnsi="Times New Roman"/>
          <w:sz w:val="24"/>
          <w:szCs w:val="24"/>
        </w:rPr>
        <w:t>60</w:t>
      </w:r>
      <w:r w:rsidR="009A1A3F" w:rsidRPr="002E6BE1">
        <w:rPr>
          <w:rFonts w:ascii="Times New Roman" w:hAnsi="Times New Roman"/>
          <w:sz w:val="24"/>
          <w:szCs w:val="24"/>
        </w:rPr>
        <w:t xml:space="preserve"> dana </w:t>
      </w:r>
      <w:r w:rsidR="00316AEB">
        <w:rPr>
          <w:rFonts w:ascii="Times New Roman" w:hAnsi="Times New Roman"/>
          <w:sz w:val="24"/>
          <w:szCs w:val="24"/>
        </w:rPr>
        <w:t>,</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633D2F" w:rsidRDefault="00633D2F" w:rsidP="009A1A3F">
      <w:pPr>
        <w:spacing w:after="0" w:line="240" w:lineRule="auto"/>
        <w:rPr>
          <w:rFonts w:ascii="Times New Roman" w:hAnsi="Times New Roman"/>
          <w:b/>
          <w:sz w:val="24"/>
          <w:szCs w:val="24"/>
        </w:rPr>
      </w:pPr>
    </w:p>
    <w:p w:rsidR="00633D2F" w:rsidRDefault="00633D2F" w:rsidP="009A1A3F">
      <w:pPr>
        <w:spacing w:after="0" w:line="240" w:lineRule="auto"/>
        <w:rPr>
          <w:rFonts w:ascii="Times New Roman" w:hAnsi="Times New Roman"/>
          <w:b/>
          <w:sz w:val="24"/>
          <w:szCs w:val="24"/>
        </w:rPr>
      </w:pPr>
    </w:p>
    <w:p w:rsidR="00887B36" w:rsidRDefault="00887B36" w:rsidP="009A1A3F">
      <w:pPr>
        <w:spacing w:after="0" w:line="240" w:lineRule="auto"/>
        <w:rPr>
          <w:rFonts w:ascii="Times New Roman" w:hAnsi="Times New Roman"/>
          <w:b/>
          <w:sz w:val="24"/>
          <w:szCs w:val="24"/>
        </w:rPr>
      </w:pPr>
    </w:p>
    <w:p w:rsidR="00887B36" w:rsidRDefault="00887B36"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7E3D98" w:rsidRDefault="007E3D98" w:rsidP="009A1A3F">
      <w:pPr>
        <w:spacing w:after="0" w:line="240" w:lineRule="auto"/>
        <w:rPr>
          <w:rFonts w:ascii="Times New Roman" w:hAnsi="Times New Roman"/>
          <w:b/>
          <w:sz w:val="24"/>
          <w:szCs w:val="24"/>
        </w:rPr>
      </w:pPr>
    </w:p>
    <w:p w:rsidR="007E3D98" w:rsidRDefault="007E3D98"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2C3193" w:rsidRDefault="002C3193" w:rsidP="009A1A3F">
      <w:pPr>
        <w:spacing w:after="0" w:line="240" w:lineRule="auto"/>
        <w:rPr>
          <w:rFonts w:ascii="Times New Roman" w:hAnsi="Times New Roman"/>
          <w:sz w:val="24"/>
          <w:szCs w:val="24"/>
        </w:rPr>
      </w:pPr>
    </w:p>
    <w:p w:rsidR="00793AB9" w:rsidRDefault="00793AB9" w:rsidP="009A1A3F">
      <w:pPr>
        <w:spacing w:after="0" w:line="240" w:lineRule="auto"/>
        <w:rPr>
          <w:rFonts w:ascii="Times New Roman" w:hAnsi="Times New Roman"/>
          <w:sz w:val="24"/>
          <w:szCs w:val="24"/>
        </w:rPr>
      </w:pPr>
    </w:p>
    <w:p w:rsidR="00793AB9" w:rsidRDefault="00793AB9" w:rsidP="009A1A3F">
      <w:pPr>
        <w:spacing w:after="0" w:line="240" w:lineRule="auto"/>
        <w:rPr>
          <w:rFonts w:ascii="Times New Roman" w:hAnsi="Times New Roman"/>
          <w:sz w:val="24"/>
          <w:szCs w:val="24"/>
        </w:rPr>
      </w:pPr>
    </w:p>
    <w:p w:rsidR="00793AB9" w:rsidRDefault="00793AB9" w:rsidP="000F4AC4">
      <w:pPr>
        <w:rPr>
          <w:b/>
          <w:lang w:val="it-IT"/>
        </w:rPr>
      </w:pPr>
    </w:p>
    <w:p w:rsidR="003B4328" w:rsidRDefault="00733832">
      <w:r>
        <w:t>LOT 1</w:t>
      </w:r>
    </w:p>
    <w:p w:rsidR="008D4767" w:rsidRPr="003078A6" w:rsidRDefault="008D4767" w:rsidP="003078A6">
      <w:pPr>
        <w:jc w:val="center"/>
        <w:rPr>
          <w:b/>
          <w:lang w:val="it-IT"/>
        </w:rPr>
      </w:pPr>
      <w:r w:rsidRPr="00D0492E">
        <w:rPr>
          <w:b/>
          <w:lang w:val="it-IT"/>
        </w:rPr>
        <w:t>OBRAZAC ZA CIJENU PONUDE</w:t>
      </w:r>
      <w:r>
        <w:rPr>
          <w:b/>
          <w:lang w:val="it-IT"/>
        </w:rPr>
        <w:t xml:space="preserve"> </w:t>
      </w:r>
    </w:p>
    <w:p w:rsidR="008D4767"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793AB9" w:rsidRDefault="00793AB9" w:rsidP="008D4767">
      <w:pPr>
        <w:jc w:val="both"/>
        <w:rPr>
          <w:lang w:val="it-IT"/>
        </w:rPr>
      </w:pPr>
    </w:p>
    <w:tbl>
      <w:tblPr>
        <w:tblW w:w="8355" w:type="dxa"/>
        <w:jc w:val="center"/>
        <w:tblInd w:w="85" w:type="dxa"/>
        <w:tblLook w:val="04A0" w:firstRow="1" w:lastRow="0" w:firstColumn="1" w:lastColumn="0" w:noHBand="0" w:noVBand="1"/>
      </w:tblPr>
      <w:tblGrid>
        <w:gridCol w:w="580"/>
        <w:gridCol w:w="990"/>
        <w:gridCol w:w="1189"/>
        <w:gridCol w:w="807"/>
        <w:gridCol w:w="997"/>
        <w:gridCol w:w="892"/>
        <w:gridCol w:w="1180"/>
        <w:gridCol w:w="760"/>
        <w:gridCol w:w="960"/>
      </w:tblGrid>
      <w:tr w:rsidR="007E3D98" w:rsidRPr="007E3D98" w:rsidTr="007E3D98">
        <w:trPr>
          <w:trHeight w:val="338"/>
          <w:jc w:val="center"/>
        </w:trPr>
        <w:tc>
          <w:tcPr>
            <w:tcW w:w="580" w:type="dxa"/>
            <w:vMerge w:val="restart"/>
            <w:tcBorders>
              <w:top w:val="double" w:sz="6" w:space="0" w:color="auto"/>
              <w:left w:val="double" w:sz="6" w:space="0" w:color="auto"/>
              <w:bottom w:val="single" w:sz="8" w:space="0" w:color="000000"/>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lang w:eastAsia="hr-HR"/>
              </w:rPr>
              <w:t>LOT</w:t>
            </w:r>
          </w:p>
        </w:tc>
        <w:tc>
          <w:tcPr>
            <w:tcW w:w="990" w:type="dxa"/>
            <w:vMerge w:val="restart"/>
            <w:tcBorders>
              <w:top w:val="double" w:sz="6" w:space="0" w:color="auto"/>
              <w:left w:val="single" w:sz="4" w:space="0" w:color="auto"/>
              <w:bottom w:val="single" w:sz="8" w:space="0" w:color="000000"/>
              <w:right w:val="single" w:sz="4" w:space="0" w:color="auto"/>
            </w:tcBorders>
            <w:shd w:val="clear" w:color="auto" w:fill="auto"/>
            <w:vAlign w:val="center"/>
            <w:hideMark/>
          </w:tcPr>
          <w:p w:rsidR="007E3D98" w:rsidRPr="007E3D98" w:rsidRDefault="007E3D98"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Gosp. jedinica</w:t>
            </w:r>
          </w:p>
        </w:tc>
        <w:tc>
          <w:tcPr>
            <w:tcW w:w="1189" w:type="dxa"/>
            <w:vMerge w:val="restart"/>
            <w:tcBorders>
              <w:top w:val="double" w:sz="6" w:space="0" w:color="auto"/>
              <w:left w:val="single" w:sz="4" w:space="0" w:color="auto"/>
              <w:bottom w:val="single" w:sz="8" w:space="0" w:color="000000"/>
              <w:right w:val="single" w:sz="4" w:space="0" w:color="auto"/>
            </w:tcBorders>
            <w:shd w:val="clear" w:color="auto" w:fill="auto"/>
            <w:vAlign w:val="center"/>
            <w:hideMark/>
          </w:tcPr>
          <w:p w:rsidR="007E3D98" w:rsidRPr="007E3D98" w:rsidRDefault="007E3D98"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Vrsta radova</w:t>
            </w:r>
          </w:p>
        </w:tc>
        <w:tc>
          <w:tcPr>
            <w:tcW w:w="807" w:type="dxa"/>
            <w:vMerge w:val="restart"/>
            <w:tcBorders>
              <w:top w:val="double" w:sz="6" w:space="0" w:color="auto"/>
              <w:left w:val="single" w:sz="4" w:space="0" w:color="auto"/>
              <w:bottom w:val="single" w:sz="8" w:space="0" w:color="000000"/>
              <w:right w:val="single" w:sz="4" w:space="0" w:color="auto"/>
            </w:tcBorders>
            <w:shd w:val="clear" w:color="auto" w:fill="auto"/>
            <w:vAlign w:val="center"/>
            <w:hideMark/>
          </w:tcPr>
          <w:p w:rsidR="007E3D98" w:rsidRPr="007E3D98" w:rsidRDefault="007E3D98"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Odjel/ odsjek</w:t>
            </w:r>
          </w:p>
        </w:tc>
        <w:tc>
          <w:tcPr>
            <w:tcW w:w="997"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lang w:eastAsia="hr-HR"/>
              </w:rPr>
              <w:t>Rejon</w:t>
            </w:r>
          </w:p>
        </w:tc>
        <w:tc>
          <w:tcPr>
            <w:tcW w:w="892" w:type="dxa"/>
            <w:vMerge w:val="restart"/>
            <w:tcBorders>
              <w:top w:val="double" w:sz="6" w:space="0" w:color="auto"/>
              <w:left w:val="single" w:sz="4" w:space="0" w:color="auto"/>
              <w:bottom w:val="single" w:sz="8" w:space="0" w:color="000000"/>
              <w:right w:val="single" w:sz="4" w:space="0" w:color="auto"/>
            </w:tcBorders>
            <w:shd w:val="clear" w:color="auto" w:fill="auto"/>
            <w:vAlign w:val="center"/>
            <w:hideMark/>
          </w:tcPr>
          <w:p w:rsidR="007E3D98" w:rsidRPr="007E3D98" w:rsidRDefault="007E3D98"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Površina (ha)</w:t>
            </w:r>
          </w:p>
        </w:tc>
        <w:tc>
          <w:tcPr>
            <w:tcW w:w="1940" w:type="dxa"/>
            <w:gridSpan w:val="2"/>
            <w:tcBorders>
              <w:top w:val="double" w:sz="6" w:space="0" w:color="auto"/>
              <w:left w:val="nil"/>
              <w:bottom w:val="single" w:sz="4" w:space="0" w:color="auto"/>
              <w:right w:val="single" w:sz="4" w:space="0" w:color="auto"/>
            </w:tcBorders>
            <w:shd w:val="clear" w:color="auto" w:fill="auto"/>
            <w:vAlign w:val="center"/>
            <w:hideMark/>
          </w:tcPr>
          <w:p w:rsidR="007E3D98" w:rsidRPr="007E3D98" w:rsidRDefault="007E3D98"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Sadni mat.</w:t>
            </w:r>
          </w:p>
        </w:tc>
        <w:tc>
          <w:tcPr>
            <w:tcW w:w="960" w:type="dxa"/>
            <w:vMerge w:val="restart"/>
            <w:tcBorders>
              <w:top w:val="double" w:sz="6" w:space="0" w:color="auto"/>
              <w:left w:val="single" w:sz="4" w:space="0" w:color="auto"/>
              <w:bottom w:val="single" w:sz="8" w:space="0" w:color="000000"/>
              <w:right w:val="double" w:sz="6" w:space="0" w:color="auto"/>
            </w:tcBorders>
            <w:shd w:val="clear" w:color="auto" w:fill="auto"/>
            <w:vAlign w:val="center"/>
            <w:hideMark/>
          </w:tcPr>
          <w:p w:rsidR="007E3D98" w:rsidRPr="007E3D98" w:rsidRDefault="007E3D98" w:rsidP="007E3D98">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 xml:space="preserve">Vrijedn. radova                  </w:t>
            </w:r>
            <w:r>
              <w:rPr>
                <w:rFonts w:ascii="Arial" w:eastAsia="Times New Roman" w:hAnsi="Arial" w:cs="Arial"/>
                <w:b/>
                <w:bCs/>
                <w:color w:val="000000"/>
                <w:sz w:val="16"/>
                <w:szCs w:val="16"/>
                <w:lang w:eastAsia="hr-HR"/>
              </w:rPr>
              <w:t>bez PDV</w:t>
            </w:r>
          </w:p>
        </w:tc>
      </w:tr>
      <w:tr w:rsidR="007E3D98" w:rsidRPr="007E3D98" w:rsidTr="007E3D98">
        <w:trPr>
          <w:trHeight w:val="263"/>
          <w:jc w:val="center"/>
        </w:trPr>
        <w:tc>
          <w:tcPr>
            <w:tcW w:w="580" w:type="dxa"/>
            <w:vMerge/>
            <w:tcBorders>
              <w:top w:val="double" w:sz="6" w:space="0" w:color="auto"/>
              <w:left w:val="double" w:sz="6" w:space="0" w:color="auto"/>
              <w:bottom w:val="single" w:sz="8" w:space="0" w:color="000000"/>
              <w:right w:val="single" w:sz="4" w:space="0" w:color="auto"/>
            </w:tcBorders>
            <w:vAlign w:val="center"/>
            <w:hideMark/>
          </w:tcPr>
          <w:p w:rsidR="007E3D98" w:rsidRPr="007E3D98" w:rsidRDefault="007E3D98" w:rsidP="00EB0590">
            <w:pPr>
              <w:spacing w:after="0" w:line="240" w:lineRule="auto"/>
              <w:rPr>
                <w:rFonts w:eastAsia="Times New Roman"/>
                <w:b/>
                <w:bCs/>
                <w:color w:val="000000"/>
                <w:sz w:val="16"/>
                <w:szCs w:val="16"/>
                <w:lang w:eastAsia="hr-HR"/>
              </w:rPr>
            </w:pPr>
          </w:p>
        </w:tc>
        <w:tc>
          <w:tcPr>
            <w:tcW w:w="990" w:type="dxa"/>
            <w:vMerge/>
            <w:tcBorders>
              <w:top w:val="double" w:sz="6" w:space="0" w:color="auto"/>
              <w:left w:val="single" w:sz="4" w:space="0" w:color="auto"/>
              <w:bottom w:val="single" w:sz="8" w:space="0" w:color="000000"/>
              <w:right w:val="single" w:sz="4" w:space="0" w:color="auto"/>
            </w:tcBorders>
            <w:vAlign w:val="center"/>
            <w:hideMark/>
          </w:tcPr>
          <w:p w:rsidR="007E3D98" w:rsidRPr="007E3D98" w:rsidRDefault="007E3D98" w:rsidP="00EB0590">
            <w:pPr>
              <w:spacing w:after="0" w:line="240" w:lineRule="auto"/>
              <w:rPr>
                <w:rFonts w:ascii="Arial" w:eastAsia="Times New Roman" w:hAnsi="Arial" w:cs="Arial"/>
                <w:b/>
                <w:bCs/>
                <w:color w:val="000000"/>
                <w:sz w:val="16"/>
                <w:szCs w:val="16"/>
                <w:lang w:eastAsia="hr-HR"/>
              </w:rPr>
            </w:pPr>
          </w:p>
        </w:tc>
        <w:tc>
          <w:tcPr>
            <w:tcW w:w="1189" w:type="dxa"/>
            <w:vMerge/>
            <w:tcBorders>
              <w:top w:val="double" w:sz="6" w:space="0" w:color="auto"/>
              <w:left w:val="single" w:sz="4" w:space="0" w:color="auto"/>
              <w:bottom w:val="single" w:sz="8" w:space="0" w:color="000000"/>
              <w:right w:val="single" w:sz="4" w:space="0" w:color="auto"/>
            </w:tcBorders>
            <w:vAlign w:val="center"/>
            <w:hideMark/>
          </w:tcPr>
          <w:p w:rsidR="007E3D98" w:rsidRPr="007E3D98" w:rsidRDefault="007E3D98" w:rsidP="00EB0590">
            <w:pPr>
              <w:spacing w:after="0" w:line="240" w:lineRule="auto"/>
              <w:rPr>
                <w:rFonts w:ascii="Arial" w:eastAsia="Times New Roman" w:hAnsi="Arial" w:cs="Arial"/>
                <w:b/>
                <w:bCs/>
                <w:color w:val="000000"/>
                <w:sz w:val="16"/>
                <w:szCs w:val="16"/>
                <w:lang w:eastAsia="hr-HR"/>
              </w:rPr>
            </w:pPr>
          </w:p>
        </w:tc>
        <w:tc>
          <w:tcPr>
            <w:tcW w:w="807" w:type="dxa"/>
            <w:vMerge/>
            <w:tcBorders>
              <w:top w:val="double" w:sz="6" w:space="0" w:color="auto"/>
              <w:left w:val="single" w:sz="4" w:space="0" w:color="auto"/>
              <w:bottom w:val="single" w:sz="8" w:space="0" w:color="000000"/>
              <w:right w:val="single" w:sz="4" w:space="0" w:color="auto"/>
            </w:tcBorders>
            <w:vAlign w:val="center"/>
            <w:hideMark/>
          </w:tcPr>
          <w:p w:rsidR="007E3D98" w:rsidRPr="007E3D98" w:rsidRDefault="007E3D98" w:rsidP="00EB0590">
            <w:pPr>
              <w:spacing w:after="0" w:line="240" w:lineRule="auto"/>
              <w:rPr>
                <w:rFonts w:ascii="Arial" w:eastAsia="Times New Roman" w:hAnsi="Arial" w:cs="Arial"/>
                <w:b/>
                <w:bCs/>
                <w:color w:val="000000"/>
                <w:sz w:val="16"/>
                <w:szCs w:val="16"/>
                <w:lang w:eastAsia="hr-HR"/>
              </w:rPr>
            </w:pPr>
          </w:p>
        </w:tc>
        <w:tc>
          <w:tcPr>
            <w:tcW w:w="997" w:type="dxa"/>
            <w:vMerge/>
            <w:tcBorders>
              <w:top w:val="double" w:sz="6" w:space="0" w:color="auto"/>
              <w:left w:val="single" w:sz="4" w:space="0" w:color="auto"/>
              <w:bottom w:val="single" w:sz="8" w:space="0" w:color="000000"/>
              <w:right w:val="single" w:sz="4" w:space="0" w:color="auto"/>
            </w:tcBorders>
            <w:vAlign w:val="center"/>
            <w:hideMark/>
          </w:tcPr>
          <w:p w:rsidR="007E3D98" w:rsidRPr="007E3D98" w:rsidRDefault="007E3D98" w:rsidP="00EB0590">
            <w:pPr>
              <w:spacing w:after="0" w:line="240" w:lineRule="auto"/>
              <w:rPr>
                <w:rFonts w:eastAsia="Times New Roman"/>
                <w:b/>
                <w:bCs/>
                <w:color w:val="000000"/>
                <w:sz w:val="16"/>
                <w:szCs w:val="16"/>
                <w:lang w:eastAsia="hr-HR"/>
              </w:rPr>
            </w:pPr>
          </w:p>
        </w:tc>
        <w:tc>
          <w:tcPr>
            <w:tcW w:w="892" w:type="dxa"/>
            <w:vMerge/>
            <w:tcBorders>
              <w:top w:val="double" w:sz="6" w:space="0" w:color="auto"/>
              <w:left w:val="single" w:sz="4" w:space="0" w:color="auto"/>
              <w:bottom w:val="single" w:sz="8" w:space="0" w:color="000000"/>
              <w:right w:val="single" w:sz="4" w:space="0" w:color="auto"/>
            </w:tcBorders>
            <w:vAlign w:val="center"/>
            <w:hideMark/>
          </w:tcPr>
          <w:p w:rsidR="007E3D98" w:rsidRPr="007E3D98" w:rsidRDefault="007E3D98" w:rsidP="00EB0590">
            <w:pPr>
              <w:spacing w:after="0" w:line="240" w:lineRule="auto"/>
              <w:rPr>
                <w:rFonts w:ascii="Arial" w:eastAsia="Times New Roman" w:hAnsi="Arial" w:cs="Arial"/>
                <w:b/>
                <w:bCs/>
                <w:color w:val="000000"/>
                <w:sz w:val="16"/>
                <w:szCs w:val="16"/>
                <w:lang w:eastAsia="hr-HR"/>
              </w:rPr>
            </w:pPr>
          </w:p>
        </w:tc>
        <w:tc>
          <w:tcPr>
            <w:tcW w:w="1180" w:type="dxa"/>
            <w:tcBorders>
              <w:top w:val="nil"/>
              <w:left w:val="nil"/>
              <w:bottom w:val="single" w:sz="8" w:space="0" w:color="auto"/>
              <w:right w:val="single" w:sz="4" w:space="0" w:color="auto"/>
            </w:tcBorders>
            <w:shd w:val="clear" w:color="auto" w:fill="auto"/>
            <w:vAlign w:val="center"/>
            <w:hideMark/>
          </w:tcPr>
          <w:p w:rsidR="007E3D98" w:rsidRPr="007E3D98" w:rsidRDefault="007E3D98"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Vrsta</w:t>
            </w:r>
          </w:p>
        </w:tc>
        <w:tc>
          <w:tcPr>
            <w:tcW w:w="760" w:type="dxa"/>
            <w:tcBorders>
              <w:top w:val="nil"/>
              <w:left w:val="nil"/>
              <w:bottom w:val="single" w:sz="8" w:space="0" w:color="auto"/>
              <w:right w:val="single" w:sz="4" w:space="0" w:color="auto"/>
            </w:tcBorders>
            <w:shd w:val="clear" w:color="auto" w:fill="auto"/>
            <w:vAlign w:val="center"/>
            <w:hideMark/>
          </w:tcPr>
          <w:p w:rsidR="007E3D98" w:rsidRPr="007E3D98" w:rsidRDefault="007E3D98"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Broj</w:t>
            </w:r>
          </w:p>
        </w:tc>
        <w:tc>
          <w:tcPr>
            <w:tcW w:w="960" w:type="dxa"/>
            <w:vMerge/>
            <w:tcBorders>
              <w:top w:val="double" w:sz="6" w:space="0" w:color="auto"/>
              <w:left w:val="single" w:sz="4" w:space="0" w:color="auto"/>
              <w:bottom w:val="single" w:sz="8" w:space="0" w:color="000000"/>
              <w:right w:val="double" w:sz="6" w:space="0" w:color="auto"/>
            </w:tcBorders>
            <w:vAlign w:val="center"/>
            <w:hideMark/>
          </w:tcPr>
          <w:p w:rsidR="007E3D98" w:rsidRPr="007E3D98" w:rsidRDefault="007E3D98" w:rsidP="00EB0590">
            <w:pPr>
              <w:spacing w:after="0" w:line="240" w:lineRule="auto"/>
              <w:rPr>
                <w:rFonts w:ascii="Arial" w:eastAsia="Times New Roman" w:hAnsi="Arial" w:cs="Arial"/>
                <w:b/>
                <w:bCs/>
                <w:color w:val="000000"/>
                <w:sz w:val="16"/>
                <w:szCs w:val="16"/>
                <w:lang w:eastAsia="hr-HR"/>
              </w:rPr>
            </w:pPr>
          </w:p>
        </w:tc>
      </w:tr>
      <w:tr w:rsidR="007E3D98" w:rsidRPr="007E3D98" w:rsidTr="007E3D98">
        <w:trPr>
          <w:trHeight w:val="263"/>
          <w:jc w:val="center"/>
        </w:trPr>
        <w:tc>
          <w:tcPr>
            <w:tcW w:w="580" w:type="dxa"/>
            <w:vMerge w:val="restart"/>
            <w:tcBorders>
              <w:top w:val="nil"/>
              <w:left w:val="double" w:sz="6" w:space="0" w:color="auto"/>
              <w:bottom w:val="double" w:sz="6" w:space="0" w:color="000000"/>
              <w:right w:val="single" w:sz="4" w:space="0" w:color="auto"/>
            </w:tcBorders>
            <w:shd w:val="clear" w:color="auto" w:fill="auto"/>
            <w:noWrap/>
            <w:textDirection w:val="btLr"/>
            <w:vAlign w:val="center"/>
            <w:hideMark/>
          </w:tcPr>
          <w:p w:rsidR="007E3D98" w:rsidRPr="007E3D98" w:rsidRDefault="007E3D98" w:rsidP="00EB0590">
            <w:pPr>
              <w:spacing w:after="0" w:line="240" w:lineRule="auto"/>
              <w:jc w:val="center"/>
              <w:rPr>
                <w:rFonts w:eastAsia="Times New Roman"/>
                <w:b/>
                <w:bCs/>
                <w:color w:val="000000"/>
                <w:sz w:val="28"/>
                <w:szCs w:val="28"/>
                <w:u w:val="single"/>
                <w:lang w:eastAsia="hr-HR"/>
              </w:rPr>
            </w:pPr>
            <w:r w:rsidRPr="007E3D98">
              <w:rPr>
                <w:rFonts w:eastAsia="Times New Roman"/>
                <w:b/>
                <w:bCs/>
                <w:color w:val="000000"/>
                <w:sz w:val="28"/>
                <w:szCs w:val="28"/>
                <w:u w:val="single"/>
                <w:lang w:eastAsia="hr-HR"/>
              </w:rPr>
              <w:t>LOT 1</w:t>
            </w:r>
          </w:p>
        </w:tc>
        <w:tc>
          <w:tcPr>
            <w:tcW w:w="990"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7E3D98" w:rsidRPr="007E3D98" w:rsidRDefault="007E3D98" w:rsidP="00EB0590">
            <w:pPr>
              <w:spacing w:after="0" w:line="240" w:lineRule="auto"/>
              <w:jc w:val="center"/>
              <w:rPr>
                <w:rFonts w:eastAsia="Times New Roman"/>
                <w:b/>
                <w:bCs/>
                <w:color w:val="000000"/>
                <w:sz w:val="18"/>
                <w:szCs w:val="18"/>
                <w:lang w:eastAsia="hr-HR"/>
              </w:rPr>
            </w:pPr>
            <w:r w:rsidRPr="007E3D98">
              <w:rPr>
                <w:rFonts w:eastAsia="Times New Roman"/>
                <w:b/>
                <w:bCs/>
                <w:color w:val="000000"/>
                <w:sz w:val="18"/>
                <w:szCs w:val="18"/>
                <w:lang w:eastAsia="hr-HR"/>
              </w:rPr>
              <w:t>"Gornja Drinjača"</w:t>
            </w:r>
          </w:p>
        </w:tc>
        <w:tc>
          <w:tcPr>
            <w:tcW w:w="1189"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7E3D98" w:rsidRPr="007E3D98" w:rsidRDefault="007E3D98" w:rsidP="00EB0590">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u w:val="single"/>
                <w:lang w:eastAsia="hr-HR"/>
              </w:rPr>
              <w:t>Priprema površine i pošumljavanje</w:t>
            </w:r>
            <w:r w:rsidRPr="007E3D98">
              <w:rPr>
                <w:rFonts w:eastAsia="Times New Roman"/>
                <w:b/>
                <w:bCs/>
                <w:color w:val="000000"/>
                <w:sz w:val="16"/>
                <w:szCs w:val="16"/>
                <w:lang w:eastAsia="hr-HR"/>
              </w:rPr>
              <w:t xml:space="preserve"> (kopanje rupa, sadnja sadnica gol.korj.sist.)</w:t>
            </w:r>
          </w:p>
        </w:tc>
        <w:tc>
          <w:tcPr>
            <w:tcW w:w="807"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14/b,c</w:t>
            </w:r>
          </w:p>
        </w:tc>
        <w:tc>
          <w:tcPr>
            <w:tcW w:w="997"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Bukovica</w:t>
            </w:r>
          </w:p>
        </w:tc>
        <w:tc>
          <w:tcPr>
            <w:tcW w:w="892"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1,50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3750</w:t>
            </w:r>
          </w:p>
        </w:tc>
        <w:tc>
          <w:tcPr>
            <w:tcW w:w="960" w:type="dxa"/>
            <w:tcBorders>
              <w:top w:val="nil"/>
              <w:left w:val="nil"/>
              <w:bottom w:val="single" w:sz="4" w:space="0" w:color="auto"/>
              <w:right w:val="double" w:sz="6" w:space="0" w:color="auto"/>
            </w:tcBorders>
            <w:shd w:val="clear" w:color="auto" w:fill="auto"/>
            <w:noWrap/>
            <w:vAlign w:val="center"/>
          </w:tcPr>
          <w:p w:rsidR="007E3D98" w:rsidRPr="007E3D98" w:rsidRDefault="007E3D98" w:rsidP="00EB0590">
            <w:pPr>
              <w:spacing w:after="0" w:line="240" w:lineRule="auto"/>
              <w:jc w:val="right"/>
              <w:rPr>
                <w:rFonts w:eastAsia="Times New Roman"/>
                <w:color w:val="000000"/>
                <w:sz w:val="18"/>
                <w:szCs w:val="18"/>
                <w:lang w:eastAsia="hr-HR"/>
              </w:rPr>
            </w:pPr>
          </w:p>
        </w:tc>
      </w:tr>
      <w:tr w:rsidR="007E3D98" w:rsidRPr="007E3D98" w:rsidTr="007E3D98">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EB0590">
            <w:pPr>
              <w:spacing w:after="0" w:line="240" w:lineRule="auto"/>
              <w:rPr>
                <w:rFonts w:eastAsia="Times New Roman"/>
                <w:b/>
                <w:bCs/>
                <w:color w:val="000000"/>
                <w:sz w:val="28"/>
                <w:szCs w:val="28"/>
                <w:u w:val="single"/>
                <w:lang w:eastAsia="hr-HR"/>
              </w:rPr>
            </w:pPr>
          </w:p>
        </w:tc>
        <w:tc>
          <w:tcPr>
            <w:tcW w:w="99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EB0590">
            <w:pPr>
              <w:spacing w:after="0" w:line="240" w:lineRule="auto"/>
              <w:rPr>
                <w:rFonts w:eastAsia="Times New Roman"/>
                <w:b/>
                <w:bCs/>
                <w:color w:val="000000"/>
                <w:sz w:val="18"/>
                <w:szCs w:val="18"/>
                <w:lang w:eastAsia="hr-HR"/>
              </w:rPr>
            </w:pPr>
          </w:p>
        </w:tc>
        <w:tc>
          <w:tcPr>
            <w:tcW w:w="1189"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EB0590">
            <w:pPr>
              <w:spacing w:after="0" w:line="240" w:lineRule="auto"/>
              <w:rPr>
                <w:rFonts w:eastAsia="Times New Roman"/>
                <w:b/>
                <w:bCs/>
                <w:color w:val="000000"/>
                <w:sz w:val="16"/>
                <w:szCs w:val="16"/>
                <w:lang w:eastAsia="hr-HR"/>
              </w:rPr>
            </w:pPr>
          </w:p>
        </w:tc>
        <w:tc>
          <w:tcPr>
            <w:tcW w:w="807"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30/b</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Bebrova</w:t>
            </w:r>
          </w:p>
        </w:tc>
        <w:tc>
          <w:tcPr>
            <w:tcW w:w="892"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0,50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1250</w:t>
            </w:r>
          </w:p>
        </w:tc>
        <w:tc>
          <w:tcPr>
            <w:tcW w:w="960" w:type="dxa"/>
            <w:tcBorders>
              <w:top w:val="nil"/>
              <w:left w:val="nil"/>
              <w:bottom w:val="single" w:sz="4" w:space="0" w:color="auto"/>
              <w:right w:val="double" w:sz="6" w:space="0" w:color="auto"/>
            </w:tcBorders>
            <w:shd w:val="clear" w:color="auto" w:fill="auto"/>
            <w:noWrap/>
            <w:vAlign w:val="center"/>
          </w:tcPr>
          <w:p w:rsidR="007E3D98" w:rsidRPr="007E3D98" w:rsidRDefault="007E3D98" w:rsidP="00EB0590">
            <w:pPr>
              <w:spacing w:after="0" w:line="240" w:lineRule="auto"/>
              <w:jc w:val="right"/>
              <w:rPr>
                <w:rFonts w:eastAsia="Times New Roman"/>
                <w:color w:val="000000"/>
                <w:sz w:val="18"/>
                <w:szCs w:val="18"/>
                <w:lang w:eastAsia="hr-HR"/>
              </w:rPr>
            </w:pPr>
          </w:p>
        </w:tc>
      </w:tr>
      <w:tr w:rsidR="007E3D98" w:rsidRPr="007E3D98" w:rsidTr="007E3D98">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EB0590">
            <w:pPr>
              <w:spacing w:after="0" w:line="240" w:lineRule="auto"/>
              <w:rPr>
                <w:rFonts w:eastAsia="Times New Roman"/>
                <w:b/>
                <w:bCs/>
                <w:color w:val="000000"/>
                <w:sz w:val="28"/>
                <w:szCs w:val="28"/>
                <w:u w:val="single"/>
                <w:lang w:eastAsia="hr-HR"/>
              </w:rPr>
            </w:pPr>
          </w:p>
        </w:tc>
        <w:tc>
          <w:tcPr>
            <w:tcW w:w="99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EB0590">
            <w:pPr>
              <w:spacing w:after="0" w:line="240" w:lineRule="auto"/>
              <w:rPr>
                <w:rFonts w:eastAsia="Times New Roman"/>
                <w:b/>
                <w:bCs/>
                <w:color w:val="000000"/>
                <w:sz w:val="18"/>
                <w:szCs w:val="18"/>
                <w:lang w:eastAsia="hr-HR"/>
              </w:rPr>
            </w:pPr>
          </w:p>
        </w:tc>
        <w:tc>
          <w:tcPr>
            <w:tcW w:w="1189"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EB0590">
            <w:pPr>
              <w:spacing w:after="0" w:line="240" w:lineRule="auto"/>
              <w:rPr>
                <w:rFonts w:eastAsia="Times New Roman"/>
                <w:b/>
                <w:bCs/>
                <w:color w:val="000000"/>
                <w:sz w:val="16"/>
                <w:szCs w:val="16"/>
                <w:lang w:eastAsia="hr-HR"/>
              </w:rPr>
            </w:pPr>
          </w:p>
        </w:tc>
        <w:tc>
          <w:tcPr>
            <w:tcW w:w="807"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43/a</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Borovnica</w:t>
            </w:r>
          </w:p>
        </w:tc>
        <w:tc>
          <w:tcPr>
            <w:tcW w:w="892"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1,00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2500</w:t>
            </w:r>
          </w:p>
        </w:tc>
        <w:tc>
          <w:tcPr>
            <w:tcW w:w="960" w:type="dxa"/>
            <w:tcBorders>
              <w:top w:val="nil"/>
              <w:left w:val="nil"/>
              <w:bottom w:val="single" w:sz="4" w:space="0" w:color="auto"/>
              <w:right w:val="double" w:sz="6" w:space="0" w:color="auto"/>
            </w:tcBorders>
            <w:shd w:val="clear" w:color="auto" w:fill="auto"/>
            <w:noWrap/>
            <w:vAlign w:val="center"/>
          </w:tcPr>
          <w:p w:rsidR="007E3D98" w:rsidRPr="007E3D98" w:rsidRDefault="007E3D98" w:rsidP="00EB0590">
            <w:pPr>
              <w:spacing w:after="0" w:line="240" w:lineRule="auto"/>
              <w:jc w:val="right"/>
              <w:rPr>
                <w:rFonts w:eastAsia="Times New Roman"/>
                <w:color w:val="000000"/>
                <w:sz w:val="18"/>
                <w:szCs w:val="18"/>
                <w:lang w:eastAsia="hr-HR"/>
              </w:rPr>
            </w:pPr>
          </w:p>
        </w:tc>
      </w:tr>
      <w:tr w:rsidR="007E3D98" w:rsidRPr="007E3D98" w:rsidTr="007E3D98">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EB0590">
            <w:pPr>
              <w:spacing w:after="0" w:line="240" w:lineRule="auto"/>
              <w:rPr>
                <w:rFonts w:eastAsia="Times New Roman"/>
                <w:b/>
                <w:bCs/>
                <w:color w:val="000000"/>
                <w:sz w:val="28"/>
                <w:szCs w:val="28"/>
                <w:u w:val="single"/>
                <w:lang w:eastAsia="hr-HR"/>
              </w:rPr>
            </w:pPr>
          </w:p>
        </w:tc>
        <w:tc>
          <w:tcPr>
            <w:tcW w:w="99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EB0590">
            <w:pPr>
              <w:spacing w:after="0" w:line="240" w:lineRule="auto"/>
              <w:rPr>
                <w:rFonts w:eastAsia="Times New Roman"/>
                <w:b/>
                <w:bCs/>
                <w:color w:val="000000"/>
                <w:sz w:val="18"/>
                <w:szCs w:val="18"/>
                <w:lang w:eastAsia="hr-HR"/>
              </w:rPr>
            </w:pPr>
          </w:p>
        </w:tc>
        <w:tc>
          <w:tcPr>
            <w:tcW w:w="1189"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EB0590">
            <w:pPr>
              <w:spacing w:after="0" w:line="240" w:lineRule="auto"/>
              <w:rPr>
                <w:rFonts w:eastAsia="Times New Roman"/>
                <w:b/>
                <w:bCs/>
                <w:color w:val="000000"/>
                <w:sz w:val="16"/>
                <w:szCs w:val="16"/>
                <w:lang w:eastAsia="hr-HR"/>
              </w:rPr>
            </w:pPr>
          </w:p>
        </w:tc>
        <w:tc>
          <w:tcPr>
            <w:tcW w:w="807"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51/a</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Borovnica</w:t>
            </w:r>
          </w:p>
        </w:tc>
        <w:tc>
          <w:tcPr>
            <w:tcW w:w="892"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1,00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2500</w:t>
            </w:r>
          </w:p>
        </w:tc>
        <w:tc>
          <w:tcPr>
            <w:tcW w:w="960" w:type="dxa"/>
            <w:tcBorders>
              <w:top w:val="nil"/>
              <w:left w:val="nil"/>
              <w:bottom w:val="single" w:sz="4" w:space="0" w:color="auto"/>
              <w:right w:val="double" w:sz="6" w:space="0" w:color="auto"/>
            </w:tcBorders>
            <w:shd w:val="clear" w:color="auto" w:fill="auto"/>
            <w:noWrap/>
            <w:vAlign w:val="center"/>
          </w:tcPr>
          <w:p w:rsidR="007E3D98" w:rsidRPr="007E3D98" w:rsidRDefault="007E3D98" w:rsidP="00EB0590">
            <w:pPr>
              <w:spacing w:after="0" w:line="240" w:lineRule="auto"/>
              <w:jc w:val="right"/>
              <w:rPr>
                <w:rFonts w:eastAsia="Times New Roman"/>
                <w:color w:val="000000"/>
                <w:sz w:val="18"/>
                <w:szCs w:val="18"/>
                <w:lang w:eastAsia="hr-HR"/>
              </w:rPr>
            </w:pPr>
          </w:p>
        </w:tc>
      </w:tr>
      <w:tr w:rsidR="007E3D98" w:rsidRPr="007E3D98" w:rsidTr="007E3D98">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EB0590">
            <w:pPr>
              <w:spacing w:after="0" w:line="240" w:lineRule="auto"/>
              <w:rPr>
                <w:rFonts w:eastAsia="Times New Roman"/>
                <w:b/>
                <w:bCs/>
                <w:color w:val="000000"/>
                <w:sz w:val="28"/>
                <w:szCs w:val="28"/>
                <w:u w:val="single"/>
                <w:lang w:eastAsia="hr-HR"/>
              </w:rPr>
            </w:pPr>
          </w:p>
        </w:tc>
        <w:tc>
          <w:tcPr>
            <w:tcW w:w="99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EB0590">
            <w:pPr>
              <w:spacing w:after="0" w:line="240" w:lineRule="auto"/>
              <w:rPr>
                <w:rFonts w:eastAsia="Times New Roman"/>
                <w:b/>
                <w:bCs/>
                <w:color w:val="000000"/>
                <w:sz w:val="18"/>
                <w:szCs w:val="18"/>
                <w:lang w:eastAsia="hr-HR"/>
              </w:rPr>
            </w:pPr>
          </w:p>
        </w:tc>
        <w:tc>
          <w:tcPr>
            <w:tcW w:w="1189"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EB0590">
            <w:pPr>
              <w:spacing w:after="0" w:line="240" w:lineRule="auto"/>
              <w:rPr>
                <w:rFonts w:eastAsia="Times New Roman"/>
                <w:b/>
                <w:bCs/>
                <w:color w:val="000000"/>
                <w:sz w:val="16"/>
                <w:szCs w:val="16"/>
                <w:lang w:eastAsia="hr-HR"/>
              </w:rPr>
            </w:pPr>
          </w:p>
        </w:tc>
        <w:tc>
          <w:tcPr>
            <w:tcW w:w="807"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72/b</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Dikanovac</w:t>
            </w:r>
          </w:p>
        </w:tc>
        <w:tc>
          <w:tcPr>
            <w:tcW w:w="892"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0,60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1500</w:t>
            </w:r>
          </w:p>
        </w:tc>
        <w:tc>
          <w:tcPr>
            <w:tcW w:w="960" w:type="dxa"/>
            <w:tcBorders>
              <w:top w:val="nil"/>
              <w:left w:val="nil"/>
              <w:bottom w:val="single" w:sz="4" w:space="0" w:color="auto"/>
              <w:right w:val="double" w:sz="6" w:space="0" w:color="auto"/>
            </w:tcBorders>
            <w:shd w:val="clear" w:color="auto" w:fill="auto"/>
            <w:noWrap/>
            <w:vAlign w:val="center"/>
          </w:tcPr>
          <w:p w:rsidR="007E3D98" w:rsidRPr="007E3D98" w:rsidRDefault="007E3D98" w:rsidP="00EB0590">
            <w:pPr>
              <w:spacing w:after="0" w:line="240" w:lineRule="auto"/>
              <w:jc w:val="right"/>
              <w:rPr>
                <w:rFonts w:eastAsia="Times New Roman"/>
                <w:color w:val="000000"/>
                <w:sz w:val="18"/>
                <w:szCs w:val="18"/>
                <w:lang w:eastAsia="hr-HR"/>
              </w:rPr>
            </w:pPr>
          </w:p>
        </w:tc>
      </w:tr>
      <w:tr w:rsidR="007E3D98" w:rsidRPr="007E3D98" w:rsidTr="007E3D98">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EB0590">
            <w:pPr>
              <w:spacing w:after="0" w:line="240" w:lineRule="auto"/>
              <w:rPr>
                <w:rFonts w:eastAsia="Times New Roman"/>
                <w:b/>
                <w:bCs/>
                <w:color w:val="000000"/>
                <w:sz w:val="28"/>
                <w:szCs w:val="28"/>
                <w:u w:val="single"/>
                <w:lang w:eastAsia="hr-HR"/>
              </w:rPr>
            </w:pPr>
          </w:p>
        </w:tc>
        <w:tc>
          <w:tcPr>
            <w:tcW w:w="99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EB0590">
            <w:pPr>
              <w:spacing w:after="0" w:line="240" w:lineRule="auto"/>
              <w:rPr>
                <w:rFonts w:eastAsia="Times New Roman"/>
                <w:b/>
                <w:bCs/>
                <w:color w:val="000000"/>
                <w:sz w:val="18"/>
                <w:szCs w:val="18"/>
                <w:lang w:eastAsia="hr-HR"/>
              </w:rPr>
            </w:pPr>
          </w:p>
        </w:tc>
        <w:tc>
          <w:tcPr>
            <w:tcW w:w="1189"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EB0590">
            <w:pPr>
              <w:spacing w:after="0" w:line="240" w:lineRule="auto"/>
              <w:rPr>
                <w:rFonts w:eastAsia="Times New Roman"/>
                <w:b/>
                <w:bCs/>
                <w:color w:val="000000"/>
                <w:sz w:val="16"/>
                <w:szCs w:val="16"/>
                <w:lang w:eastAsia="hr-HR"/>
              </w:rPr>
            </w:pPr>
          </w:p>
        </w:tc>
        <w:tc>
          <w:tcPr>
            <w:tcW w:w="807"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80/a</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Dikanovac</w:t>
            </w:r>
          </w:p>
        </w:tc>
        <w:tc>
          <w:tcPr>
            <w:tcW w:w="892"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0,40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1000</w:t>
            </w:r>
          </w:p>
        </w:tc>
        <w:tc>
          <w:tcPr>
            <w:tcW w:w="960" w:type="dxa"/>
            <w:tcBorders>
              <w:top w:val="nil"/>
              <w:left w:val="nil"/>
              <w:bottom w:val="single" w:sz="4" w:space="0" w:color="auto"/>
              <w:right w:val="double" w:sz="6" w:space="0" w:color="auto"/>
            </w:tcBorders>
            <w:shd w:val="clear" w:color="auto" w:fill="auto"/>
            <w:noWrap/>
            <w:vAlign w:val="center"/>
          </w:tcPr>
          <w:p w:rsidR="007E3D98" w:rsidRPr="007E3D98" w:rsidRDefault="007E3D98" w:rsidP="00EB0590">
            <w:pPr>
              <w:spacing w:after="0" w:line="240" w:lineRule="auto"/>
              <w:jc w:val="right"/>
              <w:rPr>
                <w:rFonts w:eastAsia="Times New Roman"/>
                <w:color w:val="000000"/>
                <w:sz w:val="18"/>
                <w:szCs w:val="18"/>
                <w:lang w:eastAsia="hr-HR"/>
              </w:rPr>
            </w:pPr>
          </w:p>
        </w:tc>
      </w:tr>
      <w:tr w:rsidR="007E3D98" w:rsidRPr="007E3D98" w:rsidTr="007E3D98">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EB0590">
            <w:pPr>
              <w:spacing w:after="0" w:line="240" w:lineRule="auto"/>
              <w:rPr>
                <w:rFonts w:eastAsia="Times New Roman"/>
                <w:b/>
                <w:bCs/>
                <w:color w:val="000000"/>
                <w:sz w:val="28"/>
                <w:szCs w:val="28"/>
                <w:u w:val="single"/>
                <w:lang w:eastAsia="hr-HR"/>
              </w:rPr>
            </w:pPr>
          </w:p>
        </w:tc>
        <w:tc>
          <w:tcPr>
            <w:tcW w:w="99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EB0590">
            <w:pPr>
              <w:spacing w:after="0" w:line="240" w:lineRule="auto"/>
              <w:rPr>
                <w:rFonts w:eastAsia="Times New Roman"/>
                <w:b/>
                <w:bCs/>
                <w:color w:val="000000"/>
                <w:sz w:val="18"/>
                <w:szCs w:val="18"/>
                <w:lang w:eastAsia="hr-HR"/>
              </w:rPr>
            </w:pPr>
          </w:p>
        </w:tc>
        <w:tc>
          <w:tcPr>
            <w:tcW w:w="1189"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EB0590">
            <w:pPr>
              <w:spacing w:after="0" w:line="240" w:lineRule="auto"/>
              <w:rPr>
                <w:rFonts w:eastAsia="Times New Roman"/>
                <w:b/>
                <w:bCs/>
                <w:color w:val="000000"/>
                <w:sz w:val="16"/>
                <w:szCs w:val="16"/>
                <w:lang w:eastAsia="hr-HR"/>
              </w:rPr>
            </w:pPr>
          </w:p>
        </w:tc>
        <w:tc>
          <w:tcPr>
            <w:tcW w:w="807"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108/b</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Pauč</w:t>
            </w:r>
          </w:p>
        </w:tc>
        <w:tc>
          <w:tcPr>
            <w:tcW w:w="892"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1,00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2500</w:t>
            </w:r>
          </w:p>
        </w:tc>
        <w:tc>
          <w:tcPr>
            <w:tcW w:w="960" w:type="dxa"/>
            <w:tcBorders>
              <w:top w:val="nil"/>
              <w:left w:val="nil"/>
              <w:bottom w:val="single" w:sz="4" w:space="0" w:color="auto"/>
              <w:right w:val="double" w:sz="6" w:space="0" w:color="auto"/>
            </w:tcBorders>
            <w:shd w:val="clear" w:color="auto" w:fill="auto"/>
            <w:noWrap/>
            <w:vAlign w:val="center"/>
          </w:tcPr>
          <w:p w:rsidR="007E3D98" w:rsidRPr="007E3D98" w:rsidRDefault="007E3D98" w:rsidP="00EB0590">
            <w:pPr>
              <w:spacing w:after="0" w:line="240" w:lineRule="auto"/>
              <w:jc w:val="right"/>
              <w:rPr>
                <w:rFonts w:eastAsia="Times New Roman"/>
                <w:color w:val="000000"/>
                <w:sz w:val="18"/>
                <w:szCs w:val="18"/>
                <w:lang w:eastAsia="hr-HR"/>
              </w:rPr>
            </w:pPr>
          </w:p>
        </w:tc>
      </w:tr>
      <w:tr w:rsidR="007E3D98" w:rsidRPr="007E3D98" w:rsidTr="007E3D98">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EB0590">
            <w:pPr>
              <w:spacing w:after="0" w:line="240" w:lineRule="auto"/>
              <w:rPr>
                <w:rFonts w:eastAsia="Times New Roman"/>
                <w:b/>
                <w:bCs/>
                <w:color w:val="000000"/>
                <w:sz w:val="28"/>
                <w:szCs w:val="28"/>
                <w:u w:val="single"/>
                <w:lang w:eastAsia="hr-HR"/>
              </w:rPr>
            </w:pPr>
          </w:p>
        </w:tc>
        <w:tc>
          <w:tcPr>
            <w:tcW w:w="990"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EB0590">
            <w:pPr>
              <w:spacing w:after="0" w:line="240" w:lineRule="auto"/>
              <w:rPr>
                <w:rFonts w:eastAsia="Times New Roman"/>
                <w:b/>
                <w:bCs/>
                <w:color w:val="000000"/>
                <w:sz w:val="18"/>
                <w:szCs w:val="18"/>
                <w:lang w:eastAsia="hr-HR"/>
              </w:rPr>
            </w:pPr>
          </w:p>
        </w:tc>
        <w:tc>
          <w:tcPr>
            <w:tcW w:w="1189"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EB0590">
            <w:pPr>
              <w:spacing w:after="0" w:line="240" w:lineRule="auto"/>
              <w:rPr>
                <w:rFonts w:eastAsia="Times New Roman"/>
                <w:b/>
                <w:bCs/>
                <w:color w:val="000000"/>
                <w:sz w:val="16"/>
                <w:szCs w:val="16"/>
                <w:lang w:eastAsia="hr-HR"/>
              </w:rPr>
            </w:pPr>
          </w:p>
        </w:tc>
        <w:tc>
          <w:tcPr>
            <w:tcW w:w="807"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110/b</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Pauč</w:t>
            </w:r>
          </w:p>
        </w:tc>
        <w:tc>
          <w:tcPr>
            <w:tcW w:w="892"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1,00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2500</w:t>
            </w:r>
          </w:p>
        </w:tc>
        <w:tc>
          <w:tcPr>
            <w:tcW w:w="960" w:type="dxa"/>
            <w:tcBorders>
              <w:top w:val="nil"/>
              <w:left w:val="nil"/>
              <w:bottom w:val="single" w:sz="4" w:space="0" w:color="auto"/>
              <w:right w:val="double" w:sz="6" w:space="0" w:color="auto"/>
            </w:tcBorders>
            <w:shd w:val="clear" w:color="auto" w:fill="auto"/>
            <w:noWrap/>
            <w:vAlign w:val="center"/>
          </w:tcPr>
          <w:p w:rsidR="007E3D98" w:rsidRPr="007E3D98" w:rsidRDefault="007E3D98" w:rsidP="00EB0590">
            <w:pPr>
              <w:spacing w:after="0" w:line="240" w:lineRule="auto"/>
              <w:jc w:val="right"/>
              <w:rPr>
                <w:rFonts w:eastAsia="Times New Roman"/>
                <w:color w:val="000000"/>
                <w:sz w:val="18"/>
                <w:szCs w:val="18"/>
                <w:lang w:eastAsia="hr-HR"/>
              </w:rPr>
            </w:pPr>
          </w:p>
        </w:tc>
      </w:tr>
      <w:tr w:rsidR="007E3D98" w:rsidRPr="007E3D98" w:rsidTr="007E3D98">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EB0590">
            <w:pPr>
              <w:spacing w:after="0" w:line="240" w:lineRule="auto"/>
              <w:rPr>
                <w:rFonts w:eastAsia="Times New Roman"/>
                <w:b/>
                <w:bCs/>
                <w:color w:val="000000"/>
                <w:sz w:val="28"/>
                <w:szCs w:val="28"/>
                <w:u w:val="single"/>
                <w:lang w:eastAsia="hr-HR"/>
              </w:rPr>
            </w:pPr>
          </w:p>
        </w:tc>
        <w:tc>
          <w:tcPr>
            <w:tcW w:w="990" w:type="dxa"/>
            <w:tcBorders>
              <w:top w:val="single" w:sz="4" w:space="0" w:color="auto"/>
              <w:left w:val="nil"/>
              <w:bottom w:val="nil"/>
              <w:right w:val="single" w:sz="4" w:space="0" w:color="000000"/>
            </w:tcBorders>
            <w:shd w:val="clear" w:color="auto" w:fill="auto"/>
            <w:vAlign w:val="center"/>
            <w:hideMark/>
          </w:tcPr>
          <w:p w:rsidR="007E3D98" w:rsidRPr="007E3D98" w:rsidRDefault="007E3D98" w:rsidP="00EB0590">
            <w:pPr>
              <w:spacing w:after="0" w:line="240" w:lineRule="auto"/>
              <w:jc w:val="center"/>
              <w:rPr>
                <w:rFonts w:eastAsia="Times New Roman"/>
                <w:b/>
                <w:bCs/>
                <w:color w:val="000000"/>
                <w:sz w:val="18"/>
                <w:szCs w:val="18"/>
                <w:lang w:eastAsia="hr-HR"/>
              </w:rPr>
            </w:pPr>
            <w:r w:rsidRPr="007E3D98">
              <w:rPr>
                <w:rFonts w:eastAsia="Times New Roman"/>
                <w:b/>
                <w:bCs/>
                <w:color w:val="000000"/>
                <w:sz w:val="18"/>
                <w:szCs w:val="18"/>
                <w:lang w:eastAsia="hr-HR"/>
              </w:rPr>
              <w:t>"Gostelja"</w:t>
            </w:r>
          </w:p>
        </w:tc>
        <w:tc>
          <w:tcPr>
            <w:tcW w:w="1189" w:type="dxa"/>
            <w:vMerge/>
            <w:tcBorders>
              <w:top w:val="single" w:sz="8" w:space="0" w:color="auto"/>
              <w:left w:val="single" w:sz="4" w:space="0" w:color="auto"/>
              <w:bottom w:val="single" w:sz="4" w:space="0" w:color="000000"/>
              <w:right w:val="single" w:sz="4" w:space="0" w:color="000000"/>
            </w:tcBorders>
            <w:vAlign w:val="center"/>
            <w:hideMark/>
          </w:tcPr>
          <w:p w:rsidR="007E3D98" w:rsidRPr="007E3D98" w:rsidRDefault="007E3D98" w:rsidP="00EB0590">
            <w:pPr>
              <w:spacing w:after="0" w:line="240" w:lineRule="auto"/>
              <w:rPr>
                <w:rFonts w:eastAsia="Times New Roman"/>
                <w:b/>
                <w:bCs/>
                <w:color w:val="000000"/>
                <w:sz w:val="16"/>
                <w:szCs w:val="16"/>
                <w:lang w:eastAsia="hr-HR"/>
              </w:rPr>
            </w:pPr>
          </w:p>
        </w:tc>
        <w:tc>
          <w:tcPr>
            <w:tcW w:w="807"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121/1/a</w:t>
            </w:r>
          </w:p>
        </w:tc>
        <w:tc>
          <w:tcPr>
            <w:tcW w:w="997"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Papala</w:t>
            </w:r>
          </w:p>
        </w:tc>
        <w:tc>
          <w:tcPr>
            <w:tcW w:w="892"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1,70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Smrča (2+1)</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4250</w:t>
            </w:r>
          </w:p>
        </w:tc>
        <w:tc>
          <w:tcPr>
            <w:tcW w:w="960" w:type="dxa"/>
            <w:tcBorders>
              <w:top w:val="nil"/>
              <w:left w:val="nil"/>
              <w:bottom w:val="single" w:sz="4" w:space="0" w:color="auto"/>
              <w:right w:val="double" w:sz="6" w:space="0" w:color="auto"/>
            </w:tcBorders>
            <w:shd w:val="clear" w:color="auto" w:fill="auto"/>
            <w:noWrap/>
            <w:vAlign w:val="center"/>
          </w:tcPr>
          <w:p w:rsidR="007E3D98" w:rsidRPr="007E3D98" w:rsidRDefault="007E3D98" w:rsidP="00EB0590">
            <w:pPr>
              <w:spacing w:after="0" w:line="240" w:lineRule="auto"/>
              <w:jc w:val="right"/>
              <w:rPr>
                <w:rFonts w:eastAsia="Times New Roman"/>
                <w:color w:val="000000"/>
                <w:sz w:val="18"/>
                <w:szCs w:val="18"/>
                <w:lang w:eastAsia="hr-HR"/>
              </w:rPr>
            </w:pPr>
          </w:p>
        </w:tc>
      </w:tr>
      <w:tr w:rsidR="007E3D98" w:rsidRPr="007E3D98" w:rsidTr="007E3D98">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EB0590">
            <w:pPr>
              <w:spacing w:after="0" w:line="240" w:lineRule="auto"/>
              <w:rPr>
                <w:rFonts w:eastAsia="Times New Roman"/>
                <w:b/>
                <w:bCs/>
                <w:color w:val="000000"/>
                <w:sz w:val="28"/>
                <w:szCs w:val="28"/>
                <w:u w:val="single"/>
                <w:lang w:eastAsia="hr-HR"/>
              </w:rPr>
            </w:pPr>
          </w:p>
        </w:tc>
        <w:tc>
          <w:tcPr>
            <w:tcW w:w="3983" w:type="dxa"/>
            <w:gridSpan w:val="4"/>
            <w:tcBorders>
              <w:top w:val="single" w:sz="4" w:space="0" w:color="auto"/>
              <w:left w:val="nil"/>
              <w:bottom w:val="single" w:sz="4" w:space="0" w:color="auto"/>
              <w:right w:val="single" w:sz="4" w:space="0" w:color="auto"/>
            </w:tcBorders>
            <w:shd w:val="clear" w:color="auto" w:fill="auto"/>
            <w:vAlign w:val="center"/>
            <w:hideMark/>
          </w:tcPr>
          <w:p w:rsidR="007E3D98" w:rsidRPr="007E3D98" w:rsidRDefault="007E3D98"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UKUPNO POŠUMLJAVANJE</w:t>
            </w:r>
          </w:p>
        </w:tc>
        <w:tc>
          <w:tcPr>
            <w:tcW w:w="892"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8,70</w:t>
            </w:r>
          </w:p>
        </w:tc>
        <w:tc>
          <w:tcPr>
            <w:tcW w:w="118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21750</w:t>
            </w:r>
          </w:p>
        </w:tc>
        <w:tc>
          <w:tcPr>
            <w:tcW w:w="960" w:type="dxa"/>
            <w:tcBorders>
              <w:top w:val="nil"/>
              <w:left w:val="nil"/>
              <w:bottom w:val="single" w:sz="4" w:space="0" w:color="auto"/>
              <w:right w:val="double" w:sz="6" w:space="0" w:color="auto"/>
            </w:tcBorders>
            <w:shd w:val="clear" w:color="auto" w:fill="auto"/>
            <w:noWrap/>
            <w:vAlign w:val="center"/>
          </w:tcPr>
          <w:p w:rsidR="007E3D98" w:rsidRPr="007E3D98" w:rsidRDefault="007E3D98" w:rsidP="00EB0590">
            <w:pPr>
              <w:spacing w:after="0" w:line="240" w:lineRule="auto"/>
              <w:jc w:val="right"/>
              <w:rPr>
                <w:rFonts w:eastAsia="Times New Roman"/>
                <w:b/>
                <w:bCs/>
                <w:color w:val="000000"/>
                <w:sz w:val="20"/>
                <w:szCs w:val="20"/>
                <w:lang w:eastAsia="hr-HR"/>
              </w:rPr>
            </w:pPr>
          </w:p>
        </w:tc>
      </w:tr>
      <w:tr w:rsidR="007E3D98" w:rsidRPr="007E3D98" w:rsidTr="007E3D98">
        <w:trPr>
          <w:trHeight w:val="409"/>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EB0590">
            <w:pPr>
              <w:spacing w:after="0" w:line="240" w:lineRule="auto"/>
              <w:rPr>
                <w:rFonts w:eastAsia="Times New Roman"/>
                <w:b/>
                <w:bCs/>
                <w:color w:val="000000"/>
                <w:sz w:val="28"/>
                <w:szCs w:val="28"/>
                <w:u w:val="single"/>
                <w:lang w:eastAsia="hr-HR"/>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D98" w:rsidRPr="007E3D98" w:rsidRDefault="007E3D98" w:rsidP="00EB0590">
            <w:pPr>
              <w:spacing w:after="0" w:line="240" w:lineRule="auto"/>
              <w:jc w:val="center"/>
              <w:rPr>
                <w:rFonts w:eastAsia="Times New Roman"/>
                <w:b/>
                <w:bCs/>
                <w:color w:val="000000"/>
                <w:sz w:val="18"/>
                <w:szCs w:val="18"/>
                <w:lang w:eastAsia="hr-HR"/>
              </w:rPr>
            </w:pPr>
            <w:r w:rsidRPr="007E3D98">
              <w:rPr>
                <w:rFonts w:eastAsia="Times New Roman"/>
                <w:b/>
                <w:bCs/>
                <w:color w:val="000000"/>
                <w:sz w:val="18"/>
                <w:szCs w:val="18"/>
                <w:lang w:eastAsia="hr-HR"/>
              </w:rPr>
              <w:t>"Gornja Drinjača"</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3D98" w:rsidRPr="007E3D98" w:rsidRDefault="007E3D98" w:rsidP="00EB0590">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u w:val="single"/>
                <w:lang w:eastAsia="hr-HR"/>
              </w:rPr>
              <w:t>Popunjavanje</w:t>
            </w:r>
            <w:r w:rsidRPr="007E3D98">
              <w:rPr>
                <w:rFonts w:eastAsia="Times New Roman"/>
                <w:b/>
                <w:bCs/>
                <w:color w:val="000000"/>
                <w:sz w:val="16"/>
                <w:szCs w:val="16"/>
                <w:u w:val="single"/>
                <w:lang w:eastAsia="hr-HR"/>
              </w:rPr>
              <w:br/>
              <w:t>prirodnih</w:t>
            </w:r>
            <w:r w:rsidRPr="007E3D98">
              <w:rPr>
                <w:rFonts w:eastAsia="Times New Roman"/>
                <w:b/>
                <w:bCs/>
                <w:color w:val="000000"/>
                <w:sz w:val="16"/>
                <w:szCs w:val="16"/>
                <w:u w:val="single"/>
                <w:lang w:eastAsia="hr-HR"/>
              </w:rPr>
              <w:br/>
              <w:t xml:space="preserve">sastojina </w:t>
            </w:r>
            <w:r w:rsidRPr="007E3D98">
              <w:rPr>
                <w:rFonts w:eastAsia="Times New Roman"/>
                <w:b/>
                <w:bCs/>
                <w:color w:val="000000"/>
                <w:sz w:val="16"/>
                <w:szCs w:val="16"/>
                <w:lang w:eastAsia="hr-HR"/>
              </w:rPr>
              <w:t>sadn.golog korijenovog sistema</w:t>
            </w:r>
          </w:p>
        </w:tc>
        <w:tc>
          <w:tcPr>
            <w:tcW w:w="8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65/0</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Srebrenica</w:t>
            </w:r>
          </w:p>
        </w:tc>
        <w:tc>
          <w:tcPr>
            <w:tcW w:w="8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0,50</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Bijeli bor  (2+0)</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color w:val="000000"/>
                <w:sz w:val="18"/>
                <w:szCs w:val="18"/>
                <w:lang w:eastAsia="hr-HR"/>
              </w:rPr>
            </w:pPr>
            <w:r w:rsidRPr="007E3D98">
              <w:rPr>
                <w:rFonts w:eastAsia="Times New Roman"/>
                <w:color w:val="000000"/>
                <w:sz w:val="18"/>
                <w:szCs w:val="18"/>
                <w:lang w:eastAsia="hr-HR"/>
              </w:rPr>
              <w:t>1250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E3D98" w:rsidRPr="007E3D98" w:rsidRDefault="007E3D98" w:rsidP="00EB0590">
            <w:pPr>
              <w:spacing w:after="0" w:line="240" w:lineRule="auto"/>
              <w:jc w:val="right"/>
              <w:rPr>
                <w:rFonts w:eastAsia="Times New Roman"/>
                <w:color w:val="000000"/>
                <w:sz w:val="18"/>
                <w:szCs w:val="18"/>
                <w:lang w:eastAsia="hr-HR"/>
              </w:rPr>
            </w:pPr>
          </w:p>
        </w:tc>
      </w:tr>
      <w:tr w:rsidR="007E3D98" w:rsidRPr="007E3D98" w:rsidTr="007E3D98">
        <w:trPr>
          <w:trHeight w:val="420"/>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EB0590">
            <w:pPr>
              <w:spacing w:after="0" w:line="240" w:lineRule="auto"/>
              <w:rPr>
                <w:rFonts w:eastAsia="Times New Roman"/>
                <w:b/>
                <w:bCs/>
                <w:color w:val="000000"/>
                <w:sz w:val="28"/>
                <w:szCs w:val="28"/>
                <w:u w:val="single"/>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EB0590">
            <w:pPr>
              <w:spacing w:after="0" w:line="240" w:lineRule="auto"/>
              <w:rPr>
                <w:rFonts w:eastAsia="Times New Roman"/>
                <w:b/>
                <w:bCs/>
                <w:color w:val="000000"/>
                <w:sz w:val="18"/>
                <w:szCs w:val="18"/>
                <w:lang w:eastAsia="hr-HR"/>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EB0590">
            <w:pPr>
              <w:spacing w:after="0" w:line="240" w:lineRule="auto"/>
              <w:rPr>
                <w:rFonts w:eastAsia="Times New Roman"/>
                <w:b/>
                <w:bCs/>
                <w:color w:val="000000"/>
                <w:sz w:val="16"/>
                <w:szCs w:val="16"/>
                <w:lang w:eastAsia="hr-HR"/>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EB0590">
            <w:pPr>
              <w:spacing w:after="0" w:line="240" w:lineRule="auto"/>
              <w:rPr>
                <w:rFonts w:eastAsia="Times New Roman"/>
                <w:color w:val="000000"/>
                <w:sz w:val="18"/>
                <w:szCs w:val="18"/>
                <w:lang w:eastAsia="hr-HR"/>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EB0590">
            <w:pPr>
              <w:spacing w:after="0" w:line="240" w:lineRule="auto"/>
              <w:rPr>
                <w:rFonts w:eastAsia="Times New Roman"/>
                <w:color w:val="000000"/>
                <w:sz w:val="18"/>
                <w:szCs w:val="18"/>
                <w:lang w:eastAsia="hr-HR"/>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EB0590">
            <w:pPr>
              <w:spacing w:after="0" w:line="240" w:lineRule="auto"/>
              <w:rPr>
                <w:rFonts w:eastAsia="Times New Roman"/>
                <w:color w:val="000000"/>
                <w:sz w:val="18"/>
                <w:szCs w:val="18"/>
                <w:lang w:eastAsia="hr-HR"/>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EB0590">
            <w:pPr>
              <w:spacing w:after="0" w:line="240" w:lineRule="auto"/>
              <w:rPr>
                <w:rFonts w:eastAsia="Times New Roman"/>
                <w:color w:val="000000"/>
                <w:sz w:val="18"/>
                <w:szCs w:val="18"/>
                <w:lang w:eastAsia="hr-HR"/>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EB0590">
            <w:pPr>
              <w:spacing w:after="0" w:line="240" w:lineRule="auto"/>
              <w:rPr>
                <w:rFonts w:eastAsia="Times New Roman"/>
                <w:color w:val="000000"/>
                <w:sz w:val="18"/>
                <w:szCs w:val="18"/>
                <w:lang w:eastAsia="hr-HR"/>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7E3D98" w:rsidRPr="007E3D98" w:rsidRDefault="007E3D98" w:rsidP="00EB0590">
            <w:pPr>
              <w:spacing w:after="0" w:line="240" w:lineRule="auto"/>
              <w:rPr>
                <w:rFonts w:eastAsia="Times New Roman"/>
                <w:color w:val="000000"/>
                <w:sz w:val="18"/>
                <w:szCs w:val="18"/>
                <w:lang w:eastAsia="hr-HR"/>
              </w:rPr>
            </w:pPr>
          </w:p>
        </w:tc>
      </w:tr>
      <w:tr w:rsidR="007E3D98" w:rsidRPr="007E3D98" w:rsidTr="007E3D98">
        <w:trPr>
          <w:trHeight w:val="432"/>
          <w:jc w:val="center"/>
        </w:trPr>
        <w:tc>
          <w:tcPr>
            <w:tcW w:w="580" w:type="dxa"/>
            <w:vMerge/>
            <w:tcBorders>
              <w:top w:val="nil"/>
              <w:left w:val="double" w:sz="6" w:space="0" w:color="auto"/>
              <w:bottom w:val="double" w:sz="6" w:space="0" w:color="000000"/>
              <w:right w:val="single" w:sz="4" w:space="0" w:color="auto"/>
            </w:tcBorders>
            <w:vAlign w:val="center"/>
            <w:hideMark/>
          </w:tcPr>
          <w:p w:rsidR="007E3D98" w:rsidRPr="007E3D98" w:rsidRDefault="007E3D98" w:rsidP="00EB0590">
            <w:pPr>
              <w:spacing w:after="0" w:line="240" w:lineRule="auto"/>
              <w:rPr>
                <w:rFonts w:eastAsia="Times New Roman"/>
                <w:b/>
                <w:bCs/>
                <w:color w:val="000000"/>
                <w:sz w:val="28"/>
                <w:szCs w:val="28"/>
                <w:u w:val="single"/>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EB0590">
            <w:pPr>
              <w:spacing w:after="0" w:line="240" w:lineRule="auto"/>
              <w:rPr>
                <w:rFonts w:eastAsia="Times New Roman"/>
                <w:b/>
                <w:bCs/>
                <w:color w:val="000000"/>
                <w:sz w:val="18"/>
                <w:szCs w:val="18"/>
                <w:lang w:eastAsia="hr-HR"/>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EB0590">
            <w:pPr>
              <w:spacing w:after="0" w:line="240" w:lineRule="auto"/>
              <w:rPr>
                <w:rFonts w:eastAsia="Times New Roman"/>
                <w:b/>
                <w:bCs/>
                <w:color w:val="000000"/>
                <w:sz w:val="16"/>
                <w:szCs w:val="16"/>
                <w:lang w:eastAsia="hr-HR"/>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EB0590">
            <w:pPr>
              <w:spacing w:after="0" w:line="240" w:lineRule="auto"/>
              <w:rPr>
                <w:rFonts w:eastAsia="Times New Roman"/>
                <w:color w:val="000000"/>
                <w:sz w:val="18"/>
                <w:szCs w:val="18"/>
                <w:lang w:eastAsia="hr-HR"/>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EB0590">
            <w:pPr>
              <w:spacing w:after="0" w:line="240" w:lineRule="auto"/>
              <w:rPr>
                <w:rFonts w:eastAsia="Times New Roman"/>
                <w:color w:val="000000"/>
                <w:sz w:val="18"/>
                <w:szCs w:val="18"/>
                <w:lang w:eastAsia="hr-HR"/>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EB0590">
            <w:pPr>
              <w:spacing w:after="0" w:line="240" w:lineRule="auto"/>
              <w:rPr>
                <w:rFonts w:eastAsia="Times New Roman"/>
                <w:color w:val="000000"/>
                <w:sz w:val="18"/>
                <w:szCs w:val="18"/>
                <w:lang w:eastAsia="hr-HR"/>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EB0590">
            <w:pPr>
              <w:spacing w:after="0" w:line="240" w:lineRule="auto"/>
              <w:rPr>
                <w:rFonts w:eastAsia="Times New Roman"/>
                <w:color w:val="000000"/>
                <w:sz w:val="18"/>
                <w:szCs w:val="18"/>
                <w:lang w:eastAsia="hr-HR"/>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7E3D98" w:rsidRPr="007E3D98" w:rsidRDefault="007E3D98" w:rsidP="00EB0590">
            <w:pPr>
              <w:spacing w:after="0" w:line="240" w:lineRule="auto"/>
              <w:rPr>
                <w:rFonts w:eastAsia="Times New Roman"/>
                <w:color w:val="000000"/>
                <w:sz w:val="18"/>
                <w:szCs w:val="18"/>
                <w:lang w:eastAsia="hr-HR"/>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7E3D98" w:rsidRPr="007E3D98" w:rsidRDefault="007E3D98" w:rsidP="00EB0590">
            <w:pPr>
              <w:spacing w:after="0" w:line="240" w:lineRule="auto"/>
              <w:rPr>
                <w:rFonts w:eastAsia="Times New Roman"/>
                <w:color w:val="000000"/>
                <w:sz w:val="18"/>
                <w:szCs w:val="18"/>
                <w:lang w:eastAsia="hr-HR"/>
              </w:rPr>
            </w:pPr>
          </w:p>
        </w:tc>
      </w:tr>
      <w:tr w:rsidR="007E3D98" w:rsidRPr="007E3D98" w:rsidTr="007E3D98">
        <w:trPr>
          <w:trHeight w:val="263"/>
          <w:jc w:val="center"/>
        </w:trPr>
        <w:tc>
          <w:tcPr>
            <w:tcW w:w="580" w:type="dxa"/>
            <w:vMerge/>
            <w:tcBorders>
              <w:top w:val="nil"/>
              <w:left w:val="double" w:sz="6" w:space="0" w:color="auto"/>
              <w:bottom w:val="nil"/>
              <w:right w:val="single" w:sz="4" w:space="0" w:color="auto"/>
            </w:tcBorders>
            <w:vAlign w:val="center"/>
            <w:hideMark/>
          </w:tcPr>
          <w:p w:rsidR="007E3D98" w:rsidRPr="007E3D98" w:rsidRDefault="007E3D98" w:rsidP="00EB0590">
            <w:pPr>
              <w:spacing w:after="0" w:line="240" w:lineRule="auto"/>
              <w:rPr>
                <w:rFonts w:eastAsia="Times New Roman"/>
                <w:b/>
                <w:bCs/>
                <w:color w:val="000000"/>
                <w:sz w:val="28"/>
                <w:szCs w:val="28"/>
                <w:u w:val="single"/>
                <w:lang w:eastAsia="hr-HR"/>
              </w:rPr>
            </w:pPr>
          </w:p>
        </w:tc>
        <w:tc>
          <w:tcPr>
            <w:tcW w:w="3983" w:type="dxa"/>
            <w:gridSpan w:val="4"/>
            <w:tcBorders>
              <w:top w:val="single" w:sz="4" w:space="0" w:color="auto"/>
              <w:left w:val="nil"/>
              <w:bottom w:val="single" w:sz="4" w:space="0" w:color="auto"/>
              <w:right w:val="single" w:sz="4" w:space="0" w:color="000000"/>
            </w:tcBorders>
            <w:shd w:val="clear" w:color="auto" w:fill="auto"/>
            <w:vAlign w:val="center"/>
            <w:hideMark/>
          </w:tcPr>
          <w:p w:rsidR="007E3D98" w:rsidRPr="007E3D98" w:rsidRDefault="007E3D98"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UKUPNO POPUNJAVANJE PRIR. SAST.</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0,50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7E3D98" w:rsidRPr="007E3D98" w:rsidRDefault="007E3D98"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1250</w:t>
            </w:r>
          </w:p>
        </w:tc>
        <w:tc>
          <w:tcPr>
            <w:tcW w:w="960" w:type="dxa"/>
            <w:tcBorders>
              <w:top w:val="single" w:sz="4" w:space="0" w:color="auto"/>
              <w:left w:val="nil"/>
              <w:bottom w:val="single" w:sz="4" w:space="0" w:color="auto"/>
              <w:right w:val="double" w:sz="6" w:space="0" w:color="auto"/>
            </w:tcBorders>
            <w:shd w:val="clear" w:color="auto" w:fill="auto"/>
            <w:noWrap/>
            <w:vAlign w:val="center"/>
          </w:tcPr>
          <w:p w:rsidR="007E3D98" w:rsidRPr="007E3D98" w:rsidRDefault="007E3D98" w:rsidP="00EB0590">
            <w:pPr>
              <w:spacing w:after="0" w:line="240" w:lineRule="auto"/>
              <w:jc w:val="right"/>
              <w:rPr>
                <w:rFonts w:eastAsia="Times New Roman"/>
                <w:b/>
                <w:bCs/>
                <w:color w:val="000000"/>
                <w:sz w:val="20"/>
                <w:szCs w:val="20"/>
                <w:lang w:eastAsia="hr-HR"/>
              </w:rPr>
            </w:pPr>
          </w:p>
        </w:tc>
      </w:tr>
      <w:tr w:rsidR="007E3D98" w:rsidRPr="007E3D98" w:rsidTr="00EB0590">
        <w:trPr>
          <w:trHeight w:val="263"/>
          <w:jc w:val="center"/>
        </w:trPr>
        <w:tc>
          <w:tcPr>
            <w:tcW w:w="580" w:type="dxa"/>
            <w:tcBorders>
              <w:top w:val="nil"/>
              <w:left w:val="double" w:sz="6" w:space="0" w:color="auto"/>
              <w:bottom w:val="nil"/>
              <w:right w:val="single" w:sz="4" w:space="0" w:color="auto"/>
            </w:tcBorders>
            <w:vAlign w:val="center"/>
          </w:tcPr>
          <w:p w:rsidR="007E3D98" w:rsidRPr="007E3D98" w:rsidRDefault="007E3D98" w:rsidP="00EB0590">
            <w:pPr>
              <w:spacing w:after="0" w:line="240" w:lineRule="auto"/>
              <w:rPr>
                <w:rFonts w:eastAsia="Times New Roman"/>
                <w:b/>
                <w:bCs/>
                <w:color w:val="000000"/>
                <w:sz w:val="28"/>
                <w:szCs w:val="28"/>
                <w:u w:val="single"/>
                <w:lang w:eastAsia="hr-HR"/>
              </w:rPr>
            </w:pPr>
          </w:p>
        </w:tc>
        <w:tc>
          <w:tcPr>
            <w:tcW w:w="6055" w:type="dxa"/>
            <w:gridSpan w:val="6"/>
            <w:tcBorders>
              <w:top w:val="single" w:sz="4" w:space="0" w:color="auto"/>
              <w:left w:val="nil"/>
              <w:bottom w:val="single" w:sz="4" w:space="0" w:color="auto"/>
              <w:right w:val="single" w:sz="4" w:space="0" w:color="auto"/>
            </w:tcBorders>
            <w:shd w:val="clear" w:color="auto" w:fill="auto"/>
            <w:vAlign w:val="center"/>
          </w:tcPr>
          <w:p w:rsidR="007E3D98" w:rsidRPr="007E3D98" w:rsidRDefault="007E3D98" w:rsidP="00EB0590">
            <w:pPr>
              <w:spacing w:after="0" w:line="240" w:lineRule="auto"/>
              <w:jc w:val="center"/>
              <w:rPr>
                <w:rFonts w:eastAsia="Times New Roman"/>
                <w:b/>
                <w:bCs/>
                <w:color w:val="000000"/>
                <w:sz w:val="20"/>
                <w:szCs w:val="20"/>
                <w:lang w:eastAsia="hr-HR"/>
              </w:rPr>
            </w:pPr>
            <w:r>
              <w:rPr>
                <w:rFonts w:eastAsia="Times New Roman"/>
                <w:b/>
                <w:bCs/>
                <w:color w:val="000000"/>
                <w:sz w:val="20"/>
                <w:szCs w:val="20"/>
                <w:lang w:eastAsia="hr-HR"/>
              </w:rPr>
              <w:t>Ukupna vrijednost ponude bez PDV</w:t>
            </w:r>
          </w:p>
        </w:tc>
        <w:tc>
          <w:tcPr>
            <w:tcW w:w="1720" w:type="dxa"/>
            <w:gridSpan w:val="2"/>
            <w:tcBorders>
              <w:top w:val="single" w:sz="4" w:space="0" w:color="auto"/>
              <w:left w:val="nil"/>
              <w:bottom w:val="single" w:sz="4" w:space="0" w:color="auto"/>
              <w:right w:val="double" w:sz="6" w:space="0" w:color="auto"/>
            </w:tcBorders>
            <w:shd w:val="clear" w:color="auto" w:fill="auto"/>
            <w:noWrap/>
            <w:vAlign w:val="center"/>
          </w:tcPr>
          <w:p w:rsidR="007E3D98" w:rsidRPr="007E3D98" w:rsidRDefault="007E3D98" w:rsidP="00EB0590">
            <w:pPr>
              <w:spacing w:after="0" w:line="240" w:lineRule="auto"/>
              <w:jc w:val="right"/>
              <w:rPr>
                <w:rFonts w:eastAsia="Times New Roman"/>
                <w:b/>
                <w:bCs/>
                <w:color w:val="000000"/>
                <w:sz w:val="20"/>
                <w:szCs w:val="20"/>
                <w:lang w:eastAsia="hr-HR"/>
              </w:rPr>
            </w:pPr>
          </w:p>
        </w:tc>
      </w:tr>
      <w:tr w:rsidR="007E3D98" w:rsidRPr="007E3D98" w:rsidTr="00EB0590">
        <w:trPr>
          <w:trHeight w:val="263"/>
          <w:jc w:val="center"/>
        </w:trPr>
        <w:tc>
          <w:tcPr>
            <w:tcW w:w="580" w:type="dxa"/>
            <w:tcBorders>
              <w:top w:val="nil"/>
              <w:left w:val="double" w:sz="6" w:space="0" w:color="auto"/>
              <w:bottom w:val="nil"/>
              <w:right w:val="single" w:sz="4" w:space="0" w:color="auto"/>
            </w:tcBorders>
            <w:vAlign w:val="center"/>
          </w:tcPr>
          <w:p w:rsidR="007E3D98" w:rsidRPr="007E3D98" w:rsidRDefault="007E3D98" w:rsidP="00EB0590">
            <w:pPr>
              <w:spacing w:after="0" w:line="240" w:lineRule="auto"/>
              <w:rPr>
                <w:rFonts w:eastAsia="Times New Roman"/>
                <w:b/>
                <w:bCs/>
                <w:color w:val="000000"/>
                <w:sz w:val="28"/>
                <w:szCs w:val="28"/>
                <w:u w:val="single"/>
                <w:lang w:eastAsia="hr-HR"/>
              </w:rPr>
            </w:pPr>
          </w:p>
        </w:tc>
        <w:tc>
          <w:tcPr>
            <w:tcW w:w="6055" w:type="dxa"/>
            <w:gridSpan w:val="6"/>
            <w:tcBorders>
              <w:top w:val="single" w:sz="4" w:space="0" w:color="auto"/>
              <w:left w:val="nil"/>
              <w:bottom w:val="single" w:sz="4" w:space="0" w:color="auto"/>
              <w:right w:val="single" w:sz="4" w:space="0" w:color="auto"/>
            </w:tcBorders>
            <w:shd w:val="clear" w:color="auto" w:fill="auto"/>
            <w:vAlign w:val="center"/>
          </w:tcPr>
          <w:p w:rsidR="007E3D98" w:rsidRPr="007E3D98" w:rsidRDefault="007E3D98" w:rsidP="00EB0590">
            <w:pPr>
              <w:spacing w:after="0" w:line="240" w:lineRule="auto"/>
              <w:jc w:val="center"/>
              <w:rPr>
                <w:rFonts w:eastAsia="Times New Roman"/>
                <w:b/>
                <w:bCs/>
                <w:color w:val="000000"/>
                <w:sz w:val="20"/>
                <w:szCs w:val="20"/>
                <w:lang w:eastAsia="hr-HR"/>
              </w:rPr>
            </w:pPr>
            <w:r>
              <w:rPr>
                <w:rFonts w:eastAsia="Times New Roman"/>
                <w:b/>
                <w:bCs/>
                <w:color w:val="000000"/>
                <w:sz w:val="20"/>
                <w:szCs w:val="20"/>
                <w:lang w:eastAsia="hr-HR"/>
              </w:rPr>
              <w:t>PDV</w:t>
            </w:r>
          </w:p>
        </w:tc>
        <w:tc>
          <w:tcPr>
            <w:tcW w:w="1720" w:type="dxa"/>
            <w:gridSpan w:val="2"/>
            <w:tcBorders>
              <w:top w:val="single" w:sz="4" w:space="0" w:color="auto"/>
              <w:left w:val="nil"/>
              <w:bottom w:val="single" w:sz="4" w:space="0" w:color="auto"/>
              <w:right w:val="double" w:sz="6" w:space="0" w:color="auto"/>
            </w:tcBorders>
            <w:shd w:val="clear" w:color="auto" w:fill="auto"/>
            <w:noWrap/>
            <w:vAlign w:val="center"/>
          </w:tcPr>
          <w:p w:rsidR="007E3D98" w:rsidRPr="007E3D98" w:rsidRDefault="007E3D98" w:rsidP="00EB0590">
            <w:pPr>
              <w:spacing w:after="0" w:line="240" w:lineRule="auto"/>
              <w:jc w:val="right"/>
              <w:rPr>
                <w:rFonts w:eastAsia="Times New Roman"/>
                <w:b/>
                <w:bCs/>
                <w:color w:val="000000"/>
                <w:sz w:val="20"/>
                <w:szCs w:val="20"/>
                <w:lang w:eastAsia="hr-HR"/>
              </w:rPr>
            </w:pPr>
          </w:p>
        </w:tc>
      </w:tr>
      <w:tr w:rsidR="007E3D98" w:rsidRPr="007E3D98" w:rsidTr="00EB0590">
        <w:trPr>
          <w:trHeight w:val="263"/>
          <w:jc w:val="center"/>
        </w:trPr>
        <w:tc>
          <w:tcPr>
            <w:tcW w:w="580" w:type="dxa"/>
            <w:tcBorders>
              <w:top w:val="nil"/>
              <w:left w:val="double" w:sz="6" w:space="0" w:color="auto"/>
              <w:bottom w:val="double" w:sz="6" w:space="0" w:color="000000"/>
              <w:right w:val="single" w:sz="4" w:space="0" w:color="auto"/>
            </w:tcBorders>
            <w:vAlign w:val="center"/>
          </w:tcPr>
          <w:p w:rsidR="007E3D98" w:rsidRPr="007E3D98" w:rsidRDefault="007E3D98" w:rsidP="00EB0590">
            <w:pPr>
              <w:spacing w:after="0" w:line="240" w:lineRule="auto"/>
              <w:rPr>
                <w:rFonts w:eastAsia="Times New Roman"/>
                <w:b/>
                <w:bCs/>
                <w:color w:val="000000"/>
                <w:sz w:val="28"/>
                <w:szCs w:val="28"/>
                <w:u w:val="single"/>
                <w:lang w:eastAsia="hr-HR"/>
              </w:rPr>
            </w:pPr>
          </w:p>
        </w:tc>
        <w:tc>
          <w:tcPr>
            <w:tcW w:w="6055" w:type="dxa"/>
            <w:gridSpan w:val="6"/>
            <w:tcBorders>
              <w:top w:val="single" w:sz="4" w:space="0" w:color="auto"/>
              <w:left w:val="nil"/>
              <w:bottom w:val="single" w:sz="8" w:space="0" w:color="auto"/>
              <w:right w:val="single" w:sz="4" w:space="0" w:color="auto"/>
            </w:tcBorders>
            <w:shd w:val="clear" w:color="auto" w:fill="auto"/>
            <w:vAlign w:val="center"/>
          </w:tcPr>
          <w:p w:rsidR="007E3D98" w:rsidRPr="007E3D98" w:rsidRDefault="007E3D98" w:rsidP="007E3D98">
            <w:pPr>
              <w:spacing w:after="0" w:line="240" w:lineRule="auto"/>
              <w:jc w:val="center"/>
              <w:rPr>
                <w:rFonts w:eastAsia="Times New Roman"/>
                <w:b/>
                <w:bCs/>
                <w:color w:val="000000"/>
                <w:sz w:val="20"/>
                <w:szCs w:val="20"/>
                <w:lang w:eastAsia="hr-HR"/>
              </w:rPr>
            </w:pPr>
            <w:r>
              <w:rPr>
                <w:rFonts w:eastAsia="Times New Roman"/>
                <w:b/>
                <w:bCs/>
                <w:color w:val="000000"/>
                <w:sz w:val="20"/>
                <w:szCs w:val="20"/>
                <w:lang w:eastAsia="hr-HR"/>
              </w:rPr>
              <w:t>Ukupna vrijednost ponude sa PDV</w:t>
            </w:r>
          </w:p>
        </w:tc>
        <w:tc>
          <w:tcPr>
            <w:tcW w:w="1720" w:type="dxa"/>
            <w:gridSpan w:val="2"/>
            <w:tcBorders>
              <w:top w:val="single" w:sz="4" w:space="0" w:color="auto"/>
              <w:left w:val="nil"/>
              <w:bottom w:val="single" w:sz="8" w:space="0" w:color="auto"/>
              <w:right w:val="double" w:sz="6" w:space="0" w:color="auto"/>
            </w:tcBorders>
            <w:shd w:val="clear" w:color="auto" w:fill="auto"/>
            <w:noWrap/>
            <w:vAlign w:val="center"/>
          </w:tcPr>
          <w:p w:rsidR="007E3D98" w:rsidRPr="007E3D98" w:rsidRDefault="007E3D98" w:rsidP="00EB0590">
            <w:pPr>
              <w:spacing w:after="0" w:line="240" w:lineRule="auto"/>
              <w:jc w:val="right"/>
              <w:rPr>
                <w:rFonts w:eastAsia="Times New Roman"/>
                <w:b/>
                <w:bCs/>
                <w:color w:val="000000"/>
                <w:sz w:val="20"/>
                <w:szCs w:val="20"/>
                <w:lang w:eastAsia="hr-HR"/>
              </w:rPr>
            </w:pPr>
          </w:p>
        </w:tc>
      </w:tr>
    </w:tbl>
    <w:p w:rsidR="008D4767" w:rsidRDefault="008D4767" w:rsidP="008D4767">
      <w:pPr>
        <w:jc w:val="both"/>
        <w:rPr>
          <w:lang w:val="en-GB"/>
        </w:rPr>
      </w:pPr>
    </w:p>
    <w:p w:rsidR="00296597" w:rsidRPr="00296597" w:rsidRDefault="00296597" w:rsidP="008D4767">
      <w:pPr>
        <w:jc w:val="both"/>
        <w:rPr>
          <w:lang w:val="en-GB"/>
        </w:rPr>
      </w:pPr>
      <w:r w:rsidRPr="00296597">
        <w:rPr>
          <w:rFonts w:eastAsia="Times New Roman"/>
          <w:bCs/>
          <w:color w:val="000000"/>
          <w:sz w:val="20"/>
          <w:szCs w:val="20"/>
          <w:lang w:eastAsia="hr-HR"/>
        </w:rPr>
        <w:t>Ukupna vrijednost ponude bez PDV</w:t>
      </w:r>
      <w:r>
        <w:rPr>
          <w:rFonts w:eastAsia="Times New Roman"/>
          <w:bCs/>
          <w:color w:val="000000"/>
          <w:sz w:val="20"/>
          <w:szCs w:val="20"/>
          <w:lang w:eastAsia="hr-HR"/>
        </w:rPr>
        <w:t xml:space="preserve"> (slovima) : ____________________________________________</w:t>
      </w:r>
    </w:p>
    <w:p w:rsidR="008D4767" w:rsidRDefault="008D4767" w:rsidP="008D4767">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F9324A" w:rsidRDefault="00F9324A" w:rsidP="00733832"/>
    <w:p w:rsidR="00C418FB" w:rsidRDefault="00C418FB" w:rsidP="00733832"/>
    <w:p w:rsidR="007E3D98" w:rsidRDefault="007E3D98" w:rsidP="00733832"/>
    <w:p w:rsidR="00C418FB" w:rsidRDefault="00C418FB" w:rsidP="00C418FB">
      <w:r>
        <w:t xml:space="preserve">LOT </w:t>
      </w:r>
      <w:r w:rsidR="00133330">
        <w:t>2</w:t>
      </w:r>
    </w:p>
    <w:p w:rsidR="00C418FB" w:rsidRPr="003078A6" w:rsidRDefault="00C418FB" w:rsidP="00C418FB">
      <w:pPr>
        <w:jc w:val="center"/>
        <w:rPr>
          <w:b/>
          <w:lang w:val="it-IT"/>
        </w:rPr>
      </w:pPr>
      <w:r w:rsidRPr="00D0492E">
        <w:rPr>
          <w:b/>
          <w:lang w:val="it-IT"/>
        </w:rPr>
        <w:t>OBRAZAC ZA CIJENU PONUDE</w:t>
      </w:r>
      <w:r>
        <w:rPr>
          <w:b/>
          <w:lang w:val="it-IT"/>
        </w:rPr>
        <w:t xml:space="preserve"> </w:t>
      </w:r>
    </w:p>
    <w:p w:rsidR="00C418FB" w:rsidRDefault="00C418FB" w:rsidP="00C418FB">
      <w:pPr>
        <w:jc w:val="both"/>
        <w:rPr>
          <w:lang w:val="it-IT"/>
        </w:rPr>
      </w:pPr>
      <w:r w:rsidRPr="00D0492E">
        <w:rPr>
          <w:lang w:val="it-IT"/>
        </w:rPr>
        <w:t xml:space="preserve">Naziv </w:t>
      </w:r>
      <w:r>
        <w:rPr>
          <w:lang w:val="it-IT"/>
        </w:rPr>
        <w:t>ponuđača</w:t>
      </w:r>
      <w:r w:rsidRPr="00D0492E">
        <w:rPr>
          <w:lang w:val="it-IT"/>
        </w:rPr>
        <w:t>: _____________________</w:t>
      </w:r>
    </w:p>
    <w:p w:rsidR="00E27BE5" w:rsidRDefault="00E27BE5" w:rsidP="00C418FB">
      <w:pPr>
        <w:jc w:val="both"/>
        <w:rPr>
          <w:lang w:val="it-IT"/>
        </w:rPr>
      </w:pPr>
    </w:p>
    <w:tbl>
      <w:tblPr>
        <w:tblW w:w="8355" w:type="dxa"/>
        <w:jc w:val="center"/>
        <w:tblInd w:w="85" w:type="dxa"/>
        <w:tblLook w:val="04A0" w:firstRow="1" w:lastRow="0" w:firstColumn="1" w:lastColumn="0" w:noHBand="0" w:noVBand="1"/>
      </w:tblPr>
      <w:tblGrid>
        <w:gridCol w:w="580"/>
        <w:gridCol w:w="990"/>
        <w:gridCol w:w="1189"/>
        <w:gridCol w:w="807"/>
        <w:gridCol w:w="997"/>
        <w:gridCol w:w="892"/>
        <w:gridCol w:w="1180"/>
        <w:gridCol w:w="760"/>
        <w:gridCol w:w="960"/>
      </w:tblGrid>
      <w:tr w:rsidR="005E2F1D" w:rsidRPr="007E3D98" w:rsidTr="005E2F1D">
        <w:trPr>
          <w:trHeight w:val="338"/>
          <w:jc w:val="center"/>
        </w:trPr>
        <w:tc>
          <w:tcPr>
            <w:tcW w:w="580" w:type="dxa"/>
            <w:vMerge w:val="restart"/>
            <w:tcBorders>
              <w:top w:val="double" w:sz="6" w:space="0" w:color="auto"/>
              <w:left w:val="double" w:sz="6" w:space="0" w:color="auto"/>
              <w:bottom w:val="single" w:sz="8" w:space="0" w:color="000000"/>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lang w:eastAsia="hr-HR"/>
              </w:rPr>
              <w:t>LOT</w:t>
            </w:r>
          </w:p>
        </w:tc>
        <w:tc>
          <w:tcPr>
            <w:tcW w:w="990" w:type="dxa"/>
            <w:vMerge w:val="restart"/>
            <w:tcBorders>
              <w:top w:val="double" w:sz="6" w:space="0" w:color="auto"/>
              <w:left w:val="single" w:sz="4" w:space="0" w:color="auto"/>
              <w:bottom w:val="single" w:sz="8" w:space="0" w:color="000000"/>
              <w:right w:val="single" w:sz="4" w:space="0" w:color="auto"/>
            </w:tcBorders>
            <w:shd w:val="clear" w:color="auto" w:fill="auto"/>
            <w:vAlign w:val="center"/>
            <w:hideMark/>
          </w:tcPr>
          <w:p w:rsidR="005E2F1D" w:rsidRPr="007E3D98" w:rsidRDefault="005E2F1D"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Gosp. jedinica</w:t>
            </w:r>
          </w:p>
        </w:tc>
        <w:tc>
          <w:tcPr>
            <w:tcW w:w="1189" w:type="dxa"/>
            <w:vMerge w:val="restart"/>
            <w:tcBorders>
              <w:top w:val="double" w:sz="6" w:space="0" w:color="auto"/>
              <w:left w:val="single" w:sz="4" w:space="0" w:color="auto"/>
              <w:bottom w:val="single" w:sz="8" w:space="0" w:color="000000"/>
              <w:right w:val="single" w:sz="4" w:space="0" w:color="auto"/>
            </w:tcBorders>
            <w:shd w:val="clear" w:color="auto" w:fill="auto"/>
            <w:vAlign w:val="center"/>
            <w:hideMark/>
          </w:tcPr>
          <w:p w:rsidR="005E2F1D" w:rsidRPr="007E3D98" w:rsidRDefault="005E2F1D"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Vrsta radova</w:t>
            </w:r>
          </w:p>
        </w:tc>
        <w:tc>
          <w:tcPr>
            <w:tcW w:w="807" w:type="dxa"/>
            <w:vMerge w:val="restart"/>
            <w:tcBorders>
              <w:top w:val="double" w:sz="6" w:space="0" w:color="auto"/>
              <w:left w:val="single" w:sz="4" w:space="0" w:color="auto"/>
              <w:bottom w:val="single" w:sz="8" w:space="0" w:color="000000"/>
              <w:right w:val="single" w:sz="4" w:space="0" w:color="auto"/>
            </w:tcBorders>
            <w:shd w:val="clear" w:color="auto" w:fill="auto"/>
            <w:vAlign w:val="center"/>
            <w:hideMark/>
          </w:tcPr>
          <w:p w:rsidR="005E2F1D" w:rsidRPr="007E3D98" w:rsidRDefault="005E2F1D"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Odjel/ odsjek</w:t>
            </w:r>
          </w:p>
        </w:tc>
        <w:tc>
          <w:tcPr>
            <w:tcW w:w="997"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lang w:eastAsia="hr-HR"/>
              </w:rPr>
              <w:t>Rejon</w:t>
            </w:r>
          </w:p>
        </w:tc>
        <w:tc>
          <w:tcPr>
            <w:tcW w:w="892" w:type="dxa"/>
            <w:vMerge w:val="restart"/>
            <w:tcBorders>
              <w:top w:val="double" w:sz="6" w:space="0" w:color="auto"/>
              <w:left w:val="single" w:sz="4" w:space="0" w:color="auto"/>
              <w:bottom w:val="single" w:sz="8" w:space="0" w:color="000000"/>
              <w:right w:val="single" w:sz="4" w:space="0" w:color="auto"/>
            </w:tcBorders>
            <w:shd w:val="clear" w:color="auto" w:fill="auto"/>
            <w:vAlign w:val="center"/>
            <w:hideMark/>
          </w:tcPr>
          <w:p w:rsidR="005E2F1D" w:rsidRPr="007E3D98" w:rsidRDefault="005E2F1D"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Površina (ha)</w:t>
            </w:r>
          </w:p>
        </w:tc>
        <w:tc>
          <w:tcPr>
            <w:tcW w:w="1940" w:type="dxa"/>
            <w:gridSpan w:val="2"/>
            <w:tcBorders>
              <w:top w:val="double" w:sz="6" w:space="0" w:color="auto"/>
              <w:left w:val="nil"/>
              <w:bottom w:val="single" w:sz="4" w:space="0" w:color="auto"/>
              <w:right w:val="single" w:sz="4" w:space="0" w:color="auto"/>
            </w:tcBorders>
            <w:shd w:val="clear" w:color="auto" w:fill="auto"/>
            <w:vAlign w:val="center"/>
            <w:hideMark/>
          </w:tcPr>
          <w:p w:rsidR="005E2F1D" w:rsidRPr="007E3D98" w:rsidRDefault="005E2F1D"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Sadni mat.</w:t>
            </w:r>
          </w:p>
        </w:tc>
        <w:tc>
          <w:tcPr>
            <w:tcW w:w="960" w:type="dxa"/>
            <w:vMerge w:val="restart"/>
            <w:tcBorders>
              <w:top w:val="double" w:sz="6" w:space="0" w:color="auto"/>
              <w:left w:val="single" w:sz="4" w:space="0" w:color="auto"/>
              <w:bottom w:val="single" w:sz="8" w:space="0" w:color="000000"/>
              <w:right w:val="double" w:sz="6" w:space="0" w:color="auto"/>
            </w:tcBorders>
            <w:shd w:val="clear" w:color="auto" w:fill="auto"/>
            <w:vAlign w:val="center"/>
            <w:hideMark/>
          </w:tcPr>
          <w:p w:rsidR="005E2F1D" w:rsidRPr="007E3D98" w:rsidRDefault="005E2F1D"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 xml:space="preserve">Vrijedn. radova                  </w:t>
            </w:r>
            <w:r>
              <w:rPr>
                <w:rFonts w:ascii="Arial" w:eastAsia="Times New Roman" w:hAnsi="Arial" w:cs="Arial"/>
                <w:b/>
                <w:bCs/>
                <w:color w:val="000000"/>
                <w:sz w:val="16"/>
                <w:szCs w:val="16"/>
                <w:lang w:eastAsia="hr-HR"/>
              </w:rPr>
              <w:t>bez PDV</w:t>
            </w:r>
          </w:p>
        </w:tc>
      </w:tr>
      <w:tr w:rsidR="005E2F1D" w:rsidRPr="007E3D98" w:rsidTr="005E2F1D">
        <w:trPr>
          <w:trHeight w:val="263"/>
          <w:jc w:val="center"/>
        </w:trPr>
        <w:tc>
          <w:tcPr>
            <w:tcW w:w="580" w:type="dxa"/>
            <w:vMerge/>
            <w:tcBorders>
              <w:top w:val="double" w:sz="6" w:space="0" w:color="auto"/>
              <w:left w:val="double" w:sz="6" w:space="0" w:color="auto"/>
              <w:bottom w:val="single" w:sz="8" w:space="0" w:color="000000"/>
              <w:right w:val="single" w:sz="4" w:space="0" w:color="auto"/>
            </w:tcBorders>
            <w:vAlign w:val="center"/>
            <w:hideMark/>
          </w:tcPr>
          <w:p w:rsidR="005E2F1D" w:rsidRPr="007E3D98" w:rsidRDefault="005E2F1D" w:rsidP="00EB0590">
            <w:pPr>
              <w:spacing w:after="0" w:line="240" w:lineRule="auto"/>
              <w:rPr>
                <w:rFonts w:eastAsia="Times New Roman"/>
                <w:b/>
                <w:bCs/>
                <w:color w:val="000000"/>
                <w:sz w:val="16"/>
                <w:szCs w:val="16"/>
                <w:lang w:eastAsia="hr-HR"/>
              </w:rPr>
            </w:pPr>
          </w:p>
        </w:tc>
        <w:tc>
          <w:tcPr>
            <w:tcW w:w="990" w:type="dxa"/>
            <w:vMerge/>
            <w:tcBorders>
              <w:top w:val="double" w:sz="6" w:space="0" w:color="auto"/>
              <w:left w:val="single" w:sz="4" w:space="0" w:color="auto"/>
              <w:bottom w:val="single" w:sz="8" w:space="0" w:color="000000"/>
              <w:right w:val="single" w:sz="4" w:space="0" w:color="auto"/>
            </w:tcBorders>
            <w:vAlign w:val="center"/>
            <w:hideMark/>
          </w:tcPr>
          <w:p w:rsidR="005E2F1D" w:rsidRPr="007E3D98" w:rsidRDefault="005E2F1D" w:rsidP="00EB0590">
            <w:pPr>
              <w:spacing w:after="0" w:line="240" w:lineRule="auto"/>
              <w:rPr>
                <w:rFonts w:ascii="Arial" w:eastAsia="Times New Roman" w:hAnsi="Arial" w:cs="Arial"/>
                <w:b/>
                <w:bCs/>
                <w:color w:val="000000"/>
                <w:sz w:val="16"/>
                <w:szCs w:val="16"/>
                <w:lang w:eastAsia="hr-HR"/>
              </w:rPr>
            </w:pPr>
          </w:p>
        </w:tc>
        <w:tc>
          <w:tcPr>
            <w:tcW w:w="1189" w:type="dxa"/>
            <w:vMerge/>
            <w:tcBorders>
              <w:top w:val="double" w:sz="6" w:space="0" w:color="auto"/>
              <w:left w:val="single" w:sz="4" w:space="0" w:color="auto"/>
              <w:bottom w:val="single" w:sz="8" w:space="0" w:color="000000"/>
              <w:right w:val="single" w:sz="4" w:space="0" w:color="auto"/>
            </w:tcBorders>
            <w:vAlign w:val="center"/>
            <w:hideMark/>
          </w:tcPr>
          <w:p w:rsidR="005E2F1D" w:rsidRPr="007E3D98" w:rsidRDefault="005E2F1D" w:rsidP="00EB0590">
            <w:pPr>
              <w:spacing w:after="0" w:line="240" w:lineRule="auto"/>
              <w:rPr>
                <w:rFonts w:ascii="Arial" w:eastAsia="Times New Roman" w:hAnsi="Arial" w:cs="Arial"/>
                <w:b/>
                <w:bCs/>
                <w:color w:val="000000"/>
                <w:sz w:val="16"/>
                <w:szCs w:val="16"/>
                <w:lang w:eastAsia="hr-HR"/>
              </w:rPr>
            </w:pPr>
          </w:p>
        </w:tc>
        <w:tc>
          <w:tcPr>
            <w:tcW w:w="807" w:type="dxa"/>
            <w:vMerge/>
            <w:tcBorders>
              <w:top w:val="double" w:sz="6" w:space="0" w:color="auto"/>
              <w:left w:val="single" w:sz="4" w:space="0" w:color="auto"/>
              <w:bottom w:val="single" w:sz="8" w:space="0" w:color="000000"/>
              <w:right w:val="single" w:sz="4" w:space="0" w:color="auto"/>
            </w:tcBorders>
            <w:vAlign w:val="center"/>
            <w:hideMark/>
          </w:tcPr>
          <w:p w:rsidR="005E2F1D" w:rsidRPr="007E3D98" w:rsidRDefault="005E2F1D" w:rsidP="00EB0590">
            <w:pPr>
              <w:spacing w:after="0" w:line="240" w:lineRule="auto"/>
              <w:rPr>
                <w:rFonts w:ascii="Arial" w:eastAsia="Times New Roman" w:hAnsi="Arial" w:cs="Arial"/>
                <w:b/>
                <w:bCs/>
                <w:color w:val="000000"/>
                <w:sz w:val="16"/>
                <w:szCs w:val="16"/>
                <w:lang w:eastAsia="hr-HR"/>
              </w:rPr>
            </w:pPr>
          </w:p>
        </w:tc>
        <w:tc>
          <w:tcPr>
            <w:tcW w:w="997" w:type="dxa"/>
            <w:vMerge/>
            <w:tcBorders>
              <w:top w:val="double" w:sz="6" w:space="0" w:color="auto"/>
              <w:left w:val="single" w:sz="4" w:space="0" w:color="auto"/>
              <w:bottom w:val="single" w:sz="8" w:space="0" w:color="000000"/>
              <w:right w:val="single" w:sz="4" w:space="0" w:color="auto"/>
            </w:tcBorders>
            <w:vAlign w:val="center"/>
            <w:hideMark/>
          </w:tcPr>
          <w:p w:rsidR="005E2F1D" w:rsidRPr="007E3D98" w:rsidRDefault="005E2F1D" w:rsidP="00EB0590">
            <w:pPr>
              <w:spacing w:after="0" w:line="240" w:lineRule="auto"/>
              <w:rPr>
                <w:rFonts w:eastAsia="Times New Roman"/>
                <w:b/>
                <w:bCs/>
                <w:color w:val="000000"/>
                <w:sz w:val="16"/>
                <w:szCs w:val="16"/>
                <w:lang w:eastAsia="hr-HR"/>
              </w:rPr>
            </w:pPr>
          </w:p>
        </w:tc>
        <w:tc>
          <w:tcPr>
            <w:tcW w:w="892" w:type="dxa"/>
            <w:vMerge/>
            <w:tcBorders>
              <w:top w:val="double" w:sz="6" w:space="0" w:color="auto"/>
              <w:left w:val="single" w:sz="4" w:space="0" w:color="auto"/>
              <w:bottom w:val="single" w:sz="8" w:space="0" w:color="000000"/>
              <w:right w:val="single" w:sz="4" w:space="0" w:color="auto"/>
            </w:tcBorders>
            <w:vAlign w:val="center"/>
            <w:hideMark/>
          </w:tcPr>
          <w:p w:rsidR="005E2F1D" w:rsidRPr="007E3D98" w:rsidRDefault="005E2F1D" w:rsidP="00EB0590">
            <w:pPr>
              <w:spacing w:after="0" w:line="240" w:lineRule="auto"/>
              <w:rPr>
                <w:rFonts w:ascii="Arial" w:eastAsia="Times New Roman" w:hAnsi="Arial" w:cs="Arial"/>
                <w:b/>
                <w:bCs/>
                <w:color w:val="000000"/>
                <w:sz w:val="16"/>
                <w:szCs w:val="16"/>
                <w:lang w:eastAsia="hr-HR"/>
              </w:rPr>
            </w:pPr>
          </w:p>
        </w:tc>
        <w:tc>
          <w:tcPr>
            <w:tcW w:w="1180" w:type="dxa"/>
            <w:tcBorders>
              <w:top w:val="nil"/>
              <w:left w:val="nil"/>
              <w:bottom w:val="single" w:sz="8" w:space="0" w:color="auto"/>
              <w:right w:val="single" w:sz="4" w:space="0" w:color="auto"/>
            </w:tcBorders>
            <w:shd w:val="clear" w:color="auto" w:fill="auto"/>
            <w:vAlign w:val="center"/>
            <w:hideMark/>
          </w:tcPr>
          <w:p w:rsidR="005E2F1D" w:rsidRPr="007E3D98" w:rsidRDefault="005E2F1D"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Vrsta</w:t>
            </w:r>
          </w:p>
        </w:tc>
        <w:tc>
          <w:tcPr>
            <w:tcW w:w="760" w:type="dxa"/>
            <w:tcBorders>
              <w:top w:val="nil"/>
              <w:left w:val="nil"/>
              <w:bottom w:val="single" w:sz="8" w:space="0" w:color="auto"/>
              <w:right w:val="single" w:sz="4" w:space="0" w:color="auto"/>
            </w:tcBorders>
            <w:shd w:val="clear" w:color="auto" w:fill="auto"/>
            <w:vAlign w:val="center"/>
            <w:hideMark/>
          </w:tcPr>
          <w:p w:rsidR="005E2F1D" w:rsidRPr="007E3D98" w:rsidRDefault="005E2F1D"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Broj</w:t>
            </w:r>
          </w:p>
        </w:tc>
        <w:tc>
          <w:tcPr>
            <w:tcW w:w="960" w:type="dxa"/>
            <w:vMerge/>
            <w:tcBorders>
              <w:top w:val="double" w:sz="6" w:space="0" w:color="auto"/>
              <w:left w:val="single" w:sz="4" w:space="0" w:color="auto"/>
              <w:bottom w:val="single" w:sz="8" w:space="0" w:color="000000"/>
              <w:right w:val="double" w:sz="6" w:space="0" w:color="auto"/>
            </w:tcBorders>
            <w:vAlign w:val="center"/>
            <w:hideMark/>
          </w:tcPr>
          <w:p w:rsidR="005E2F1D" w:rsidRPr="007E3D98" w:rsidRDefault="005E2F1D" w:rsidP="00EB0590">
            <w:pPr>
              <w:spacing w:after="0" w:line="240" w:lineRule="auto"/>
              <w:rPr>
                <w:rFonts w:ascii="Arial" w:eastAsia="Times New Roman" w:hAnsi="Arial" w:cs="Arial"/>
                <w:b/>
                <w:bCs/>
                <w:color w:val="000000"/>
                <w:sz w:val="16"/>
                <w:szCs w:val="16"/>
                <w:lang w:eastAsia="hr-HR"/>
              </w:rPr>
            </w:pPr>
          </w:p>
        </w:tc>
      </w:tr>
      <w:tr w:rsidR="005E2F1D" w:rsidRPr="007E3D98" w:rsidTr="00B545ED">
        <w:trPr>
          <w:trHeight w:val="351"/>
          <w:jc w:val="center"/>
        </w:trPr>
        <w:tc>
          <w:tcPr>
            <w:tcW w:w="580" w:type="dxa"/>
            <w:vMerge w:val="restart"/>
            <w:tcBorders>
              <w:top w:val="nil"/>
              <w:left w:val="double" w:sz="6" w:space="0" w:color="auto"/>
              <w:bottom w:val="double" w:sz="6" w:space="0" w:color="000000"/>
              <w:right w:val="single" w:sz="4" w:space="0" w:color="auto"/>
            </w:tcBorders>
            <w:shd w:val="clear" w:color="auto" w:fill="auto"/>
            <w:noWrap/>
            <w:textDirection w:val="btLr"/>
            <w:vAlign w:val="center"/>
            <w:hideMark/>
          </w:tcPr>
          <w:p w:rsidR="005E2F1D" w:rsidRPr="007E3D98" w:rsidRDefault="005E2F1D" w:rsidP="00EB0590">
            <w:pPr>
              <w:spacing w:after="0" w:line="240" w:lineRule="auto"/>
              <w:jc w:val="center"/>
              <w:rPr>
                <w:rFonts w:eastAsia="Times New Roman"/>
                <w:b/>
                <w:bCs/>
                <w:color w:val="000000"/>
                <w:sz w:val="28"/>
                <w:szCs w:val="28"/>
                <w:u w:val="single"/>
                <w:lang w:eastAsia="hr-HR"/>
              </w:rPr>
            </w:pPr>
            <w:r>
              <w:rPr>
                <w:rFonts w:eastAsia="Times New Roman"/>
                <w:b/>
                <w:bCs/>
                <w:color w:val="000000"/>
                <w:sz w:val="28"/>
                <w:szCs w:val="28"/>
                <w:u w:val="single"/>
                <w:lang w:eastAsia="hr-HR"/>
              </w:rPr>
              <w:t xml:space="preserve"> </w:t>
            </w:r>
            <w:r w:rsidRPr="007E3D98">
              <w:rPr>
                <w:rFonts w:eastAsia="Times New Roman"/>
                <w:b/>
                <w:bCs/>
                <w:color w:val="000000"/>
                <w:sz w:val="28"/>
                <w:szCs w:val="28"/>
                <w:u w:val="single"/>
                <w:lang w:eastAsia="hr-HR"/>
              </w:rPr>
              <w:t>LOT 2</w:t>
            </w:r>
          </w:p>
        </w:tc>
        <w:tc>
          <w:tcPr>
            <w:tcW w:w="990" w:type="dxa"/>
            <w:vMerge w:val="restart"/>
            <w:tcBorders>
              <w:top w:val="double" w:sz="6" w:space="0" w:color="auto"/>
              <w:left w:val="single" w:sz="4" w:space="0" w:color="auto"/>
              <w:bottom w:val="double" w:sz="6" w:space="0" w:color="000000"/>
              <w:right w:val="single" w:sz="4" w:space="0" w:color="000000"/>
            </w:tcBorders>
            <w:shd w:val="clear" w:color="auto" w:fill="auto"/>
            <w:vAlign w:val="center"/>
            <w:hideMark/>
          </w:tcPr>
          <w:p w:rsidR="005E2F1D" w:rsidRPr="007E3D98" w:rsidRDefault="005E2F1D"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"Srednja Drinjača"</w:t>
            </w:r>
          </w:p>
        </w:tc>
        <w:tc>
          <w:tcPr>
            <w:tcW w:w="1189" w:type="dxa"/>
            <w:vMerge w:val="restart"/>
            <w:tcBorders>
              <w:top w:val="double" w:sz="6" w:space="0" w:color="auto"/>
              <w:left w:val="single" w:sz="4" w:space="0" w:color="auto"/>
              <w:bottom w:val="nil"/>
              <w:right w:val="single" w:sz="4" w:space="0" w:color="000000"/>
            </w:tcBorders>
            <w:shd w:val="clear" w:color="auto" w:fill="auto"/>
            <w:vAlign w:val="center"/>
            <w:hideMark/>
          </w:tcPr>
          <w:p w:rsidR="005E2F1D" w:rsidRPr="007E3D98" w:rsidRDefault="005E2F1D" w:rsidP="00EB0590">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u w:val="single"/>
                <w:lang w:eastAsia="hr-HR"/>
              </w:rPr>
              <w:t>Priprema površine i pošumljavanje</w:t>
            </w:r>
            <w:r w:rsidRPr="007E3D98">
              <w:rPr>
                <w:rFonts w:eastAsia="Times New Roman"/>
                <w:b/>
                <w:bCs/>
                <w:color w:val="000000"/>
                <w:sz w:val="16"/>
                <w:szCs w:val="16"/>
                <w:lang w:eastAsia="hr-HR"/>
              </w:rPr>
              <w:t xml:space="preserve"> (kopanje rupa, sadnja sadnica gol.korj.sist.)</w:t>
            </w:r>
          </w:p>
        </w:tc>
        <w:tc>
          <w:tcPr>
            <w:tcW w:w="807"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38/a</w:t>
            </w:r>
          </w:p>
        </w:tc>
        <w:tc>
          <w:tcPr>
            <w:tcW w:w="997" w:type="dxa"/>
            <w:vMerge w:val="restart"/>
            <w:tcBorders>
              <w:top w:val="double" w:sz="6" w:space="0" w:color="auto"/>
              <w:left w:val="single" w:sz="4" w:space="0" w:color="auto"/>
              <w:bottom w:val="single" w:sz="4" w:space="0" w:color="000000"/>
              <w:right w:val="single" w:sz="4" w:space="0" w:color="000000"/>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Vitalj</w:t>
            </w:r>
          </w:p>
        </w:tc>
        <w:tc>
          <w:tcPr>
            <w:tcW w:w="892"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0,50</w:t>
            </w:r>
          </w:p>
        </w:tc>
        <w:tc>
          <w:tcPr>
            <w:tcW w:w="118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Bijeli bor 2+0</w:t>
            </w:r>
          </w:p>
        </w:tc>
        <w:tc>
          <w:tcPr>
            <w:tcW w:w="76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1.250</w:t>
            </w:r>
          </w:p>
        </w:tc>
        <w:tc>
          <w:tcPr>
            <w:tcW w:w="960" w:type="dxa"/>
            <w:vMerge w:val="restart"/>
            <w:tcBorders>
              <w:top w:val="double" w:sz="6" w:space="0" w:color="auto"/>
              <w:left w:val="single" w:sz="4" w:space="0" w:color="auto"/>
              <w:bottom w:val="single" w:sz="4" w:space="0" w:color="000000"/>
              <w:right w:val="double" w:sz="6" w:space="0" w:color="auto"/>
            </w:tcBorders>
            <w:shd w:val="clear" w:color="auto" w:fill="auto"/>
            <w:noWrap/>
            <w:vAlign w:val="center"/>
          </w:tcPr>
          <w:p w:rsidR="005E2F1D" w:rsidRPr="007E3D98" w:rsidRDefault="005E2F1D" w:rsidP="00EB0590">
            <w:pPr>
              <w:spacing w:after="0" w:line="240" w:lineRule="auto"/>
              <w:jc w:val="right"/>
              <w:rPr>
                <w:rFonts w:eastAsia="Times New Roman"/>
                <w:color w:val="000000"/>
                <w:sz w:val="18"/>
                <w:szCs w:val="18"/>
                <w:lang w:eastAsia="hr-HR"/>
              </w:rPr>
            </w:pPr>
          </w:p>
        </w:tc>
      </w:tr>
      <w:tr w:rsidR="005E2F1D" w:rsidRPr="007E3D98" w:rsidTr="00B545ED">
        <w:trPr>
          <w:trHeight w:val="372"/>
          <w:jc w:val="center"/>
        </w:trPr>
        <w:tc>
          <w:tcPr>
            <w:tcW w:w="580" w:type="dxa"/>
            <w:vMerge/>
            <w:tcBorders>
              <w:top w:val="nil"/>
              <w:left w:val="double" w:sz="6" w:space="0" w:color="auto"/>
              <w:bottom w:val="double" w:sz="6" w:space="0" w:color="000000"/>
              <w:right w:val="single" w:sz="4" w:space="0" w:color="auto"/>
            </w:tcBorders>
            <w:vAlign w:val="center"/>
            <w:hideMark/>
          </w:tcPr>
          <w:p w:rsidR="005E2F1D" w:rsidRPr="007E3D98" w:rsidRDefault="005E2F1D" w:rsidP="00EB0590">
            <w:pPr>
              <w:spacing w:after="0" w:line="240" w:lineRule="auto"/>
              <w:rPr>
                <w:rFonts w:eastAsia="Times New Roman"/>
                <w:b/>
                <w:bCs/>
                <w:color w:val="000000"/>
                <w:sz w:val="28"/>
                <w:szCs w:val="28"/>
                <w:u w:val="single"/>
                <w:lang w:eastAsia="hr-HR"/>
              </w:rPr>
            </w:pPr>
          </w:p>
        </w:tc>
        <w:tc>
          <w:tcPr>
            <w:tcW w:w="990" w:type="dxa"/>
            <w:vMerge/>
            <w:tcBorders>
              <w:top w:val="double" w:sz="6" w:space="0" w:color="auto"/>
              <w:left w:val="single" w:sz="4" w:space="0" w:color="auto"/>
              <w:bottom w:val="double" w:sz="6" w:space="0" w:color="000000"/>
              <w:right w:val="single" w:sz="4" w:space="0" w:color="000000"/>
            </w:tcBorders>
            <w:vAlign w:val="center"/>
            <w:hideMark/>
          </w:tcPr>
          <w:p w:rsidR="005E2F1D" w:rsidRPr="007E3D98" w:rsidRDefault="005E2F1D" w:rsidP="00EB0590">
            <w:pPr>
              <w:spacing w:after="0" w:line="240" w:lineRule="auto"/>
              <w:rPr>
                <w:rFonts w:eastAsia="Times New Roman"/>
                <w:b/>
                <w:bCs/>
                <w:color w:val="000000"/>
                <w:sz w:val="20"/>
                <w:szCs w:val="20"/>
                <w:lang w:eastAsia="hr-HR"/>
              </w:rPr>
            </w:pPr>
          </w:p>
        </w:tc>
        <w:tc>
          <w:tcPr>
            <w:tcW w:w="1189" w:type="dxa"/>
            <w:vMerge/>
            <w:tcBorders>
              <w:top w:val="double" w:sz="6" w:space="0" w:color="auto"/>
              <w:left w:val="single" w:sz="4" w:space="0" w:color="auto"/>
              <w:bottom w:val="nil"/>
              <w:right w:val="single" w:sz="4" w:space="0" w:color="000000"/>
            </w:tcBorders>
            <w:vAlign w:val="center"/>
            <w:hideMark/>
          </w:tcPr>
          <w:p w:rsidR="005E2F1D" w:rsidRPr="007E3D98" w:rsidRDefault="005E2F1D" w:rsidP="00EB0590">
            <w:pPr>
              <w:spacing w:after="0" w:line="240" w:lineRule="auto"/>
              <w:rPr>
                <w:rFonts w:eastAsia="Times New Roman"/>
                <w:b/>
                <w:bCs/>
                <w:color w:val="000000"/>
                <w:sz w:val="16"/>
                <w:szCs w:val="16"/>
                <w:lang w:eastAsia="hr-HR"/>
              </w:rPr>
            </w:pPr>
          </w:p>
        </w:tc>
        <w:tc>
          <w:tcPr>
            <w:tcW w:w="807" w:type="dxa"/>
            <w:vMerge/>
            <w:tcBorders>
              <w:top w:val="double" w:sz="6" w:space="0" w:color="auto"/>
              <w:left w:val="single" w:sz="4" w:space="0" w:color="auto"/>
              <w:bottom w:val="single" w:sz="4" w:space="0" w:color="000000"/>
              <w:right w:val="single" w:sz="4" w:space="0" w:color="auto"/>
            </w:tcBorders>
            <w:vAlign w:val="center"/>
            <w:hideMark/>
          </w:tcPr>
          <w:p w:rsidR="005E2F1D" w:rsidRPr="007E3D98" w:rsidRDefault="005E2F1D" w:rsidP="00EB0590">
            <w:pPr>
              <w:spacing w:after="0" w:line="240" w:lineRule="auto"/>
              <w:rPr>
                <w:rFonts w:eastAsia="Times New Roman"/>
                <w:color w:val="000000"/>
                <w:sz w:val="16"/>
                <w:szCs w:val="16"/>
                <w:lang w:eastAsia="hr-HR"/>
              </w:rPr>
            </w:pPr>
          </w:p>
        </w:tc>
        <w:tc>
          <w:tcPr>
            <w:tcW w:w="997" w:type="dxa"/>
            <w:vMerge/>
            <w:tcBorders>
              <w:top w:val="double" w:sz="6" w:space="0" w:color="auto"/>
              <w:left w:val="single" w:sz="4" w:space="0" w:color="auto"/>
              <w:bottom w:val="single" w:sz="4" w:space="0" w:color="000000"/>
              <w:right w:val="single" w:sz="4" w:space="0" w:color="000000"/>
            </w:tcBorders>
            <w:vAlign w:val="center"/>
            <w:hideMark/>
          </w:tcPr>
          <w:p w:rsidR="005E2F1D" w:rsidRPr="007E3D98" w:rsidRDefault="005E2F1D" w:rsidP="00EB0590">
            <w:pPr>
              <w:spacing w:after="0" w:line="240" w:lineRule="auto"/>
              <w:rPr>
                <w:rFonts w:eastAsia="Times New Roman"/>
                <w:color w:val="000000"/>
                <w:sz w:val="16"/>
                <w:szCs w:val="16"/>
                <w:lang w:eastAsia="hr-HR"/>
              </w:rPr>
            </w:pPr>
          </w:p>
        </w:tc>
        <w:tc>
          <w:tcPr>
            <w:tcW w:w="892" w:type="dxa"/>
            <w:vMerge/>
            <w:tcBorders>
              <w:top w:val="double" w:sz="6" w:space="0" w:color="auto"/>
              <w:left w:val="single" w:sz="4" w:space="0" w:color="auto"/>
              <w:bottom w:val="single" w:sz="4" w:space="0" w:color="000000"/>
              <w:right w:val="single" w:sz="4" w:space="0" w:color="auto"/>
            </w:tcBorders>
            <w:vAlign w:val="center"/>
            <w:hideMark/>
          </w:tcPr>
          <w:p w:rsidR="005E2F1D" w:rsidRPr="007E3D98" w:rsidRDefault="005E2F1D" w:rsidP="00EB0590">
            <w:pPr>
              <w:spacing w:after="0" w:line="240" w:lineRule="auto"/>
              <w:rPr>
                <w:rFonts w:eastAsia="Times New Roman"/>
                <w:color w:val="000000"/>
                <w:sz w:val="16"/>
                <w:szCs w:val="16"/>
                <w:lang w:eastAsia="hr-HR"/>
              </w:rPr>
            </w:pPr>
          </w:p>
        </w:tc>
        <w:tc>
          <w:tcPr>
            <w:tcW w:w="1180" w:type="dxa"/>
            <w:vMerge/>
            <w:tcBorders>
              <w:top w:val="double" w:sz="6" w:space="0" w:color="auto"/>
              <w:left w:val="single" w:sz="4" w:space="0" w:color="auto"/>
              <w:bottom w:val="single" w:sz="4" w:space="0" w:color="000000"/>
              <w:right w:val="single" w:sz="4" w:space="0" w:color="auto"/>
            </w:tcBorders>
            <w:vAlign w:val="center"/>
            <w:hideMark/>
          </w:tcPr>
          <w:p w:rsidR="005E2F1D" w:rsidRPr="007E3D98" w:rsidRDefault="005E2F1D" w:rsidP="00EB0590">
            <w:pPr>
              <w:spacing w:after="0" w:line="240" w:lineRule="auto"/>
              <w:rPr>
                <w:rFonts w:eastAsia="Times New Roman"/>
                <w:color w:val="000000"/>
                <w:sz w:val="16"/>
                <w:szCs w:val="16"/>
                <w:lang w:eastAsia="hr-HR"/>
              </w:rPr>
            </w:pPr>
          </w:p>
        </w:tc>
        <w:tc>
          <w:tcPr>
            <w:tcW w:w="760" w:type="dxa"/>
            <w:vMerge/>
            <w:tcBorders>
              <w:top w:val="double" w:sz="6" w:space="0" w:color="auto"/>
              <w:left w:val="single" w:sz="4" w:space="0" w:color="auto"/>
              <w:bottom w:val="single" w:sz="4" w:space="0" w:color="000000"/>
              <w:right w:val="single" w:sz="4" w:space="0" w:color="auto"/>
            </w:tcBorders>
            <w:vAlign w:val="center"/>
            <w:hideMark/>
          </w:tcPr>
          <w:p w:rsidR="005E2F1D" w:rsidRPr="007E3D98" w:rsidRDefault="005E2F1D" w:rsidP="00EB0590">
            <w:pPr>
              <w:spacing w:after="0" w:line="240" w:lineRule="auto"/>
              <w:rPr>
                <w:rFonts w:eastAsia="Times New Roman"/>
                <w:color w:val="000000"/>
                <w:sz w:val="16"/>
                <w:szCs w:val="16"/>
                <w:lang w:eastAsia="hr-HR"/>
              </w:rPr>
            </w:pPr>
          </w:p>
        </w:tc>
        <w:tc>
          <w:tcPr>
            <w:tcW w:w="960" w:type="dxa"/>
            <w:vMerge/>
            <w:tcBorders>
              <w:top w:val="double" w:sz="6" w:space="0" w:color="auto"/>
              <w:left w:val="single" w:sz="4" w:space="0" w:color="auto"/>
              <w:bottom w:val="single" w:sz="4" w:space="0" w:color="000000"/>
              <w:right w:val="double" w:sz="6" w:space="0" w:color="auto"/>
            </w:tcBorders>
            <w:vAlign w:val="center"/>
          </w:tcPr>
          <w:p w:rsidR="005E2F1D" w:rsidRPr="007E3D98" w:rsidRDefault="005E2F1D" w:rsidP="00EB0590">
            <w:pPr>
              <w:spacing w:after="0" w:line="240" w:lineRule="auto"/>
              <w:rPr>
                <w:rFonts w:eastAsia="Times New Roman"/>
                <w:color w:val="000000"/>
                <w:sz w:val="18"/>
                <w:szCs w:val="18"/>
                <w:lang w:eastAsia="hr-HR"/>
              </w:rPr>
            </w:pPr>
          </w:p>
        </w:tc>
      </w:tr>
      <w:tr w:rsidR="005E2F1D" w:rsidRPr="007E3D98" w:rsidTr="00B545ED">
        <w:trPr>
          <w:trHeight w:val="360"/>
          <w:jc w:val="center"/>
        </w:trPr>
        <w:tc>
          <w:tcPr>
            <w:tcW w:w="580" w:type="dxa"/>
            <w:vMerge/>
            <w:tcBorders>
              <w:top w:val="nil"/>
              <w:left w:val="double" w:sz="6" w:space="0" w:color="auto"/>
              <w:bottom w:val="double" w:sz="6" w:space="0" w:color="000000"/>
              <w:right w:val="single" w:sz="4" w:space="0" w:color="auto"/>
            </w:tcBorders>
            <w:vAlign w:val="center"/>
            <w:hideMark/>
          </w:tcPr>
          <w:p w:rsidR="005E2F1D" w:rsidRPr="007E3D98" w:rsidRDefault="005E2F1D" w:rsidP="00EB0590">
            <w:pPr>
              <w:spacing w:after="0" w:line="240" w:lineRule="auto"/>
              <w:rPr>
                <w:rFonts w:eastAsia="Times New Roman"/>
                <w:b/>
                <w:bCs/>
                <w:color w:val="000000"/>
                <w:sz w:val="28"/>
                <w:szCs w:val="28"/>
                <w:u w:val="single"/>
                <w:lang w:eastAsia="hr-HR"/>
              </w:rPr>
            </w:pPr>
          </w:p>
        </w:tc>
        <w:tc>
          <w:tcPr>
            <w:tcW w:w="990" w:type="dxa"/>
            <w:vMerge/>
            <w:tcBorders>
              <w:top w:val="double" w:sz="6" w:space="0" w:color="auto"/>
              <w:left w:val="single" w:sz="4" w:space="0" w:color="auto"/>
              <w:bottom w:val="double" w:sz="6" w:space="0" w:color="000000"/>
              <w:right w:val="single" w:sz="4" w:space="0" w:color="000000"/>
            </w:tcBorders>
            <w:vAlign w:val="center"/>
            <w:hideMark/>
          </w:tcPr>
          <w:p w:rsidR="005E2F1D" w:rsidRPr="007E3D98" w:rsidRDefault="005E2F1D" w:rsidP="00EB0590">
            <w:pPr>
              <w:spacing w:after="0" w:line="240" w:lineRule="auto"/>
              <w:rPr>
                <w:rFonts w:eastAsia="Times New Roman"/>
                <w:b/>
                <w:bCs/>
                <w:color w:val="000000"/>
                <w:sz w:val="20"/>
                <w:szCs w:val="20"/>
                <w:lang w:eastAsia="hr-HR"/>
              </w:rPr>
            </w:pPr>
          </w:p>
        </w:tc>
        <w:tc>
          <w:tcPr>
            <w:tcW w:w="1189" w:type="dxa"/>
            <w:vMerge/>
            <w:tcBorders>
              <w:top w:val="double" w:sz="6" w:space="0" w:color="auto"/>
              <w:left w:val="single" w:sz="4" w:space="0" w:color="auto"/>
              <w:bottom w:val="nil"/>
              <w:right w:val="single" w:sz="4" w:space="0" w:color="000000"/>
            </w:tcBorders>
            <w:vAlign w:val="center"/>
            <w:hideMark/>
          </w:tcPr>
          <w:p w:rsidR="005E2F1D" w:rsidRPr="007E3D98" w:rsidRDefault="005E2F1D" w:rsidP="00EB0590">
            <w:pPr>
              <w:spacing w:after="0" w:line="240" w:lineRule="auto"/>
              <w:rPr>
                <w:rFonts w:eastAsia="Times New Roman"/>
                <w:b/>
                <w:bCs/>
                <w:color w:val="000000"/>
                <w:sz w:val="16"/>
                <w:szCs w:val="16"/>
                <w:lang w:eastAsia="hr-HR"/>
              </w:rPr>
            </w:pPr>
          </w:p>
        </w:tc>
        <w:tc>
          <w:tcPr>
            <w:tcW w:w="807" w:type="dxa"/>
            <w:vMerge/>
            <w:tcBorders>
              <w:top w:val="double" w:sz="6" w:space="0" w:color="auto"/>
              <w:left w:val="single" w:sz="4" w:space="0" w:color="auto"/>
              <w:bottom w:val="single" w:sz="4" w:space="0" w:color="000000"/>
              <w:right w:val="single" w:sz="4" w:space="0" w:color="auto"/>
            </w:tcBorders>
            <w:vAlign w:val="center"/>
            <w:hideMark/>
          </w:tcPr>
          <w:p w:rsidR="005E2F1D" w:rsidRPr="007E3D98" w:rsidRDefault="005E2F1D" w:rsidP="00EB0590">
            <w:pPr>
              <w:spacing w:after="0" w:line="240" w:lineRule="auto"/>
              <w:rPr>
                <w:rFonts w:eastAsia="Times New Roman"/>
                <w:color w:val="000000"/>
                <w:sz w:val="16"/>
                <w:szCs w:val="16"/>
                <w:lang w:eastAsia="hr-HR"/>
              </w:rPr>
            </w:pPr>
          </w:p>
        </w:tc>
        <w:tc>
          <w:tcPr>
            <w:tcW w:w="997" w:type="dxa"/>
            <w:vMerge/>
            <w:tcBorders>
              <w:top w:val="double" w:sz="6" w:space="0" w:color="auto"/>
              <w:left w:val="single" w:sz="4" w:space="0" w:color="auto"/>
              <w:bottom w:val="single" w:sz="4" w:space="0" w:color="000000"/>
              <w:right w:val="single" w:sz="4" w:space="0" w:color="000000"/>
            </w:tcBorders>
            <w:vAlign w:val="center"/>
            <w:hideMark/>
          </w:tcPr>
          <w:p w:rsidR="005E2F1D" w:rsidRPr="007E3D98" w:rsidRDefault="005E2F1D" w:rsidP="00EB0590">
            <w:pPr>
              <w:spacing w:after="0" w:line="240" w:lineRule="auto"/>
              <w:rPr>
                <w:rFonts w:eastAsia="Times New Roman"/>
                <w:color w:val="000000"/>
                <w:sz w:val="16"/>
                <w:szCs w:val="16"/>
                <w:lang w:eastAsia="hr-HR"/>
              </w:rPr>
            </w:pPr>
          </w:p>
        </w:tc>
        <w:tc>
          <w:tcPr>
            <w:tcW w:w="892" w:type="dxa"/>
            <w:vMerge/>
            <w:tcBorders>
              <w:top w:val="double" w:sz="6" w:space="0" w:color="auto"/>
              <w:left w:val="single" w:sz="4" w:space="0" w:color="auto"/>
              <w:bottom w:val="single" w:sz="4" w:space="0" w:color="000000"/>
              <w:right w:val="single" w:sz="4" w:space="0" w:color="auto"/>
            </w:tcBorders>
            <w:vAlign w:val="center"/>
            <w:hideMark/>
          </w:tcPr>
          <w:p w:rsidR="005E2F1D" w:rsidRPr="007E3D98" w:rsidRDefault="005E2F1D" w:rsidP="00EB0590">
            <w:pPr>
              <w:spacing w:after="0" w:line="240" w:lineRule="auto"/>
              <w:rPr>
                <w:rFonts w:eastAsia="Times New Roman"/>
                <w:color w:val="000000"/>
                <w:sz w:val="16"/>
                <w:szCs w:val="16"/>
                <w:lang w:eastAsia="hr-HR"/>
              </w:rPr>
            </w:pPr>
          </w:p>
        </w:tc>
        <w:tc>
          <w:tcPr>
            <w:tcW w:w="1180" w:type="dxa"/>
            <w:vMerge/>
            <w:tcBorders>
              <w:top w:val="double" w:sz="6" w:space="0" w:color="auto"/>
              <w:left w:val="single" w:sz="4" w:space="0" w:color="auto"/>
              <w:bottom w:val="single" w:sz="4" w:space="0" w:color="000000"/>
              <w:right w:val="single" w:sz="4" w:space="0" w:color="auto"/>
            </w:tcBorders>
            <w:vAlign w:val="center"/>
            <w:hideMark/>
          </w:tcPr>
          <w:p w:rsidR="005E2F1D" w:rsidRPr="007E3D98" w:rsidRDefault="005E2F1D" w:rsidP="00EB0590">
            <w:pPr>
              <w:spacing w:after="0" w:line="240" w:lineRule="auto"/>
              <w:rPr>
                <w:rFonts w:eastAsia="Times New Roman"/>
                <w:color w:val="000000"/>
                <w:sz w:val="16"/>
                <w:szCs w:val="16"/>
                <w:lang w:eastAsia="hr-HR"/>
              </w:rPr>
            </w:pPr>
          </w:p>
        </w:tc>
        <w:tc>
          <w:tcPr>
            <w:tcW w:w="760" w:type="dxa"/>
            <w:vMerge/>
            <w:tcBorders>
              <w:top w:val="double" w:sz="6" w:space="0" w:color="auto"/>
              <w:left w:val="single" w:sz="4" w:space="0" w:color="auto"/>
              <w:bottom w:val="single" w:sz="4" w:space="0" w:color="000000"/>
              <w:right w:val="single" w:sz="4" w:space="0" w:color="auto"/>
            </w:tcBorders>
            <w:vAlign w:val="center"/>
            <w:hideMark/>
          </w:tcPr>
          <w:p w:rsidR="005E2F1D" w:rsidRPr="007E3D98" w:rsidRDefault="005E2F1D" w:rsidP="00EB0590">
            <w:pPr>
              <w:spacing w:after="0" w:line="240" w:lineRule="auto"/>
              <w:rPr>
                <w:rFonts w:eastAsia="Times New Roman"/>
                <w:color w:val="000000"/>
                <w:sz w:val="16"/>
                <w:szCs w:val="16"/>
                <w:lang w:eastAsia="hr-HR"/>
              </w:rPr>
            </w:pPr>
          </w:p>
        </w:tc>
        <w:tc>
          <w:tcPr>
            <w:tcW w:w="960" w:type="dxa"/>
            <w:vMerge/>
            <w:tcBorders>
              <w:top w:val="double" w:sz="6" w:space="0" w:color="auto"/>
              <w:left w:val="single" w:sz="4" w:space="0" w:color="auto"/>
              <w:bottom w:val="single" w:sz="4" w:space="0" w:color="000000"/>
              <w:right w:val="double" w:sz="6" w:space="0" w:color="auto"/>
            </w:tcBorders>
            <w:vAlign w:val="center"/>
          </w:tcPr>
          <w:p w:rsidR="005E2F1D" w:rsidRPr="007E3D98" w:rsidRDefault="005E2F1D" w:rsidP="00EB0590">
            <w:pPr>
              <w:spacing w:after="0" w:line="240" w:lineRule="auto"/>
              <w:rPr>
                <w:rFonts w:eastAsia="Times New Roman"/>
                <w:color w:val="000000"/>
                <w:sz w:val="18"/>
                <w:szCs w:val="18"/>
                <w:lang w:eastAsia="hr-HR"/>
              </w:rPr>
            </w:pPr>
          </w:p>
        </w:tc>
      </w:tr>
      <w:tr w:rsidR="005E2F1D" w:rsidRPr="007E3D98" w:rsidTr="00B545ED">
        <w:trPr>
          <w:trHeight w:val="349"/>
          <w:jc w:val="center"/>
        </w:trPr>
        <w:tc>
          <w:tcPr>
            <w:tcW w:w="580" w:type="dxa"/>
            <w:vMerge/>
            <w:tcBorders>
              <w:top w:val="nil"/>
              <w:left w:val="double" w:sz="6" w:space="0" w:color="auto"/>
              <w:bottom w:val="double" w:sz="6" w:space="0" w:color="000000"/>
              <w:right w:val="single" w:sz="4" w:space="0" w:color="auto"/>
            </w:tcBorders>
            <w:vAlign w:val="center"/>
            <w:hideMark/>
          </w:tcPr>
          <w:p w:rsidR="005E2F1D" w:rsidRPr="007E3D98" w:rsidRDefault="005E2F1D" w:rsidP="00EB0590">
            <w:pPr>
              <w:spacing w:after="0" w:line="240" w:lineRule="auto"/>
              <w:rPr>
                <w:rFonts w:eastAsia="Times New Roman"/>
                <w:b/>
                <w:bCs/>
                <w:color w:val="000000"/>
                <w:sz w:val="28"/>
                <w:szCs w:val="28"/>
                <w:u w:val="single"/>
                <w:lang w:eastAsia="hr-HR"/>
              </w:rPr>
            </w:pPr>
          </w:p>
        </w:tc>
        <w:tc>
          <w:tcPr>
            <w:tcW w:w="990" w:type="dxa"/>
            <w:vMerge/>
            <w:tcBorders>
              <w:top w:val="double" w:sz="6" w:space="0" w:color="auto"/>
              <w:left w:val="single" w:sz="4" w:space="0" w:color="auto"/>
              <w:bottom w:val="double" w:sz="6" w:space="0" w:color="000000"/>
              <w:right w:val="single" w:sz="4" w:space="0" w:color="000000"/>
            </w:tcBorders>
            <w:vAlign w:val="center"/>
            <w:hideMark/>
          </w:tcPr>
          <w:p w:rsidR="005E2F1D" w:rsidRPr="007E3D98" w:rsidRDefault="005E2F1D" w:rsidP="00EB0590">
            <w:pPr>
              <w:spacing w:after="0" w:line="240" w:lineRule="auto"/>
              <w:rPr>
                <w:rFonts w:eastAsia="Times New Roman"/>
                <w:b/>
                <w:bCs/>
                <w:color w:val="000000"/>
                <w:sz w:val="20"/>
                <w:szCs w:val="20"/>
                <w:lang w:eastAsia="hr-HR"/>
              </w:rPr>
            </w:pPr>
          </w:p>
        </w:tc>
        <w:tc>
          <w:tcPr>
            <w:tcW w:w="1189" w:type="dxa"/>
            <w:vMerge/>
            <w:tcBorders>
              <w:top w:val="double" w:sz="6" w:space="0" w:color="auto"/>
              <w:left w:val="single" w:sz="4" w:space="0" w:color="auto"/>
              <w:bottom w:val="nil"/>
              <w:right w:val="single" w:sz="4" w:space="0" w:color="000000"/>
            </w:tcBorders>
            <w:vAlign w:val="center"/>
            <w:hideMark/>
          </w:tcPr>
          <w:p w:rsidR="005E2F1D" w:rsidRPr="007E3D98" w:rsidRDefault="005E2F1D" w:rsidP="00EB0590">
            <w:pPr>
              <w:spacing w:after="0" w:line="240" w:lineRule="auto"/>
              <w:rPr>
                <w:rFonts w:eastAsia="Times New Roman"/>
                <w:b/>
                <w:bCs/>
                <w:color w:val="000000"/>
                <w:sz w:val="16"/>
                <w:szCs w:val="16"/>
                <w:lang w:eastAsia="hr-HR"/>
              </w:rPr>
            </w:pPr>
          </w:p>
        </w:tc>
        <w:tc>
          <w:tcPr>
            <w:tcW w:w="807" w:type="dxa"/>
            <w:vMerge/>
            <w:tcBorders>
              <w:top w:val="double" w:sz="6" w:space="0" w:color="auto"/>
              <w:left w:val="single" w:sz="4" w:space="0" w:color="auto"/>
              <w:bottom w:val="single" w:sz="4" w:space="0" w:color="000000"/>
              <w:right w:val="single" w:sz="4" w:space="0" w:color="auto"/>
            </w:tcBorders>
            <w:vAlign w:val="center"/>
            <w:hideMark/>
          </w:tcPr>
          <w:p w:rsidR="005E2F1D" w:rsidRPr="007E3D98" w:rsidRDefault="005E2F1D" w:rsidP="00EB0590">
            <w:pPr>
              <w:spacing w:after="0" w:line="240" w:lineRule="auto"/>
              <w:rPr>
                <w:rFonts w:eastAsia="Times New Roman"/>
                <w:color w:val="000000"/>
                <w:sz w:val="16"/>
                <w:szCs w:val="16"/>
                <w:lang w:eastAsia="hr-HR"/>
              </w:rPr>
            </w:pPr>
          </w:p>
        </w:tc>
        <w:tc>
          <w:tcPr>
            <w:tcW w:w="997" w:type="dxa"/>
            <w:vMerge/>
            <w:tcBorders>
              <w:top w:val="double" w:sz="6" w:space="0" w:color="auto"/>
              <w:left w:val="single" w:sz="4" w:space="0" w:color="auto"/>
              <w:bottom w:val="single" w:sz="4" w:space="0" w:color="000000"/>
              <w:right w:val="single" w:sz="4" w:space="0" w:color="000000"/>
            </w:tcBorders>
            <w:vAlign w:val="center"/>
            <w:hideMark/>
          </w:tcPr>
          <w:p w:rsidR="005E2F1D" w:rsidRPr="007E3D98" w:rsidRDefault="005E2F1D" w:rsidP="00EB0590">
            <w:pPr>
              <w:spacing w:after="0" w:line="240" w:lineRule="auto"/>
              <w:rPr>
                <w:rFonts w:eastAsia="Times New Roman"/>
                <w:color w:val="000000"/>
                <w:sz w:val="16"/>
                <w:szCs w:val="16"/>
                <w:lang w:eastAsia="hr-HR"/>
              </w:rPr>
            </w:pPr>
          </w:p>
        </w:tc>
        <w:tc>
          <w:tcPr>
            <w:tcW w:w="892" w:type="dxa"/>
            <w:vMerge/>
            <w:tcBorders>
              <w:top w:val="double" w:sz="6" w:space="0" w:color="auto"/>
              <w:left w:val="single" w:sz="4" w:space="0" w:color="auto"/>
              <w:bottom w:val="single" w:sz="4" w:space="0" w:color="000000"/>
              <w:right w:val="single" w:sz="4" w:space="0" w:color="auto"/>
            </w:tcBorders>
            <w:vAlign w:val="center"/>
            <w:hideMark/>
          </w:tcPr>
          <w:p w:rsidR="005E2F1D" w:rsidRPr="007E3D98" w:rsidRDefault="005E2F1D" w:rsidP="00EB0590">
            <w:pPr>
              <w:spacing w:after="0" w:line="240" w:lineRule="auto"/>
              <w:rPr>
                <w:rFonts w:eastAsia="Times New Roman"/>
                <w:color w:val="000000"/>
                <w:sz w:val="16"/>
                <w:szCs w:val="16"/>
                <w:lang w:eastAsia="hr-HR"/>
              </w:rPr>
            </w:pPr>
          </w:p>
        </w:tc>
        <w:tc>
          <w:tcPr>
            <w:tcW w:w="1180" w:type="dxa"/>
            <w:vMerge/>
            <w:tcBorders>
              <w:top w:val="double" w:sz="6" w:space="0" w:color="auto"/>
              <w:left w:val="single" w:sz="4" w:space="0" w:color="auto"/>
              <w:bottom w:val="single" w:sz="4" w:space="0" w:color="000000"/>
              <w:right w:val="single" w:sz="4" w:space="0" w:color="auto"/>
            </w:tcBorders>
            <w:vAlign w:val="center"/>
            <w:hideMark/>
          </w:tcPr>
          <w:p w:rsidR="005E2F1D" w:rsidRPr="007E3D98" w:rsidRDefault="005E2F1D" w:rsidP="00EB0590">
            <w:pPr>
              <w:spacing w:after="0" w:line="240" w:lineRule="auto"/>
              <w:rPr>
                <w:rFonts w:eastAsia="Times New Roman"/>
                <w:color w:val="000000"/>
                <w:sz w:val="16"/>
                <w:szCs w:val="16"/>
                <w:lang w:eastAsia="hr-HR"/>
              </w:rPr>
            </w:pPr>
          </w:p>
        </w:tc>
        <w:tc>
          <w:tcPr>
            <w:tcW w:w="760" w:type="dxa"/>
            <w:vMerge/>
            <w:tcBorders>
              <w:top w:val="double" w:sz="6" w:space="0" w:color="auto"/>
              <w:left w:val="single" w:sz="4" w:space="0" w:color="auto"/>
              <w:bottom w:val="single" w:sz="4" w:space="0" w:color="000000"/>
              <w:right w:val="single" w:sz="4" w:space="0" w:color="auto"/>
            </w:tcBorders>
            <w:vAlign w:val="center"/>
            <w:hideMark/>
          </w:tcPr>
          <w:p w:rsidR="005E2F1D" w:rsidRPr="007E3D98" w:rsidRDefault="005E2F1D" w:rsidP="00EB0590">
            <w:pPr>
              <w:spacing w:after="0" w:line="240" w:lineRule="auto"/>
              <w:rPr>
                <w:rFonts w:eastAsia="Times New Roman"/>
                <w:color w:val="000000"/>
                <w:sz w:val="16"/>
                <w:szCs w:val="16"/>
                <w:lang w:eastAsia="hr-HR"/>
              </w:rPr>
            </w:pPr>
          </w:p>
        </w:tc>
        <w:tc>
          <w:tcPr>
            <w:tcW w:w="960" w:type="dxa"/>
            <w:vMerge/>
            <w:tcBorders>
              <w:top w:val="double" w:sz="6" w:space="0" w:color="auto"/>
              <w:left w:val="single" w:sz="4" w:space="0" w:color="auto"/>
              <w:bottom w:val="single" w:sz="4" w:space="0" w:color="000000"/>
              <w:right w:val="double" w:sz="6" w:space="0" w:color="auto"/>
            </w:tcBorders>
            <w:vAlign w:val="center"/>
          </w:tcPr>
          <w:p w:rsidR="005E2F1D" w:rsidRPr="007E3D98" w:rsidRDefault="005E2F1D" w:rsidP="00EB0590">
            <w:pPr>
              <w:spacing w:after="0" w:line="240" w:lineRule="auto"/>
              <w:rPr>
                <w:rFonts w:eastAsia="Times New Roman"/>
                <w:color w:val="000000"/>
                <w:sz w:val="18"/>
                <w:szCs w:val="18"/>
                <w:lang w:eastAsia="hr-HR"/>
              </w:rPr>
            </w:pPr>
          </w:p>
        </w:tc>
      </w:tr>
      <w:tr w:rsidR="005E2F1D" w:rsidRPr="007E3D98" w:rsidTr="00B545ED">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5E2F1D" w:rsidRPr="007E3D98" w:rsidRDefault="005E2F1D" w:rsidP="00EB0590">
            <w:pPr>
              <w:spacing w:after="0" w:line="240" w:lineRule="auto"/>
              <w:rPr>
                <w:rFonts w:eastAsia="Times New Roman"/>
                <w:b/>
                <w:bCs/>
                <w:color w:val="000000"/>
                <w:sz w:val="28"/>
                <w:szCs w:val="28"/>
                <w:u w:val="single"/>
                <w:lang w:eastAsia="hr-HR"/>
              </w:rPr>
            </w:pPr>
          </w:p>
        </w:tc>
        <w:tc>
          <w:tcPr>
            <w:tcW w:w="990" w:type="dxa"/>
            <w:vMerge/>
            <w:tcBorders>
              <w:top w:val="double" w:sz="6" w:space="0" w:color="auto"/>
              <w:left w:val="single" w:sz="4" w:space="0" w:color="auto"/>
              <w:bottom w:val="double" w:sz="6" w:space="0" w:color="000000"/>
              <w:right w:val="single" w:sz="4" w:space="0" w:color="000000"/>
            </w:tcBorders>
            <w:vAlign w:val="center"/>
            <w:hideMark/>
          </w:tcPr>
          <w:p w:rsidR="005E2F1D" w:rsidRPr="007E3D98" w:rsidRDefault="005E2F1D" w:rsidP="00EB0590">
            <w:pPr>
              <w:spacing w:after="0" w:line="240" w:lineRule="auto"/>
              <w:rPr>
                <w:rFonts w:eastAsia="Times New Roman"/>
                <w:b/>
                <w:bCs/>
                <w:color w:val="000000"/>
                <w:sz w:val="20"/>
                <w:szCs w:val="20"/>
                <w:lang w:eastAsia="hr-HR"/>
              </w:rPr>
            </w:pPr>
          </w:p>
        </w:tc>
        <w:tc>
          <w:tcPr>
            <w:tcW w:w="2993" w:type="dxa"/>
            <w:gridSpan w:val="3"/>
            <w:tcBorders>
              <w:top w:val="single" w:sz="4" w:space="0" w:color="auto"/>
              <w:left w:val="nil"/>
              <w:bottom w:val="single" w:sz="8" w:space="0" w:color="auto"/>
              <w:right w:val="single" w:sz="4" w:space="0" w:color="000000"/>
            </w:tcBorders>
            <w:shd w:val="clear" w:color="auto" w:fill="auto"/>
            <w:vAlign w:val="center"/>
            <w:hideMark/>
          </w:tcPr>
          <w:p w:rsidR="005E2F1D" w:rsidRPr="007E3D98" w:rsidRDefault="005E2F1D"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UKUPNO POŠUMLJAVANJE</w:t>
            </w:r>
          </w:p>
        </w:tc>
        <w:tc>
          <w:tcPr>
            <w:tcW w:w="892" w:type="dxa"/>
            <w:tcBorders>
              <w:top w:val="nil"/>
              <w:left w:val="nil"/>
              <w:bottom w:val="single" w:sz="8"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0,50</w:t>
            </w:r>
          </w:p>
        </w:tc>
        <w:tc>
          <w:tcPr>
            <w:tcW w:w="1180" w:type="dxa"/>
            <w:tcBorders>
              <w:top w:val="nil"/>
              <w:left w:val="nil"/>
              <w:bottom w:val="single" w:sz="8"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760" w:type="dxa"/>
            <w:tcBorders>
              <w:top w:val="nil"/>
              <w:left w:val="nil"/>
              <w:bottom w:val="single" w:sz="8"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1250</w:t>
            </w:r>
          </w:p>
        </w:tc>
        <w:tc>
          <w:tcPr>
            <w:tcW w:w="960" w:type="dxa"/>
            <w:tcBorders>
              <w:top w:val="nil"/>
              <w:left w:val="nil"/>
              <w:bottom w:val="single" w:sz="8" w:space="0" w:color="auto"/>
              <w:right w:val="double" w:sz="6" w:space="0" w:color="auto"/>
            </w:tcBorders>
            <w:shd w:val="clear" w:color="auto" w:fill="auto"/>
            <w:noWrap/>
            <w:vAlign w:val="center"/>
          </w:tcPr>
          <w:p w:rsidR="005E2F1D" w:rsidRPr="007E3D98" w:rsidRDefault="005E2F1D" w:rsidP="00EB0590">
            <w:pPr>
              <w:spacing w:after="0" w:line="240" w:lineRule="auto"/>
              <w:jc w:val="right"/>
              <w:rPr>
                <w:rFonts w:eastAsia="Times New Roman"/>
                <w:b/>
                <w:bCs/>
                <w:color w:val="000000"/>
                <w:sz w:val="20"/>
                <w:szCs w:val="20"/>
                <w:lang w:eastAsia="hr-HR"/>
              </w:rPr>
            </w:pPr>
          </w:p>
        </w:tc>
      </w:tr>
      <w:tr w:rsidR="005E2F1D" w:rsidRPr="007E3D98" w:rsidTr="00B545ED">
        <w:trPr>
          <w:trHeight w:val="469"/>
          <w:jc w:val="center"/>
        </w:trPr>
        <w:tc>
          <w:tcPr>
            <w:tcW w:w="580" w:type="dxa"/>
            <w:vMerge/>
            <w:tcBorders>
              <w:top w:val="nil"/>
              <w:left w:val="double" w:sz="6" w:space="0" w:color="auto"/>
              <w:bottom w:val="double" w:sz="6" w:space="0" w:color="000000"/>
              <w:right w:val="single" w:sz="4" w:space="0" w:color="auto"/>
            </w:tcBorders>
            <w:vAlign w:val="center"/>
            <w:hideMark/>
          </w:tcPr>
          <w:p w:rsidR="005E2F1D" w:rsidRPr="007E3D98" w:rsidRDefault="005E2F1D" w:rsidP="00EB0590">
            <w:pPr>
              <w:spacing w:after="0" w:line="240" w:lineRule="auto"/>
              <w:rPr>
                <w:rFonts w:eastAsia="Times New Roman"/>
                <w:b/>
                <w:bCs/>
                <w:color w:val="000000"/>
                <w:sz w:val="28"/>
                <w:szCs w:val="28"/>
                <w:u w:val="single"/>
                <w:lang w:eastAsia="hr-HR"/>
              </w:rPr>
            </w:pPr>
          </w:p>
        </w:tc>
        <w:tc>
          <w:tcPr>
            <w:tcW w:w="990" w:type="dxa"/>
            <w:vMerge/>
            <w:tcBorders>
              <w:top w:val="double" w:sz="6" w:space="0" w:color="auto"/>
              <w:left w:val="single" w:sz="4" w:space="0" w:color="auto"/>
              <w:bottom w:val="double" w:sz="6" w:space="0" w:color="000000"/>
              <w:right w:val="single" w:sz="4" w:space="0" w:color="000000"/>
            </w:tcBorders>
            <w:vAlign w:val="center"/>
            <w:hideMark/>
          </w:tcPr>
          <w:p w:rsidR="005E2F1D" w:rsidRPr="007E3D98" w:rsidRDefault="005E2F1D" w:rsidP="00EB0590">
            <w:pPr>
              <w:spacing w:after="0" w:line="240" w:lineRule="auto"/>
              <w:rPr>
                <w:rFonts w:eastAsia="Times New Roman"/>
                <w:b/>
                <w:bCs/>
                <w:color w:val="000000"/>
                <w:sz w:val="20"/>
                <w:szCs w:val="20"/>
                <w:lang w:eastAsia="hr-HR"/>
              </w:rPr>
            </w:pPr>
          </w:p>
        </w:tc>
        <w:tc>
          <w:tcPr>
            <w:tcW w:w="1189"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5E2F1D" w:rsidRPr="007E3D98" w:rsidRDefault="005E2F1D" w:rsidP="00EB0590">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u w:val="single"/>
                <w:lang w:eastAsia="hr-HR"/>
              </w:rPr>
              <w:t>Popunjavanje</w:t>
            </w:r>
            <w:r w:rsidRPr="007E3D98">
              <w:rPr>
                <w:rFonts w:eastAsia="Times New Roman"/>
                <w:b/>
                <w:bCs/>
                <w:color w:val="000000"/>
                <w:sz w:val="16"/>
                <w:szCs w:val="16"/>
                <w:u w:val="single"/>
                <w:lang w:eastAsia="hr-HR"/>
              </w:rPr>
              <w:br/>
              <w:t>šumsk.kultura</w:t>
            </w:r>
            <w:r w:rsidRPr="007E3D98">
              <w:rPr>
                <w:rFonts w:eastAsia="Times New Roman"/>
                <w:b/>
                <w:bCs/>
                <w:color w:val="000000"/>
                <w:sz w:val="16"/>
                <w:szCs w:val="16"/>
                <w:lang w:eastAsia="hr-HR"/>
              </w:rPr>
              <w:t xml:space="preserve"> sadnicama golog korijenovog sistema</w:t>
            </w:r>
          </w:p>
        </w:tc>
        <w:tc>
          <w:tcPr>
            <w:tcW w:w="807"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37/a</w:t>
            </w:r>
          </w:p>
        </w:tc>
        <w:tc>
          <w:tcPr>
            <w:tcW w:w="997"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Vitalj</w:t>
            </w:r>
          </w:p>
        </w:tc>
        <w:tc>
          <w:tcPr>
            <w:tcW w:w="892"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0,30</w:t>
            </w:r>
          </w:p>
        </w:tc>
        <w:tc>
          <w:tcPr>
            <w:tcW w:w="1180"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750</w:t>
            </w:r>
          </w:p>
        </w:tc>
        <w:tc>
          <w:tcPr>
            <w:tcW w:w="960" w:type="dxa"/>
            <w:tcBorders>
              <w:top w:val="nil"/>
              <w:left w:val="nil"/>
              <w:bottom w:val="single" w:sz="4" w:space="0" w:color="auto"/>
              <w:right w:val="double" w:sz="6" w:space="0" w:color="auto"/>
            </w:tcBorders>
            <w:shd w:val="clear" w:color="auto" w:fill="auto"/>
            <w:noWrap/>
            <w:vAlign w:val="center"/>
          </w:tcPr>
          <w:p w:rsidR="005E2F1D" w:rsidRPr="007E3D98" w:rsidRDefault="005E2F1D" w:rsidP="00EB0590">
            <w:pPr>
              <w:spacing w:after="0" w:line="240" w:lineRule="auto"/>
              <w:jc w:val="right"/>
              <w:rPr>
                <w:rFonts w:eastAsia="Times New Roman"/>
                <w:color w:val="000000"/>
                <w:sz w:val="18"/>
                <w:szCs w:val="18"/>
                <w:lang w:eastAsia="hr-HR"/>
              </w:rPr>
            </w:pPr>
          </w:p>
        </w:tc>
      </w:tr>
      <w:tr w:rsidR="005E2F1D" w:rsidRPr="007E3D98" w:rsidTr="00B545ED">
        <w:trPr>
          <w:trHeight w:val="420"/>
          <w:jc w:val="center"/>
        </w:trPr>
        <w:tc>
          <w:tcPr>
            <w:tcW w:w="580" w:type="dxa"/>
            <w:vMerge/>
            <w:tcBorders>
              <w:top w:val="nil"/>
              <w:left w:val="double" w:sz="6" w:space="0" w:color="auto"/>
              <w:bottom w:val="double" w:sz="6" w:space="0" w:color="000000"/>
              <w:right w:val="single" w:sz="4" w:space="0" w:color="auto"/>
            </w:tcBorders>
            <w:vAlign w:val="center"/>
            <w:hideMark/>
          </w:tcPr>
          <w:p w:rsidR="005E2F1D" w:rsidRPr="007E3D98" w:rsidRDefault="005E2F1D" w:rsidP="00EB0590">
            <w:pPr>
              <w:spacing w:after="0" w:line="240" w:lineRule="auto"/>
              <w:rPr>
                <w:rFonts w:eastAsia="Times New Roman"/>
                <w:b/>
                <w:bCs/>
                <w:color w:val="000000"/>
                <w:sz w:val="28"/>
                <w:szCs w:val="28"/>
                <w:u w:val="single"/>
                <w:lang w:eastAsia="hr-HR"/>
              </w:rPr>
            </w:pPr>
          </w:p>
        </w:tc>
        <w:tc>
          <w:tcPr>
            <w:tcW w:w="990" w:type="dxa"/>
            <w:vMerge/>
            <w:tcBorders>
              <w:top w:val="double" w:sz="6" w:space="0" w:color="auto"/>
              <w:left w:val="single" w:sz="4" w:space="0" w:color="auto"/>
              <w:bottom w:val="double" w:sz="6" w:space="0" w:color="000000"/>
              <w:right w:val="single" w:sz="4" w:space="0" w:color="000000"/>
            </w:tcBorders>
            <w:vAlign w:val="center"/>
            <w:hideMark/>
          </w:tcPr>
          <w:p w:rsidR="005E2F1D" w:rsidRPr="007E3D98" w:rsidRDefault="005E2F1D" w:rsidP="00EB0590">
            <w:pPr>
              <w:spacing w:after="0" w:line="240" w:lineRule="auto"/>
              <w:rPr>
                <w:rFonts w:eastAsia="Times New Roman"/>
                <w:b/>
                <w:bCs/>
                <w:color w:val="000000"/>
                <w:sz w:val="20"/>
                <w:szCs w:val="20"/>
                <w:lang w:eastAsia="hr-HR"/>
              </w:rPr>
            </w:pPr>
          </w:p>
        </w:tc>
        <w:tc>
          <w:tcPr>
            <w:tcW w:w="1189" w:type="dxa"/>
            <w:vMerge/>
            <w:tcBorders>
              <w:top w:val="single" w:sz="8" w:space="0" w:color="auto"/>
              <w:left w:val="single" w:sz="4" w:space="0" w:color="auto"/>
              <w:bottom w:val="single" w:sz="4" w:space="0" w:color="000000"/>
              <w:right w:val="single" w:sz="4" w:space="0" w:color="000000"/>
            </w:tcBorders>
            <w:vAlign w:val="center"/>
            <w:hideMark/>
          </w:tcPr>
          <w:p w:rsidR="005E2F1D" w:rsidRPr="007E3D98" w:rsidRDefault="005E2F1D" w:rsidP="00EB0590">
            <w:pPr>
              <w:spacing w:after="0" w:line="240" w:lineRule="auto"/>
              <w:rPr>
                <w:rFonts w:eastAsia="Times New Roman"/>
                <w:b/>
                <w:bCs/>
                <w:color w:val="000000"/>
                <w:sz w:val="16"/>
                <w:szCs w:val="16"/>
                <w:lang w:eastAsia="hr-HR"/>
              </w:rPr>
            </w:pPr>
          </w:p>
        </w:tc>
        <w:tc>
          <w:tcPr>
            <w:tcW w:w="807"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39/a</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Vitalj</w:t>
            </w:r>
          </w:p>
        </w:tc>
        <w:tc>
          <w:tcPr>
            <w:tcW w:w="892"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0,70</w:t>
            </w:r>
          </w:p>
        </w:tc>
        <w:tc>
          <w:tcPr>
            <w:tcW w:w="1180"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1.750</w:t>
            </w:r>
          </w:p>
        </w:tc>
        <w:tc>
          <w:tcPr>
            <w:tcW w:w="960" w:type="dxa"/>
            <w:tcBorders>
              <w:top w:val="nil"/>
              <w:left w:val="nil"/>
              <w:bottom w:val="single" w:sz="4" w:space="0" w:color="auto"/>
              <w:right w:val="double" w:sz="6" w:space="0" w:color="auto"/>
            </w:tcBorders>
            <w:shd w:val="clear" w:color="auto" w:fill="auto"/>
            <w:noWrap/>
            <w:vAlign w:val="center"/>
          </w:tcPr>
          <w:p w:rsidR="005E2F1D" w:rsidRPr="007E3D98" w:rsidRDefault="005E2F1D" w:rsidP="00EB0590">
            <w:pPr>
              <w:spacing w:after="0" w:line="240" w:lineRule="auto"/>
              <w:jc w:val="right"/>
              <w:rPr>
                <w:rFonts w:eastAsia="Times New Roman"/>
                <w:color w:val="000000"/>
                <w:sz w:val="18"/>
                <w:szCs w:val="18"/>
                <w:lang w:eastAsia="hr-HR"/>
              </w:rPr>
            </w:pPr>
          </w:p>
        </w:tc>
      </w:tr>
      <w:tr w:rsidR="005E2F1D" w:rsidRPr="007E3D98" w:rsidTr="00B545ED">
        <w:trPr>
          <w:trHeight w:val="398"/>
          <w:jc w:val="center"/>
        </w:trPr>
        <w:tc>
          <w:tcPr>
            <w:tcW w:w="580" w:type="dxa"/>
            <w:vMerge/>
            <w:tcBorders>
              <w:top w:val="nil"/>
              <w:left w:val="double" w:sz="6" w:space="0" w:color="auto"/>
              <w:bottom w:val="double" w:sz="6" w:space="0" w:color="000000"/>
              <w:right w:val="single" w:sz="4" w:space="0" w:color="auto"/>
            </w:tcBorders>
            <w:vAlign w:val="center"/>
            <w:hideMark/>
          </w:tcPr>
          <w:p w:rsidR="005E2F1D" w:rsidRPr="007E3D98" w:rsidRDefault="005E2F1D" w:rsidP="00EB0590">
            <w:pPr>
              <w:spacing w:after="0" w:line="240" w:lineRule="auto"/>
              <w:rPr>
                <w:rFonts w:eastAsia="Times New Roman"/>
                <w:b/>
                <w:bCs/>
                <w:color w:val="000000"/>
                <w:sz w:val="28"/>
                <w:szCs w:val="28"/>
                <w:u w:val="single"/>
                <w:lang w:eastAsia="hr-HR"/>
              </w:rPr>
            </w:pPr>
          </w:p>
        </w:tc>
        <w:tc>
          <w:tcPr>
            <w:tcW w:w="990" w:type="dxa"/>
            <w:vMerge/>
            <w:tcBorders>
              <w:top w:val="double" w:sz="6" w:space="0" w:color="auto"/>
              <w:left w:val="single" w:sz="4" w:space="0" w:color="auto"/>
              <w:bottom w:val="double" w:sz="6" w:space="0" w:color="000000"/>
              <w:right w:val="single" w:sz="4" w:space="0" w:color="000000"/>
            </w:tcBorders>
            <w:vAlign w:val="center"/>
            <w:hideMark/>
          </w:tcPr>
          <w:p w:rsidR="005E2F1D" w:rsidRPr="007E3D98" w:rsidRDefault="005E2F1D" w:rsidP="00EB0590">
            <w:pPr>
              <w:spacing w:after="0" w:line="240" w:lineRule="auto"/>
              <w:rPr>
                <w:rFonts w:eastAsia="Times New Roman"/>
                <w:b/>
                <w:bCs/>
                <w:color w:val="000000"/>
                <w:sz w:val="20"/>
                <w:szCs w:val="20"/>
                <w:lang w:eastAsia="hr-HR"/>
              </w:rPr>
            </w:pPr>
          </w:p>
        </w:tc>
        <w:tc>
          <w:tcPr>
            <w:tcW w:w="1189" w:type="dxa"/>
            <w:vMerge/>
            <w:tcBorders>
              <w:top w:val="single" w:sz="8" w:space="0" w:color="auto"/>
              <w:left w:val="single" w:sz="4" w:space="0" w:color="auto"/>
              <w:bottom w:val="single" w:sz="4" w:space="0" w:color="000000"/>
              <w:right w:val="single" w:sz="4" w:space="0" w:color="000000"/>
            </w:tcBorders>
            <w:vAlign w:val="center"/>
            <w:hideMark/>
          </w:tcPr>
          <w:p w:rsidR="005E2F1D" w:rsidRPr="007E3D98" w:rsidRDefault="005E2F1D" w:rsidP="00EB0590">
            <w:pPr>
              <w:spacing w:after="0" w:line="240" w:lineRule="auto"/>
              <w:rPr>
                <w:rFonts w:eastAsia="Times New Roman"/>
                <w:b/>
                <w:bCs/>
                <w:color w:val="000000"/>
                <w:sz w:val="16"/>
                <w:szCs w:val="16"/>
                <w:lang w:eastAsia="hr-HR"/>
              </w:rPr>
            </w:pPr>
          </w:p>
        </w:tc>
        <w:tc>
          <w:tcPr>
            <w:tcW w:w="807"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42/a</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Ujiča</w:t>
            </w:r>
          </w:p>
        </w:tc>
        <w:tc>
          <w:tcPr>
            <w:tcW w:w="892"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0,30</w:t>
            </w:r>
          </w:p>
        </w:tc>
        <w:tc>
          <w:tcPr>
            <w:tcW w:w="1180"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750</w:t>
            </w:r>
          </w:p>
        </w:tc>
        <w:tc>
          <w:tcPr>
            <w:tcW w:w="960" w:type="dxa"/>
            <w:tcBorders>
              <w:top w:val="nil"/>
              <w:left w:val="nil"/>
              <w:bottom w:val="single" w:sz="4" w:space="0" w:color="auto"/>
              <w:right w:val="double" w:sz="6" w:space="0" w:color="auto"/>
            </w:tcBorders>
            <w:shd w:val="clear" w:color="auto" w:fill="auto"/>
            <w:noWrap/>
            <w:vAlign w:val="center"/>
          </w:tcPr>
          <w:p w:rsidR="005E2F1D" w:rsidRPr="007E3D98" w:rsidRDefault="005E2F1D" w:rsidP="00EB0590">
            <w:pPr>
              <w:spacing w:after="0" w:line="240" w:lineRule="auto"/>
              <w:jc w:val="right"/>
              <w:rPr>
                <w:rFonts w:eastAsia="Times New Roman"/>
                <w:color w:val="000000"/>
                <w:sz w:val="18"/>
                <w:szCs w:val="18"/>
                <w:lang w:eastAsia="hr-HR"/>
              </w:rPr>
            </w:pPr>
          </w:p>
        </w:tc>
      </w:tr>
      <w:tr w:rsidR="005E2F1D" w:rsidRPr="007E3D98" w:rsidTr="00B545ED">
        <w:trPr>
          <w:trHeight w:val="263"/>
          <w:jc w:val="center"/>
        </w:trPr>
        <w:tc>
          <w:tcPr>
            <w:tcW w:w="580" w:type="dxa"/>
            <w:vMerge/>
            <w:tcBorders>
              <w:top w:val="nil"/>
              <w:left w:val="double" w:sz="6" w:space="0" w:color="auto"/>
              <w:bottom w:val="double" w:sz="6" w:space="0" w:color="000000"/>
              <w:right w:val="single" w:sz="4" w:space="0" w:color="auto"/>
            </w:tcBorders>
            <w:vAlign w:val="center"/>
            <w:hideMark/>
          </w:tcPr>
          <w:p w:rsidR="005E2F1D" w:rsidRPr="007E3D98" w:rsidRDefault="005E2F1D" w:rsidP="00EB0590">
            <w:pPr>
              <w:spacing w:after="0" w:line="240" w:lineRule="auto"/>
              <w:rPr>
                <w:rFonts w:eastAsia="Times New Roman"/>
                <w:b/>
                <w:bCs/>
                <w:color w:val="000000"/>
                <w:sz w:val="28"/>
                <w:szCs w:val="28"/>
                <w:u w:val="single"/>
                <w:lang w:eastAsia="hr-HR"/>
              </w:rPr>
            </w:pPr>
          </w:p>
        </w:tc>
        <w:tc>
          <w:tcPr>
            <w:tcW w:w="990" w:type="dxa"/>
            <w:vMerge/>
            <w:tcBorders>
              <w:top w:val="double" w:sz="6" w:space="0" w:color="auto"/>
              <w:left w:val="single" w:sz="4" w:space="0" w:color="auto"/>
              <w:bottom w:val="double" w:sz="6" w:space="0" w:color="000000"/>
              <w:right w:val="single" w:sz="4" w:space="0" w:color="000000"/>
            </w:tcBorders>
            <w:vAlign w:val="center"/>
            <w:hideMark/>
          </w:tcPr>
          <w:p w:rsidR="005E2F1D" w:rsidRPr="007E3D98" w:rsidRDefault="005E2F1D" w:rsidP="00EB0590">
            <w:pPr>
              <w:spacing w:after="0" w:line="240" w:lineRule="auto"/>
              <w:rPr>
                <w:rFonts w:eastAsia="Times New Roman"/>
                <w:b/>
                <w:bCs/>
                <w:color w:val="000000"/>
                <w:sz w:val="20"/>
                <w:szCs w:val="20"/>
                <w:lang w:eastAsia="hr-HR"/>
              </w:rPr>
            </w:pPr>
          </w:p>
        </w:tc>
        <w:tc>
          <w:tcPr>
            <w:tcW w:w="2993" w:type="dxa"/>
            <w:gridSpan w:val="3"/>
            <w:tcBorders>
              <w:top w:val="single" w:sz="4" w:space="0" w:color="auto"/>
              <w:left w:val="nil"/>
              <w:bottom w:val="single" w:sz="8" w:space="0" w:color="auto"/>
              <w:right w:val="single" w:sz="4" w:space="0" w:color="000000"/>
            </w:tcBorders>
            <w:shd w:val="clear" w:color="auto" w:fill="auto"/>
            <w:vAlign w:val="center"/>
            <w:hideMark/>
          </w:tcPr>
          <w:p w:rsidR="005E2F1D" w:rsidRPr="007E3D98" w:rsidRDefault="005E2F1D"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UKUPNO POPUNJAVANJE KULTURA</w:t>
            </w:r>
          </w:p>
        </w:tc>
        <w:tc>
          <w:tcPr>
            <w:tcW w:w="892" w:type="dxa"/>
            <w:tcBorders>
              <w:top w:val="nil"/>
              <w:left w:val="nil"/>
              <w:bottom w:val="single" w:sz="8"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1,30</w:t>
            </w:r>
          </w:p>
        </w:tc>
        <w:tc>
          <w:tcPr>
            <w:tcW w:w="1180" w:type="dxa"/>
            <w:tcBorders>
              <w:top w:val="nil"/>
              <w:left w:val="nil"/>
              <w:bottom w:val="single" w:sz="8"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760" w:type="dxa"/>
            <w:tcBorders>
              <w:top w:val="nil"/>
              <w:left w:val="nil"/>
              <w:bottom w:val="single" w:sz="8"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3250</w:t>
            </w:r>
          </w:p>
        </w:tc>
        <w:tc>
          <w:tcPr>
            <w:tcW w:w="960" w:type="dxa"/>
            <w:tcBorders>
              <w:top w:val="nil"/>
              <w:left w:val="nil"/>
              <w:bottom w:val="single" w:sz="8" w:space="0" w:color="auto"/>
              <w:right w:val="double" w:sz="6" w:space="0" w:color="auto"/>
            </w:tcBorders>
            <w:shd w:val="clear" w:color="auto" w:fill="auto"/>
            <w:noWrap/>
            <w:vAlign w:val="center"/>
          </w:tcPr>
          <w:p w:rsidR="005E2F1D" w:rsidRPr="007E3D98" w:rsidRDefault="005E2F1D" w:rsidP="00EB0590">
            <w:pPr>
              <w:spacing w:after="0" w:line="240" w:lineRule="auto"/>
              <w:jc w:val="right"/>
              <w:rPr>
                <w:rFonts w:eastAsia="Times New Roman"/>
                <w:b/>
                <w:bCs/>
                <w:color w:val="000000"/>
                <w:sz w:val="20"/>
                <w:szCs w:val="20"/>
                <w:lang w:eastAsia="hr-HR"/>
              </w:rPr>
            </w:pPr>
          </w:p>
        </w:tc>
      </w:tr>
      <w:tr w:rsidR="005E2F1D" w:rsidRPr="007E3D98" w:rsidTr="00B545ED">
        <w:trPr>
          <w:trHeight w:val="720"/>
          <w:jc w:val="center"/>
        </w:trPr>
        <w:tc>
          <w:tcPr>
            <w:tcW w:w="580" w:type="dxa"/>
            <w:vMerge/>
            <w:tcBorders>
              <w:top w:val="nil"/>
              <w:left w:val="double" w:sz="6" w:space="0" w:color="auto"/>
              <w:bottom w:val="double" w:sz="6" w:space="0" w:color="000000"/>
              <w:right w:val="single" w:sz="4" w:space="0" w:color="auto"/>
            </w:tcBorders>
            <w:vAlign w:val="center"/>
            <w:hideMark/>
          </w:tcPr>
          <w:p w:rsidR="005E2F1D" w:rsidRPr="007E3D98" w:rsidRDefault="005E2F1D" w:rsidP="00EB0590">
            <w:pPr>
              <w:spacing w:after="0" w:line="240" w:lineRule="auto"/>
              <w:rPr>
                <w:rFonts w:eastAsia="Times New Roman"/>
                <w:b/>
                <w:bCs/>
                <w:color w:val="000000"/>
                <w:sz w:val="28"/>
                <w:szCs w:val="28"/>
                <w:u w:val="single"/>
                <w:lang w:eastAsia="hr-HR"/>
              </w:rPr>
            </w:pPr>
          </w:p>
        </w:tc>
        <w:tc>
          <w:tcPr>
            <w:tcW w:w="990" w:type="dxa"/>
            <w:vMerge/>
            <w:tcBorders>
              <w:top w:val="double" w:sz="6" w:space="0" w:color="auto"/>
              <w:left w:val="single" w:sz="4" w:space="0" w:color="auto"/>
              <w:bottom w:val="double" w:sz="6" w:space="0" w:color="000000"/>
              <w:right w:val="single" w:sz="4" w:space="0" w:color="000000"/>
            </w:tcBorders>
            <w:vAlign w:val="center"/>
            <w:hideMark/>
          </w:tcPr>
          <w:p w:rsidR="005E2F1D" w:rsidRPr="007E3D98" w:rsidRDefault="005E2F1D" w:rsidP="00EB0590">
            <w:pPr>
              <w:spacing w:after="0" w:line="240" w:lineRule="auto"/>
              <w:rPr>
                <w:rFonts w:eastAsia="Times New Roman"/>
                <w:b/>
                <w:bCs/>
                <w:color w:val="000000"/>
                <w:sz w:val="20"/>
                <w:szCs w:val="20"/>
                <w:lang w:eastAsia="hr-HR"/>
              </w:rPr>
            </w:pPr>
          </w:p>
        </w:tc>
        <w:tc>
          <w:tcPr>
            <w:tcW w:w="1189"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5E2F1D" w:rsidRPr="007E3D98" w:rsidRDefault="005E2F1D" w:rsidP="00EB0590">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u w:val="single"/>
                <w:lang w:eastAsia="hr-HR"/>
              </w:rPr>
              <w:t>Popunjavanje</w:t>
            </w:r>
            <w:r w:rsidRPr="007E3D98">
              <w:rPr>
                <w:rFonts w:eastAsia="Times New Roman"/>
                <w:b/>
                <w:bCs/>
                <w:color w:val="000000"/>
                <w:sz w:val="16"/>
                <w:szCs w:val="16"/>
                <w:u w:val="single"/>
                <w:lang w:eastAsia="hr-HR"/>
              </w:rPr>
              <w:br/>
              <w:t>prirodnih</w:t>
            </w:r>
            <w:r w:rsidRPr="007E3D98">
              <w:rPr>
                <w:rFonts w:eastAsia="Times New Roman"/>
                <w:b/>
                <w:bCs/>
                <w:color w:val="000000"/>
                <w:sz w:val="16"/>
                <w:szCs w:val="16"/>
                <w:u w:val="single"/>
                <w:lang w:eastAsia="hr-HR"/>
              </w:rPr>
              <w:br/>
              <w:t xml:space="preserve">sastojina </w:t>
            </w:r>
            <w:r w:rsidRPr="007E3D98">
              <w:rPr>
                <w:rFonts w:eastAsia="Times New Roman"/>
                <w:b/>
                <w:bCs/>
                <w:color w:val="000000"/>
                <w:sz w:val="16"/>
                <w:szCs w:val="16"/>
                <w:lang w:eastAsia="hr-HR"/>
              </w:rPr>
              <w:t>sadn.golog korijenovog sistema</w:t>
            </w:r>
          </w:p>
        </w:tc>
        <w:tc>
          <w:tcPr>
            <w:tcW w:w="807"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42/a</w:t>
            </w:r>
          </w:p>
        </w:tc>
        <w:tc>
          <w:tcPr>
            <w:tcW w:w="997"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Ujiča</w:t>
            </w:r>
          </w:p>
        </w:tc>
        <w:tc>
          <w:tcPr>
            <w:tcW w:w="892"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0,50</w:t>
            </w:r>
          </w:p>
        </w:tc>
        <w:tc>
          <w:tcPr>
            <w:tcW w:w="1180"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1.250</w:t>
            </w:r>
          </w:p>
        </w:tc>
        <w:tc>
          <w:tcPr>
            <w:tcW w:w="960" w:type="dxa"/>
            <w:tcBorders>
              <w:top w:val="nil"/>
              <w:left w:val="nil"/>
              <w:bottom w:val="single" w:sz="4" w:space="0" w:color="auto"/>
              <w:right w:val="double" w:sz="6" w:space="0" w:color="auto"/>
            </w:tcBorders>
            <w:shd w:val="clear" w:color="auto" w:fill="auto"/>
            <w:noWrap/>
            <w:vAlign w:val="center"/>
          </w:tcPr>
          <w:p w:rsidR="005E2F1D" w:rsidRPr="007E3D98" w:rsidRDefault="005E2F1D" w:rsidP="00EB0590">
            <w:pPr>
              <w:spacing w:after="0" w:line="240" w:lineRule="auto"/>
              <w:jc w:val="right"/>
              <w:rPr>
                <w:rFonts w:eastAsia="Times New Roman"/>
                <w:color w:val="000000"/>
                <w:sz w:val="18"/>
                <w:szCs w:val="18"/>
                <w:lang w:eastAsia="hr-HR"/>
              </w:rPr>
            </w:pPr>
          </w:p>
        </w:tc>
      </w:tr>
      <w:tr w:rsidR="005E2F1D" w:rsidRPr="007E3D98" w:rsidTr="00B545ED">
        <w:trPr>
          <w:trHeight w:val="578"/>
          <w:jc w:val="center"/>
        </w:trPr>
        <w:tc>
          <w:tcPr>
            <w:tcW w:w="580" w:type="dxa"/>
            <w:vMerge/>
            <w:tcBorders>
              <w:top w:val="nil"/>
              <w:left w:val="double" w:sz="6" w:space="0" w:color="auto"/>
              <w:bottom w:val="double" w:sz="6" w:space="0" w:color="000000"/>
              <w:right w:val="single" w:sz="4" w:space="0" w:color="auto"/>
            </w:tcBorders>
            <w:vAlign w:val="center"/>
            <w:hideMark/>
          </w:tcPr>
          <w:p w:rsidR="005E2F1D" w:rsidRPr="007E3D98" w:rsidRDefault="005E2F1D" w:rsidP="00EB0590">
            <w:pPr>
              <w:spacing w:after="0" w:line="240" w:lineRule="auto"/>
              <w:rPr>
                <w:rFonts w:eastAsia="Times New Roman"/>
                <w:b/>
                <w:bCs/>
                <w:color w:val="000000"/>
                <w:sz w:val="28"/>
                <w:szCs w:val="28"/>
                <w:u w:val="single"/>
                <w:lang w:eastAsia="hr-HR"/>
              </w:rPr>
            </w:pPr>
          </w:p>
        </w:tc>
        <w:tc>
          <w:tcPr>
            <w:tcW w:w="990" w:type="dxa"/>
            <w:vMerge/>
            <w:tcBorders>
              <w:top w:val="double" w:sz="6" w:space="0" w:color="auto"/>
              <w:left w:val="single" w:sz="4" w:space="0" w:color="auto"/>
              <w:bottom w:val="double" w:sz="6" w:space="0" w:color="000000"/>
              <w:right w:val="single" w:sz="4" w:space="0" w:color="000000"/>
            </w:tcBorders>
            <w:vAlign w:val="center"/>
            <w:hideMark/>
          </w:tcPr>
          <w:p w:rsidR="005E2F1D" w:rsidRPr="007E3D98" w:rsidRDefault="005E2F1D" w:rsidP="00EB0590">
            <w:pPr>
              <w:spacing w:after="0" w:line="240" w:lineRule="auto"/>
              <w:rPr>
                <w:rFonts w:eastAsia="Times New Roman"/>
                <w:b/>
                <w:bCs/>
                <w:color w:val="000000"/>
                <w:sz w:val="20"/>
                <w:szCs w:val="20"/>
                <w:lang w:eastAsia="hr-HR"/>
              </w:rPr>
            </w:pPr>
          </w:p>
        </w:tc>
        <w:tc>
          <w:tcPr>
            <w:tcW w:w="1189" w:type="dxa"/>
            <w:vMerge/>
            <w:tcBorders>
              <w:top w:val="single" w:sz="8" w:space="0" w:color="auto"/>
              <w:left w:val="single" w:sz="4" w:space="0" w:color="auto"/>
              <w:bottom w:val="single" w:sz="4" w:space="0" w:color="000000"/>
              <w:right w:val="single" w:sz="4" w:space="0" w:color="000000"/>
            </w:tcBorders>
            <w:vAlign w:val="center"/>
            <w:hideMark/>
          </w:tcPr>
          <w:p w:rsidR="005E2F1D" w:rsidRPr="007E3D98" w:rsidRDefault="005E2F1D" w:rsidP="00EB0590">
            <w:pPr>
              <w:spacing w:after="0" w:line="240" w:lineRule="auto"/>
              <w:rPr>
                <w:rFonts w:eastAsia="Times New Roman"/>
                <w:b/>
                <w:bCs/>
                <w:color w:val="000000"/>
                <w:sz w:val="16"/>
                <w:szCs w:val="16"/>
                <w:lang w:eastAsia="hr-HR"/>
              </w:rPr>
            </w:pPr>
          </w:p>
        </w:tc>
        <w:tc>
          <w:tcPr>
            <w:tcW w:w="807"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79/a</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Grabovica</w:t>
            </w:r>
          </w:p>
        </w:tc>
        <w:tc>
          <w:tcPr>
            <w:tcW w:w="892"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1,00</w:t>
            </w:r>
          </w:p>
        </w:tc>
        <w:tc>
          <w:tcPr>
            <w:tcW w:w="1180"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Crni bor 2+0</w:t>
            </w:r>
          </w:p>
        </w:tc>
        <w:tc>
          <w:tcPr>
            <w:tcW w:w="760"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2.500</w:t>
            </w:r>
          </w:p>
        </w:tc>
        <w:tc>
          <w:tcPr>
            <w:tcW w:w="960" w:type="dxa"/>
            <w:tcBorders>
              <w:top w:val="nil"/>
              <w:left w:val="nil"/>
              <w:bottom w:val="single" w:sz="4" w:space="0" w:color="auto"/>
              <w:right w:val="double" w:sz="6" w:space="0" w:color="auto"/>
            </w:tcBorders>
            <w:shd w:val="clear" w:color="auto" w:fill="auto"/>
            <w:noWrap/>
            <w:vAlign w:val="center"/>
          </w:tcPr>
          <w:p w:rsidR="005E2F1D" w:rsidRPr="007E3D98" w:rsidRDefault="005E2F1D" w:rsidP="00EB0590">
            <w:pPr>
              <w:spacing w:after="0" w:line="240" w:lineRule="auto"/>
              <w:jc w:val="right"/>
              <w:rPr>
                <w:rFonts w:eastAsia="Times New Roman"/>
                <w:color w:val="000000"/>
                <w:sz w:val="18"/>
                <w:szCs w:val="18"/>
                <w:lang w:eastAsia="hr-HR"/>
              </w:rPr>
            </w:pPr>
          </w:p>
        </w:tc>
      </w:tr>
      <w:tr w:rsidR="005E2F1D" w:rsidRPr="007E3D98" w:rsidTr="00B545ED">
        <w:trPr>
          <w:trHeight w:val="263"/>
          <w:jc w:val="center"/>
        </w:trPr>
        <w:tc>
          <w:tcPr>
            <w:tcW w:w="580" w:type="dxa"/>
            <w:vMerge/>
            <w:tcBorders>
              <w:top w:val="nil"/>
              <w:left w:val="double" w:sz="6" w:space="0" w:color="auto"/>
              <w:bottom w:val="nil"/>
              <w:right w:val="single" w:sz="4" w:space="0" w:color="auto"/>
            </w:tcBorders>
            <w:vAlign w:val="center"/>
            <w:hideMark/>
          </w:tcPr>
          <w:p w:rsidR="005E2F1D" w:rsidRPr="007E3D98" w:rsidRDefault="005E2F1D" w:rsidP="00EB0590">
            <w:pPr>
              <w:spacing w:after="0" w:line="240" w:lineRule="auto"/>
              <w:rPr>
                <w:rFonts w:eastAsia="Times New Roman"/>
                <w:b/>
                <w:bCs/>
                <w:color w:val="000000"/>
                <w:sz w:val="28"/>
                <w:szCs w:val="28"/>
                <w:u w:val="single"/>
                <w:lang w:eastAsia="hr-HR"/>
              </w:rPr>
            </w:pPr>
          </w:p>
        </w:tc>
        <w:tc>
          <w:tcPr>
            <w:tcW w:w="990" w:type="dxa"/>
            <w:vMerge/>
            <w:tcBorders>
              <w:top w:val="double" w:sz="6" w:space="0" w:color="auto"/>
              <w:left w:val="single" w:sz="4" w:space="0" w:color="auto"/>
              <w:bottom w:val="double" w:sz="6" w:space="0" w:color="auto"/>
              <w:right w:val="single" w:sz="4" w:space="0" w:color="000000"/>
            </w:tcBorders>
            <w:vAlign w:val="center"/>
            <w:hideMark/>
          </w:tcPr>
          <w:p w:rsidR="005E2F1D" w:rsidRPr="007E3D98" w:rsidRDefault="005E2F1D" w:rsidP="00EB0590">
            <w:pPr>
              <w:spacing w:after="0" w:line="240" w:lineRule="auto"/>
              <w:rPr>
                <w:rFonts w:eastAsia="Times New Roman"/>
                <w:b/>
                <w:bCs/>
                <w:color w:val="000000"/>
                <w:sz w:val="20"/>
                <w:szCs w:val="20"/>
                <w:lang w:eastAsia="hr-HR"/>
              </w:rPr>
            </w:pPr>
          </w:p>
        </w:tc>
        <w:tc>
          <w:tcPr>
            <w:tcW w:w="2993" w:type="dxa"/>
            <w:gridSpan w:val="3"/>
            <w:tcBorders>
              <w:top w:val="single" w:sz="4" w:space="0" w:color="auto"/>
              <w:left w:val="nil"/>
              <w:bottom w:val="single" w:sz="4" w:space="0" w:color="auto"/>
              <w:right w:val="single" w:sz="4" w:space="0" w:color="000000"/>
            </w:tcBorders>
            <w:shd w:val="clear" w:color="auto" w:fill="auto"/>
            <w:vAlign w:val="center"/>
            <w:hideMark/>
          </w:tcPr>
          <w:p w:rsidR="005E2F1D" w:rsidRPr="007E3D98" w:rsidRDefault="005E2F1D"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UKUPNO POPUNJAVANJE PRIR. SAST.</w:t>
            </w:r>
          </w:p>
        </w:tc>
        <w:tc>
          <w:tcPr>
            <w:tcW w:w="892"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1,50</w:t>
            </w:r>
          </w:p>
        </w:tc>
        <w:tc>
          <w:tcPr>
            <w:tcW w:w="1180"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noWrap/>
            <w:vAlign w:val="center"/>
            <w:hideMark/>
          </w:tcPr>
          <w:p w:rsidR="005E2F1D" w:rsidRPr="007E3D98" w:rsidRDefault="005E2F1D"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3750</w:t>
            </w:r>
          </w:p>
        </w:tc>
        <w:tc>
          <w:tcPr>
            <w:tcW w:w="960" w:type="dxa"/>
            <w:tcBorders>
              <w:top w:val="nil"/>
              <w:left w:val="nil"/>
              <w:bottom w:val="single" w:sz="4" w:space="0" w:color="auto"/>
              <w:right w:val="double" w:sz="6" w:space="0" w:color="auto"/>
            </w:tcBorders>
            <w:shd w:val="clear" w:color="auto" w:fill="auto"/>
            <w:noWrap/>
            <w:vAlign w:val="center"/>
          </w:tcPr>
          <w:p w:rsidR="005E2F1D" w:rsidRPr="007E3D98" w:rsidRDefault="005E2F1D" w:rsidP="00EB0590">
            <w:pPr>
              <w:spacing w:after="0" w:line="240" w:lineRule="auto"/>
              <w:jc w:val="center"/>
              <w:rPr>
                <w:rFonts w:eastAsia="Times New Roman"/>
                <w:b/>
                <w:bCs/>
                <w:color w:val="000000"/>
                <w:sz w:val="20"/>
                <w:szCs w:val="20"/>
                <w:lang w:eastAsia="hr-HR"/>
              </w:rPr>
            </w:pPr>
          </w:p>
        </w:tc>
      </w:tr>
      <w:tr w:rsidR="005E2F1D" w:rsidRPr="007E3D98" w:rsidTr="003C3218">
        <w:trPr>
          <w:trHeight w:val="263"/>
          <w:jc w:val="center"/>
        </w:trPr>
        <w:tc>
          <w:tcPr>
            <w:tcW w:w="580" w:type="dxa"/>
            <w:tcBorders>
              <w:top w:val="nil"/>
              <w:left w:val="double" w:sz="6" w:space="0" w:color="auto"/>
              <w:bottom w:val="nil"/>
              <w:right w:val="single" w:sz="4" w:space="0" w:color="auto"/>
            </w:tcBorders>
            <w:vAlign w:val="center"/>
          </w:tcPr>
          <w:p w:rsidR="005E2F1D" w:rsidRPr="007E3D98" w:rsidRDefault="005E2F1D" w:rsidP="00EB0590">
            <w:pPr>
              <w:spacing w:after="0" w:line="240" w:lineRule="auto"/>
              <w:rPr>
                <w:rFonts w:eastAsia="Times New Roman"/>
                <w:b/>
                <w:bCs/>
                <w:color w:val="000000"/>
                <w:sz w:val="28"/>
                <w:szCs w:val="28"/>
                <w:u w:val="single"/>
                <w:lang w:eastAsia="hr-HR"/>
              </w:rPr>
            </w:pPr>
          </w:p>
        </w:tc>
        <w:tc>
          <w:tcPr>
            <w:tcW w:w="6055" w:type="dxa"/>
            <w:gridSpan w:val="6"/>
            <w:tcBorders>
              <w:top w:val="double" w:sz="6" w:space="0" w:color="auto"/>
              <w:left w:val="single" w:sz="4" w:space="0" w:color="auto"/>
              <w:bottom w:val="double" w:sz="6" w:space="0" w:color="auto"/>
              <w:right w:val="single" w:sz="4" w:space="0" w:color="auto"/>
            </w:tcBorders>
            <w:vAlign w:val="center"/>
          </w:tcPr>
          <w:p w:rsidR="005E2F1D" w:rsidRPr="007E3D98" w:rsidRDefault="005E2F1D" w:rsidP="0026420E">
            <w:pPr>
              <w:spacing w:after="0" w:line="240" w:lineRule="auto"/>
              <w:jc w:val="center"/>
              <w:rPr>
                <w:rFonts w:eastAsia="Times New Roman"/>
                <w:b/>
                <w:bCs/>
                <w:color w:val="000000"/>
                <w:sz w:val="20"/>
                <w:szCs w:val="20"/>
                <w:lang w:eastAsia="hr-HR"/>
              </w:rPr>
            </w:pPr>
            <w:r>
              <w:rPr>
                <w:rFonts w:eastAsia="Times New Roman"/>
                <w:b/>
                <w:bCs/>
                <w:color w:val="000000"/>
                <w:sz w:val="20"/>
                <w:szCs w:val="20"/>
                <w:lang w:eastAsia="hr-HR"/>
              </w:rPr>
              <w:t>Ukupna vrijednost ponude bez PDV</w:t>
            </w:r>
          </w:p>
        </w:tc>
        <w:tc>
          <w:tcPr>
            <w:tcW w:w="1720" w:type="dxa"/>
            <w:gridSpan w:val="2"/>
            <w:tcBorders>
              <w:top w:val="nil"/>
              <w:left w:val="nil"/>
              <w:bottom w:val="single" w:sz="4" w:space="0" w:color="auto"/>
              <w:right w:val="double" w:sz="6" w:space="0" w:color="auto"/>
            </w:tcBorders>
            <w:shd w:val="clear" w:color="auto" w:fill="auto"/>
            <w:noWrap/>
            <w:vAlign w:val="center"/>
          </w:tcPr>
          <w:p w:rsidR="005E2F1D" w:rsidRPr="007E3D98" w:rsidRDefault="005E2F1D" w:rsidP="00EB0590">
            <w:pPr>
              <w:spacing w:after="0" w:line="240" w:lineRule="auto"/>
              <w:jc w:val="center"/>
              <w:rPr>
                <w:rFonts w:eastAsia="Times New Roman"/>
                <w:b/>
                <w:bCs/>
                <w:color w:val="000000"/>
                <w:sz w:val="20"/>
                <w:szCs w:val="20"/>
                <w:lang w:eastAsia="hr-HR"/>
              </w:rPr>
            </w:pPr>
          </w:p>
        </w:tc>
      </w:tr>
      <w:tr w:rsidR="005E2F1D" w:rsidRPr="007E3D98" w:rsidTr="00AE44F1">
        <w:trPr>
          <w:trHeight w:val="263"/>
          <w:jc w:val="center"/>
        </w:trPr>
        <w:tc>
          <w:tcPr>
            <w:tcW w:w="580" w:type="dxa"/>
            <w:tcBorders>
              <w:top w:val="nil"/>
              <w:left w:val="double" w:sz="6" w:space="0" w:color="auto"/>
              <w:bottom w:val="nil"/>
              <w:right w:val="single" w:sz="4" w:space="0" w:color="auto"/>
            </w:tcBorders>
            <w:vAlign w:val="center"/>
          </w:tcPr>
          <w:p w:rsidR="005E2F1D" w:rsidRPr="007E3D98" w:rsidRDefault="005E2F1D" w:rsidP="00EB0590">
            <w:pPr>
              <w:spacing w:after="0" w:line="240" w:lineRule="auto"/>
              <w:rPr>
                <w:rFonts w:eastAsia="Times New Roman"/>
                <w:b/>
                <w:bCs/>
                <w:color w:val="000000"/>
                <w:sz w:val="28"/>
                <w:szCs w:val="28"/>
                <w:u w:val="single"/>
                <w:lang w:eastAsia="hr-HR"/>
              </w:rPr>
            </w:pPr>
          </w:p>
        </w:tc>
        <w:tc>
          <w:tcPr>
            <w:tcW w:w="6055" w:type="dxa"/>
            <w:gridSpan w:val="6"/>
            <w:tcBorders>
              <w:top w:val="double" w:sz="6" w:space="0" w:color="auto"/>
              <w:left w:val="single" w:sz="4" w:space="0" w:color="auto"/>
              <w:bottom w:val="double" w:sz="6" w:space="0" w:color="auto"/>
              <w:right w:val="single" w:sz="4" w:space="0" w:color="auto"/>
            </w:tcBorders>
            <w:vAlign w:val="center"/>
          </w:tcPr>
          <w:p w:rsidR="005E2F1D" w:rsidRPr="007E3D98" w:rsidRDefault="005E2F1D" w:rsidP="0026420E">
            <w:pPr>
              <w:spacing w:after="0" w:line="240" w:lineRule="auto"/>
              <w:jc w:val="center"/>
              <w:rPr>
                <w:rFonts w:eastAsia="Times New Roman"/>
                <w:b/>
                <w:bCs/>
                <w:color w:val="000000"/>
                <w:sz w:val="20"/>
                <w:szCs w:val="20"/>
                <w:lang w:eastAsia="hr-HR"/>
              </w:rPr>
            </w:pPr>
            <w:r>
              <w:rPr>
                <w:rFonts w:eastAsia="Times New Roman"/>
                <w:b/>
                <w:bCs/>
                <w:color w:val="000000"/>
                <w:sz w:val="20"/>
                <w:szCs w:val="20"/>
                <w:lang w:eastAsia="hr-HR"/>
              </w:rPr>
              <w:t>PDV</w:t>
            </w:r>
          </w:p>
        </w:tc>
        <w:tc>
          <w:tcPr>
            <w:tcW w:w="1720" w:type="dxa"/>
            <w:gridSpan w:val="2"/>
            <w:tcBorders>
              <w:top w:val="single" w:sz="4" w:space="0" w:color="auto"/>
              <w:left w:val="nil"/>
              <w:bottom w:val="single" w:sz="4" w:space="0" w:color="auto"/>
              <w:right w:val="double" w:sz="6" w:space="0" w:color="auto"/>
            </w:tcBorders>
            <w:shd w:val="clear" w:color="auto" w:fill="auto"/>
            <w:noWrap/>
            <w:vAlign w:val="center"/>
          </w:tcPr>
          <w:p w:rsidR="005E2F1D" w:rsidRPr="007E3D98" w:rsidRDefault="005E2F1D" w:rsidP="00EB0590">
            <w:pPr>
              <w:spacing w:after="0" w:line="240" w:lineRule="auto"/>
              <w:jc w:val="center"/>
              <w:rPr>
                <w:rFonts w:eastAsia="Times New Roman"/>
                <w:b/>
                <w:bCs/>
                <w:color w:val="000000"/>
                <w:sz w:val="20"/>
                <w:szCs w:val="20"/>
                <w:lang w:eastAsia="hr-HR"/>
              </w:rPr>
            </w:pPr>
          </w:p>
        </w:tc>
      </w:tr>
      <w:tr w:rsidR="005E2F1D" w:rsidRPr="007E3D98" w:rsidTr="006E10AD">
        <w:trPr>
          <w:trHeight w:val="263"/>
          <w:jc w:val="center"/>
        </w:trPr>
        <w:tc>
          <w:tcPr>
            <w:tcW w:w="580" w:type="dxa"/>
            <w:tcBorders>
              <w:top w:val="nil"/>
              <w:left w:val="double" w:sz="6" w:space="0" w:color="auto"/>
              <w:bottom w:val="double" w:sz="6" w:space="0" w:color="000000"/>
              <w:right w:val="single" w:sz="4" w:space="0" w:color="auto"/>
            </w:tcBorders>
            <w:vAlign w:val="center"/>
          </w:tcPr>
          <w:p w:rsidR="005E2F1D" w:rsidRPr="007E3D98" w:rsidRDefault="005E2F1D" w:rsidP="00EB0590">
            <w:pPr>
              <w:spacing w:after="0" w:line="240" w:lineRule="auto"/>
              <w:rPr>
                <w:rFonts w:eastAsia="Times New Roman"/>
                <w:b/>
                <w:bCs/>
                <w:color w:val="000000"/>
                <w:sz w:val="28"/>
                <w:szCs w:val="28"/>
                <w:u w:val="single"/>
                <w:lang w:eastAsia="hr-HR"/>
              </w:rPr>
            </w:pPr>
          </w:p>
        </w:tc>
        <w:tc>
          <w:tcPr>
            <w:tcW w:w="6055" w:type="dxa"/>
            <w:gridSpan w:val="6"/>
            <w:tcBorders>
              <w:top w:val="double" w:sz="6" w:space="0" w:color="auto"/>
              <w:left w:val="single" w:sz="4" w:space="0" w:color="auto"/>
              <w:bottom w:val="double" w:sz="6" w:space="0" w:color="000000"/>
              <w:right w:val="single" w:sz="4" w:space="0" w:color="auto"/>
            </w:tcBorders>
            <w:vAlign w:val="center"/>
          </w:tcPr>
          <w:p w:rsidR="005E2F1D" w:rsidRPr="007E3D98" w:rsidRDefault="005E2F1D" w:rsidP="0026420E">
            <w:pPr>
              <w:spacing w:after="0" w:line="240" w:lineRule="auto"/>
              <w:jc w:val="center"/>
              <w:rPr>
                <w:rFonts w:eastAsia="Times New Roman"/>
                <w:b/>
                <w:bCs/>
                <w:color w:val="000000"/>
                <w:sz w:val="20"/>
                <w:szCs w:val="20"/>
                <w:lang w:eastAsia="hr-HR"/>
              </w:rPr>
            </w:pPr>
            <w:r>
              <w:rPr>
                <w:rFonts w:eastAsia="Times New Roman"/>
                <w:b/>
                <w:bCs/>
                <w:color w:val="000000"/>
                <w:sz w:val="20"/>
                <w:szCs w:val="20"/>
                <w:lang w:eastAsia="hr-HR"/>
              </w:rPr>
              <w:t>Ukupna vrijednost ponude sa PDV</w:t>
            </w:r>
          </w:p>
        </w:tc>
        <w:tc>
          <w:tcPr>
            <w:tcW w:w="1720" w:type="dxa"/>
            <w:gridSpan w:val="2"/>
            <w:tcBorders>
              <w:top w:val="single" w:sz="4" w:space="0" w:color="auto"/>
              <w:left w:val="nil"/>
              <w:bottom w:val="double" w:sz="6" w:space="0" w:color="auto"/>
              <w:right w:val="double" w:sz="6" w:space="0" w:color="auto"/>
            </w:tcBorders>
            <w:shd w:val="clear" w:color="auto" w:fill="auto"/>
            <w:noWrap/>
            <w:vAlign w:val="center"/>
          </w:tcPr>
          <w:p w:rsidR="005E2F1D" w:rsidRPr="007E3D98" w:rsidRDefault="005E2F1D" w:rsidP="00EB0590">
            <w:pPr>
              <w:spacing w:after="0" w:line="240" w:lineRule="auto"/>
              <w:jc w:val="center"/>
              <w:rPr>
                <w:rFonts w:eastAsia="Times New Roman"/>
                <w:b/>
                <w:bCs/>
                <w:color w:val="000000"/>
                <w:sz w:val="20"/>
                <w:szCs w:val="20"/>
                <w:lang w:eastAsia="hr-HR"/>
              </w:rPr>
            </w:pPr>
          </w:p>
        </w:tc>
      </w:tr>
    </w:tbl>
    <w:p w:rsidR="00C418FB" w:rsidRPr="00D0492E" w:rsidRDefault="00C418FB" w:rsidP="00C418FB">
      <w:pPr>
        <w:jc w:val="both"/>
        <w:rPr>
          <w:lang w:val="it-IT"/>
        </w:rPr>
      </w:pPr>
    </w:p>
    <w:p w:rsidR="00C418FB" w:rsidRPr="00D0492E" w:rsidRDefault="006D7E70" w:rsidP="00C418FB">
      <w:pPr>
        <w:jc w:val="both"/>
        <w:rPr>
          <w:lang w:val="en-GB"/>
        </w:rPr>
      </w:pPr>
      <w:r w:rsidRPr="00296597">
        <w:rPr>
          <w:rFonts w:eastAsia="Times New Roman"/>
          <w:bCs/>
          <w:color w:val="000000"/>
          <w:sz w:val="20"/>
          <w:szCs w:val="20"/>
          <w:lang w:eastAsia="hr-HR"/>
        </w:rPr>
        <w:t>Ukupna vrijednost ponude bez PDV</w:t>
      </w:r>
      <w:r>
        <w:rPr>
          <w:rFonts w:eastAsia="Times New Roman"/>
          <w:bCs/>
          <w:color w:val="000000"/>
          <w:sz w:val="20"/>
          <w:szCs w:val="20"/>
          <w:lang w:eastAsia="hr-HR"/>
        </w:rPr>
        <w:t xml:space="preserve"> (slovima) : ____________________________________________</w:t>
      </w:r>
    </w:p>
    <w:p w:rsidR="00C418FB" w:rsidRDefault="00C418FB" w:rsidP="00C418F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418FB" w:rsidRDefault="00C418FB" w:rsidP="00C418FB">
      <w:pPr>
        <w:spacing w:after="0"/>
        <w:ind w:right="1931"/>
        <w:jc w:val="both"/>
      </w:pPr>
      <w:r w:rsidRPr="00CD3A20">
        <w:t>Napomena:</w:t>
      </w:r>
    </w:p>
    <w:p w:rsidR="00C418FB" w:rsidRPr="00CD3A20" w:rsidRDefault="00C418FB" w:rsidP="00C418FB">
      <w:pPr>
        <w:pStyle w:val="ListParagraph"/>
        <w:spacing w:after="0" w:line="240" w:lineRule="auto"/>
        <w:ind w:left="0"/>
        <w:jc w:val="both"/>
      </w:pPr>
      <w:r>
        <w:t xml:space="preserve">1. </w:t>
      </w:r>
      <w:r w:rsidRPr="00CD3A20">
        <w:t>Cijene moraju biti izražene u KM. Za svaku stavku u ponudi mora se navesti cijena.</w:t>
      </w:r>
    </w:p>
    <w:p w:rsidR="00C418FB" w:rsidRPr="00CD3A20" w:rsidRDefault="00C418FB" w:rsidP="00C418F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418FB" w:rsidRPr="00CD3A20" w:rsidRDefault="00C418FB" w:rsidP="00C418F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418FB" w:rsidRDefault="00C418FB" w:rsidP="00C418FB">
      <w:pPr>
        <w:pStyle w:val="ListParagraph"/>
        <w:spacing w:after="0" w:line="240" w:lineRule="auto"/>
        <w:ind w:left="0"/>
        <w:jc w:val="both"/>
      </w:pPr>
      <w:r>
        <w:t xml:space="preserve">4. </w:t>
      </w:r>
      <w:r w:rsidRPr="00CD3A20">
        <w:t>Jedinična cijena stavke se ne smatra računskom greškom, odnosno ne može se ispravljati.</w:t>
      </w:r>
    </w:p>
    <w:p w:rsidR="00E27BE5" w:rsidRDefault="00E27BE5" w:rsidP="00733832"/>
    <w:p w:rsidR="004433FA" w:rsidRDefault="004433FA" w:rsidP="00733832"/>
    <w:sectPr w:rsidR="004433FA" w:rsidSect="00313EC5">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724" w:rsidRDefault="00584724" w:rsidP="00847E1C">
      <w:pPr>
        <w:spacing w:after="0" w:line="240" w:lineRule="auto"/>
      </w:pPr>
      <w:r>
        <w:separator/>
      </w:r>
    </w:p>
  </w:endnote>
  <w:endnote w:type="continuationSeparator" w:id="0">
    <w:p w:rsidR="00584724" w:rsidRDefault="00584724"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EB0590" w:rsidRDefault="00EB0590">
        <w:pPr>
          <w:pStyle w:val="Footer"/>
          <w:jc w:val="right"/>
        </w:pPr>
        <w:r>
          <w:fldChar w:fldCharType="begin"/>
        </w:r>
        <w:r>
          <w:instrText xml:space="preserve"> PAGE   \* MERGEFORMAT </w:instrText>
        </w:r>
        <w:r>
          <w:fldChar w:fldCharType="separate"/>
        </w:r>
        <w:r w:rsidR="00581CF2">
          <w:rPr>
            <w:noProof/>
          </w:rPr>
          <w:t>4</w:t>
        </w:r>
        <w:r>
          <w:rPr>
            <w:noProof/>
          </w:rPr>
          <w:fldChar w:fldCharType="end"/>
        </w:r>
      </w:p>
    </w:sdtContent>
  </w:sdt>
  <w:p w:rsidR="00EB0590" w:rsidRDefault="00EB0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724" w:rsidRDefault="00584724" w:rsidP="00847E1C">
      <w:pPr>
        <w:spacing w:after="0" w:line="240" w:lineRule="auto"/>
      </w:pPr>
      <w:r>
        <w:separator/>
      </w:r>
    </w:p>
  </w:footnote>
  <w:footnote w:type="continuationSeparator" w:id="0">
    <w:p w:rsidR="00584724" w:rsidRDefault="00584724"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235F"/>
    <w:multiLevelType w:val="hybridMultilevel"/>
    <w:tmpl w:val="58D44332"/>
    <w:lvl w:ilvl="0" w:tplc="F7ECCA82">
      <w:start w:val="1"/>
      <w:numFmt w:val="decimal"/>
      <w:lvlText w:val="%1."/>
      <w:lvlJc w:val="left"/>
      <w:pPr>
        <w:ind w:left="540" w:hanging="360"/>
      </w:pPr>
      <w:rPr>
        <w:rFonts w:hint="default"/>
        <w:b/>
      </w:rPr>
    </w:lvl>
    <w:lvl w:ilvl="1" w:tplc="141A0019" w:tentative="1">
      <w:start w:val="1"/>
      <w:numFmt w:val="lowerLetter"/>
      <w:lvlText w:val="%2."/>
      <w:lvlJc w:val="left"/>
      <w:pPr>
        <w:ind w:left="1260" w:hanging="360"/>
      </w:pPr>
    </w:lvl>
    <w:lvl w:ilvl="2" w:tplc="141A001B" w:tentative="1">
      <w:start w:val="1"/>
      <w:numFmt w:val="lowerRoman"/>
      <w:lvlText w:val="%3."/>
      <w:lvlJc w:val="right"/>
      <w:pPr>
        <w:ind w:left="1980" w:hanging="180"/>
      </w:pPr>
    </w:lvl>
    <w:lvl w:ilvl="3" w:tplc="141A000F" w:tentative="1">
      <w:start w:val="1"/>
      <w:numFmt w:val="decimal"/>
      <w:lvlText w:val="%4."/>
      <w:lvlJc w:val="left"/>
      <w:pPr>
        <w:ind w:left="2700" w:hanging="360"/>
      </w:pPr>
    </w:lvl>
    <w:lvl w:ilvl="4" w:tplc="141A0019" w:tentative="1">
      <w:start w:val="1"/>
      <w:numFmt w:val="lowerLetter"/>
      <w:lvlText w:val="%5."/>
      <w:lvlJc w:val="left"/>
      <w:pPr>
        <w:ind w:left="3420" w:hanging="360"/>
      </w:pPr>
    </w:lvl>
    <w:lvl w:ilvl="5" w:tplc="141A001B" w:tentative="1">
      <w:start w:val="1"/>
      <w:numFmt w:val="lowerRoman"/>
      <w:lvlText w:val="%6."/>
      <w:lvlJc w:val="right"/>
      <w:pPr>
        <w:ind w:left="4140" w:hanging="180"/>
      </w:pPr>
    </w:lvl>
    <w:lvl w:ilvl="6" w:tplc="141A000F" w:tentative="1">
      <w:start w:val="1"/>
      <w:numFmt w:val="decimal"/>
      <w:lvlText w:val="%7."/>
      <w:lvlJc w:val="left"/>
      <w:pPr>
        <w:ind w:left="4860" w:hanging="360"/>
      </w:pPr>
    </w:lvl>
    <w:lvl w:ilvl="7" w:tplc="141A0019" w:tentative="1">
      <w:start w:val="1"/>
      <w:numFmt w:val="lowerLetter"/>
      <w:lvlText w:val="%8."/>
      <w:lvlJc w:val="left"/>
      <w:pPr>
        <w:ind w:left="5580" w:hanging="360"/>
      </w:pPr>
    </w:lvl>
    <w:lvl w:ilvl="8" w:tplc="141A001B" w:tentative="1">
      <w:start w:val="1"/>
      <w:numFmt w:val="lowerRoman"/>
      <w:lvlText w:val="%9."/>
      <w:lvlJc w:val="right"/>
      <w:pPr>
        <w:ind w:left="6300" w:hanging="180"/>
      </w:pPr>
    </w:lvl>
  </w:abstractNum>
  <w:abstractNum w:abstractNumId="1">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1CD37D1"/>
    <w:multiLevelType w:val="hybridMultilevel"/>
    <w:tmpl w:val="DC10FA86"/>
    <w:lvl w:ilvl="0" w:tplc="1D5C9544">
      <w:start w:val="1"/>
      <w:numFmt w:val="decimal"/>
      <w:lvlText w:val="%1."/>
      <w:lvlJc w:val="left"/>
      <w:pPr>
        <w:ind w:left="720" w:hanging="360"/>
      </w:pPr>
      <w:rPr>
        <w:rFonts w:hint="default"/>
        <w:b/>
        <w:i/>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20A81"/>
    <w:rsid w:val="0002157D"/>
    <w:rsid w:val="00030727"/>
    <w:rsid w:val="00032E76"/>
    <w:rsid w:val="00034F36"/>
    <w:rsid w:val="000362BB"/>
    <w:rsid w:val="00036E5A"/>
    <w:rsid w:val="000377CC"/>
    <w:rsid w:val="00052AC7"/>
    <w:rsid w:val="0005587A"/>
    <w:rsid w:val="00077904"/>
    <w:rsid w:val="00084532"/>
    <w:rsid w:val="00084E25"/>
    <w:rsid w:val="000874F6"/>
    <w:rsid w:val="000922DA"/>
    <w:rsid w:val="000923AA"/>
    <w:rsid w:val="000A7C01"/>
    <w:rsid w:val="000C4775"/>
    <w:rsid w:val="000C6226"/>
    <w:rsid w:val="000C7BED"/>
    <w:rsid w:val="000D76DD"/>
    <w:rsid w:val="000E11BE"/>
    <w:rsid w:val="000E67FF"/>
    <w:rsid w:val="000F4AC4"/>
    <w:rsid w:val="000F4FD7"/>
    <w:rsid w:val="0010395A"/>
    <w:rsid w:val="00104DBC"/>
    <w:rsid w:val="00106867"/>
    <w:rsid w:val="00110D97"/>
    <w:rsid w:val="00112E64"/>
    <w:rsid w:val="00123CDB"/>
    <w:rsid w:val="00127A4F"/>
    <w:rsid w:val="001311AE"/>
    <w:rsid w:val="00133330"/>
    <w:rsid w:val="00144BC2"/>
    <w:rsid w:val="00145FD9"/>
    <w:rsid w:val="00155036"/>
    <w:rsid w:val="00160F39"/>
    <w:rsid w:val="0016490C"/>
    <w:rsid w:val="001701F4"/>
    <w:rsid w:val="00184A70"/>
    <w:rsid w:val="0019414B"/>
    <w:rsid w:val="001B2E4B"/>
    <w:rsid w:val="001C5F8E"/>
    <w:rsid w:val="001F0D68"/>
    <w:rsid w:val="00201F70"/>
    <w:rsid w:val="0020370E"/>
    <w:rsid w:val="00205B99"/>
    <w:rsid w:val="00207C7D"/>
    <w:rsid w:val="00220983"/>
    <w:rsid w:val="00220EFE"/>
    <w:rsid w:val="002255E0"/>
    <w:rsid w:val="002264E6"/>
    <w:rsid w:val="00226AC1"/>
    <w:rsid w:val="002279A2"/>
    <w:rsid w:val="002279FB"/>
    <w:rsid w:val="00236B36"/>
    <w:rsid w:val="002371C8"/>
    <w:rsid w:val="00243EF9"/>
    <w:rsid w:val="0024743B"/>
    <w:rsid w:val="00252B1A"/>
    <w:rsid w:val="00254E38"/>
    <w:rsid w:val="002633E1"/>
    <w:rsid w:val="00271217"/>
    <w:rsid w:val="00280863"/>
    <w:rsid w:val="00283729"/>
    <w:rsid w:val="00286614"/>
    <w:rsid w:val="002937EC"/>
    <w:rsid w:val="00296597"/>
    <w:rsid w:val="002A1AC8"/>
    <w:rsid w:val="002A685D"/>
    <w:rsid w:val="002B0303"/>
    <w:rsid w:val="002B13DA"/>
    <w:rsid w:val="002B3F2C"/>
    <w:rsid w:val="002B5F09"/>
    <w:rsid w:val="002B7D1D"/>
    <w:rsid w:val="002B7F3E"/>
    <w:rsid w:val="002C2993"/>
    <w:rsid w:val="002C3193"/>
    <w:rsid w:val="002D407A"/>
    <w:rsid w:val="002D68FD"/>
    <w:rsid w:val="002D6D7C"/>
    <w:rsid w:val="002E7AC2"/>
    <w:rsid w:val="002F300B"/>
    <w:rsid w:val="00304C48"/>
    <w:rsid w:val="003078A6"/>
    <w:rsid w:val="00313EC5"/>
    <w:rsid w:val="00316AEB"/>
    <w:rsid w:val="003174C6"/>
    <w:rsid w:val="00322AC7"/>
    <w:rsid w:val="0032336D"/>
    <w:rsid w:val="00325164"/>
    <w:rsid w:val="00334391"/>
    <w:rsid w:val="00343691"/>
    <w:rsid w:val="003451EE"/>
    <w:rsid w:val="00352781"/>
    <w:rsid w:val="0036296D"/>
    <w:rsid w:val="00363634"/>
    <w:rsid w:val="00370AF3"/>
    <w:rsid w:val="003757B7"/>
    <w:rsid w:val="0038091C"/>
    <w:rsid w:val="003858B4"/>
    <w:rsid w:val="0038716E"/>
    <w:rsid w:val="00390382"/>
    <w:rsid w:val="00397F8D"/>
    <w:rsid w:val="003A222C"/>
    <w:rsid w:val="003B4328"/>
    <w:rsid w:val="003C5772"/>
    <w:rsid w:val="003F5234"/>
    <w:rsid w:val="00405321"/>
    <w:rsid w:val="00407FF6"/>
    <w:rsid w:val="00416032"/>
    <w:rsid w:val="00416ED5"/>
    <w:rsid w:val="004229A8"/>
    <w:rsid w:val="00426D99"/>
    <w:rsid w:val="00430262"/>
    <w:rsid w:val="00430670"/>
    <w:rsid w:val="004349B4"/>
    <w:rsid w:val="004427AB"/>
    <w:rsid w:val="004429D7"/>
    <w:rsid w:val="004433FA"/>
    <w:rsid w:val="00443D8D"/>
    <w:rsid w:val="00456E6C"/>
    <w:rsid w:val="0048069E"/>
    <w:rsid w:val="00484CAD"/>
    <w:rsid w:val="0049376F"/>
    <w:rsid w:val="00496BB3"/>
    <w:rsid w:val="004A3EA7"/>
    <w:rsid w:val="004A7278"/>
    <w:rsid w:val="004B29CE"/>
    <w:rsid w:val="004B4ACD"/>
    <w:rsid w:val="004B4F52"/>
    <w:rsid w:val="004C2186"/>
    <w:rsid w:val="004C7D03"/>
    <w:rsid w:val="004D43D3"/>
    <w:rsid w:val="004D4F75"/>
    <w:rsid w:val="004F3D99"/>
    <w:rsid w:val="004F4F77"/>
    <w:rsid w:val="004F50E0"/>
    <w:rsid w:val="004F6049"/>
    <w:rsid w:val="005160E6"/>
    <w:rsid w:val="005213EA"/>
    <w:rsid w:val="005255AF"/>
    <w:rsid w:val="0054387D"/>
    <w:rsid w:val="0054745A"/>
    <w:rsid w:val="005518E5"/>
    <w:rsid w:val="00556A70"/>
    <w:rsid w:val="00561FA9"/>
    <w:rsid w:val="00572570"/>
    <w:rsid w:val="00581CF2"/>
    <w:rsid w:val="00584724"/>
    <w:rsid w:val="005B34B9"/>
    <w:rsid w:val="005C0DDC"/>
    <w:rsid w:val="005D4F5A"/>
    <w:rsid w:val="005E29AD"/>
    <w:rsid w:val="005E2F1D"/>
    <w:rsid w:val="005F206A"/>
    <w:rsid w:val="005F2543"/>
    <w:rsid w:val="005F6013"/>
    <w:rsid w:val="0060047C"/>
    <w:rsid w:val="0061073D"/>
    <w:rsid w:val="00614B13"/>
    <w:rsid w:val="00616AD8"/>
    <w:rsid w:val="00616D3A"/>
    <w:rsid w:val="00617476"/>
    <w:rsid w:val="00621572"/>
    <w:rsid w:val="00626D92"/>
    <w:rsid w:val="00633B83"/>
    <w:rsid w:val="00633D2F"/>
    <w:rsid w:val="00635114"/>
    <w:rsid w:val="00642EA0"/>
    <w:rsid w:val="00650AD4"/>
    <w:rsid w:val="006771B3"/>
    <w:rsid w:val="006816D7"/>
    <w:rsid w:val="00681EFC"/>
    <w:rsid w:val="00686109"/>
    <w:rsid w:val="006A3CF4"/>
    <w:rsid w:val="006A63C9"/>
    <w:rsid w:val="006B1477"/>
    <w:rsid w:val="006B5FEF"/>
    <w:rsid w:val="006C25C7"/>
    <w:rsid w:val="006D7E70"/>
    <w:rsid w:val="006F0844"/>
    <w:rsid w:val="00726910"/>
    <w:rsid w:val="00733832"/>
    <w:rsid w:val="0074714A"/>
    <w:rsid w:val="007506DE"/>
    <w:rsid w:val="007528E2"/>
    <w:rsid w:val="00753B19"/>
    <w:rsid w:val="00754D80"/>
    <w:rsid w:val="00755CCA"/>
    <w:rsid w:val="00762448"/>
    <w:rsid w:val="007626D9"/>
    <w:rsid w:val="00764806"/>
    <w:rsid w:val="00764A1B"/>
    <w:rsid w:val="007863F9"/>
    <w:rsid w:val="00793AB9"/>
    <w:rsid w:val="007A0D02"/>
    <w:rsid w:val="007B0E23"/>
    <w:rsid w:val="007B3735"/>
    <w:rsid w:val="007B58E9"/>
    <w:rsid w:val="007C0818"/>
    <w:rsid w:val="007C191E"/>
    <w:rsid w:val="007C3DCC"/>
    <w:rsid w:val="007D4CE8"/>
    <w:rsid w:val="007E3D98"/>
    <w:rsid w:val="007F0F1C"/>
    <w:rsid w:val="007F5173"/>
    <w:rsid w:val="007F7D41"/>
    <w:rsid w:val="00802428"/>
    <w:rsid w:val="008033EE"/>
    <w:rsid w:val="00822B35"/>
    <w:rsid w:val="008410C3"/>
    <w:rsid w:val="00843CDE"/>
    <w:rsid w:val="00844FCC"/>
    <w:rsid w:val="00847E1C"/>
    <w:rsid w:val="00851E49"/>
    <w:rsid w:val="0086640A"/>
    <w:rsid w:val="008826B7"/>
    <w:rsid w:val="0088623D"/>
    <w:rsid w:val="00887B36"/>
    <w:rsid w:val="008911F9"/>
    <w:rsid w:val="00891580"/>
    <w:rsid w:val="00894632"/>
    <w:rsid w:val="00894952"/>
    <w:rsid w:val="00894D81"/>
    <w:rsid w:val="008965FE"/>
    <w:rsid w:val="008A5145"/>
    <w:rsid w:val="008B308A"/>
    <w:rsid w:val="008D3779"/>
    <w:rsid w:val="008D4767"/>
    <w:rsid w:val="008E0AE8"/>
    <w:rsid w:val="008E3CBC"/>
    <w:rsid w:val="008F0AC3"/>
    <w:rsid w:val="008F245B"/>
    <w:rsid w:val="008F5BC7"/>
    <w:rsid w:val="009011B0"/>
    <w:rsid w:val="00902A95"/>
    <w:rsid w:val="00911931"/>
    <w:rsid w:val="009168DA"/>
    <w:rsid w:val="00920961"/>
    <w:rsid w:val="00921195"/>
    <w:rsid w:val="00921D27"/>
    <w:rsid w:val="009320E7"/>
    <w:rsid w:val="0094222D"/>
    <w:rsid w:val="00943D2A"/>
    <w:rsid w:val="00954D97"/>
    <w:rsid w:val="00961C05"/>
    <w:rsid w:val="0096345A"/>
    <w:rsid w:val="00963A0A"/>
    <w:rsid w:val="00966336"/>
    <w:rsid w:val="00966A7D"/>
    <w:rsid w:val="0097180E"/>
    <w:rsid w:val="009976C1"/>
    <w:rsid w:val="009A1A3F"/>
    <w:rsid w:val="009C5928"/>
    <w:rsid w:val="009D6A1C"/>
    <w:rsid w:val="009D6D29"/>
    <w:rsid w:val="009E3DD5"/>
    <w:rsid w:val="009E5E1A"/>
    <w:rsid w:val="009E5EA2"/>
    <w:rsid w:val="009E69D4"/>
    <w:rsid w:val="009F1447"/>
    <w:rsid w:val="00A000E7"/>
    <w:rsid w:val="00A009F0"/>
    <w:rsid w:val="00A20128"/>
    <w:rsid w:val="00A236F5"/>
    <w:rsid w:val="00A341E4"/>
    <w:rsid w:val="00A37C2F"/>
    <w:rsid w:val="00A44CE5"/>
    <w:rsid w:val="00A45933"/>
    <w:rsid w:val="00A63807"/>
    <w:rsid w:val="00A63D67"/>
    <w:rsid w:val="00A8618F"/>
    <w:rsid w:val="00A87C34"/>
    <w:rsid w:val="00A9417A"/>
    <w:rsid w:val="00AA3CD3"/>
    <w:rsid w:val="00AB47AC"/>
    <w:rsid w:val="00AB662D"/>
    <w:rsid w:val="00AB6EF1"/>
    <w:rsid w:val="00AB7C7D"/>
    <w:rsid w:val="00AC774F"/>
    <w:rsid w:val="00B04167"/>
    <w:rsid w:val="00B0468A"/>
    <w:rsid w:val="00B07821"/>
    <w:rsid w:val="00B07990"/>
    <w:rsid w:val="00B16B9F"/>
    <w:rsid w:val="00B4782D"/>
    <w:rsid w:val="00B545ED"/>
    <w:rsid w:val="00B551A5"/>
    <w:rsid w:val="00B630AD"/>
    <w:rsid w:val="00B64156"/>
    <w:rsid w:val="00B701B5"/>
    <w:rsid w:val="00B710E9"/>
    <w:rsid w:val="00B71353"/>
    <w:rsid w:val="00B90976"/>
    <w:rsid w:val="00B963F9"/>
    <w:rsid w:val="00BA5043"/>
    <w:rsid w:val="00BB26C3"/>
    <w:rsid w:val="00BC07D6"/>
    <w:rsid w:val="00BD52D2"/>
    <w:rsid w:val="00BD6ED3"/>
    <w:rsid w:val="00BE1609"/>
    <w:rsid w:val="00BE2E2B"/>
    <w:rsid w:val="00BE3238"/>
    <w:rsid w:val="00BF3CAD"/>
    <w:rsid w:val="00BF6D02"/>
    <w:rsid w:val="00C016B2"/>
    <w:rsid w:val="00C02165"/>
    <w:rsid w:val="00C1289B"/>
    <w:rsid w:val="00C13DFD"/>
    <w:rsid w:val="00C15D0F"/>
    <w:rsid w:val="00C30004"/>
    <w:rsid w:val="00C300B7"/>
    <w:rsid w:val="00C33BB1"/>
    <w:rsid w:val="00C418FB"/>
    <w:rsid w:val="00C543F9"/>
    <w:rsid w:val="00C614B0"/>
    <w:rsid w:val="00C74002"/>
    <w:rsid w:val="00C821DA"/>
    <w:rsid w:val="00C8776B"/>
    <w:rsid w:val="00C926E1"/>
    <w:rsid w:val="00CB6A98"/>
    <w:rsid w:val="00CB7AEF"/>
    <w:rsid w:val="00CC136E"/>
    <w:rsid w:val="00CD0C48"/>
    <w:rsid w:val="00CD7F57"/>
    <w:rsid w:val="00CE04A4"/>
    <w:rsid w:val="00CE0A5C"/>
    <w:rsid w:val="00CE0C96"/>
    <w:rsid w:val="00CE10C2"/>
    <w:rsid w:val="00CE3C65"/>
    <w:rsid w:val="00CE701B"/>
    <w:rsid w:val="00CE7AC9"/>
    <w:rsid w:val="00D0011C"/>
    <w:rsid w:val="00D03FBE"/>
    <w:rsid w:val="00D22311"/>
    <w:rsid w:val="00D227DD"/>
    <w:rsid w:val="00D246F5"/>
    <w:rsid w:val="00D34E9F"/>
    <w:rsid w:val="00D4262F"/>
    <w:rsid w:val="00D43A87"/>
    <w:rsid w:val="00D442D4"/>
    <w:rsid w:val="00D47D31"/>
    <w:rsid w:val="00D50F0F"/>
    <w:rsid w:val="00D56FA3"/>
    <w:rsid w:val="00D61725"/>
    <w:rsid w:val="00D71810"/>
    <w:rsid w:val="00D71999"/>
    <w:rsid w:val="00D72D1C"/>
    <w:rsid w:val="00D751E3"/>
    <w:rsid w:val="00D754F1"/>
    <w:rsid w:val="00D8502D"/>
    <w:rsid w:val="00DA7E03"/>
    <w:rsid w:val="00DC111A"/>
    <w:rsid w:val="00DC40C4"/>
    <w:rsid w:val="00DD10E8"/>
    <w:rsid w:val="00DD2AC6"/>
    <w:rsid w:val="00DD6FCA"/>
    <w:rsid w:val="00DE33E6"/>
    <w:rsid w:val="00E06521"/>
    <w:rsid w:val="00E13D74"/>
    <w:rsid w:val="00E2188E"/>
    <w:rsid w:val="00E22BE2"/>
    <w:rsid w:val="00E265C6"/>
    <w:rsid w:val="00E27BE5"/>
    <w:rsid w:val="00E41BE1"/>
    <w:rsid w:val="00E4554E"/>
    <w:rsid w:val="00E50A87"/>
    <w:rsid w:val="00E51A5C"/>
    <w:rsid w:val="00E66178"/>
    <w:rsid w:val="00E66B0C"/>
    <w:rsid w:val="00E7351E"/>
    <w:rsid w:val="00E778F5"/>
    <w:rsid w:val="00E81013"/>
    <w:rsid w:val="00E9092C"/>
    <w:rsid w:val="00E9105C"/>
    <w:rsid w:val="00E96715"/>
    <w:rsid w:val="00EA4F24"/>
    <w:rsid w:val="00EA68E0"/>
    <w:rsid w:val="00EB0590"/>
    <w:rsid w:val="00EC2AC4"/>
    <w:rsid w:val="00EC561D"/>
    <w:rsid w:val="00EC6F26"/>
    <w:rsid w:val="00ED46FA"/>
    <w:rsid w:val="00ED768A"/>
    <w:rsid w:val="00ED7BD7"/>
    <w:rsid w:val="00EE2E23"/>
    <w:rsid w:val="00EF3F55"/>
    <w:rsid w:val="00F015AA"/>
    <w:rsid w:val="00F01BE9"/>
    <w:rsid w:val="00F033F3"/>
    <w:rsid w:val="00F16FE0"/>
    <w:rsid w:val="00F3583D"/>
    <w:rsid w:val="00F46B2F"/>
    <w:rsid w:val="00F47BEA"/>
    <w:rsid w:val="00F54936"/>
    <w:rsid w:val="00F5495E"/>
    <w:rsid w:val="00F5648D"/>
    <w:rsid w:val="00F56DB6"/>
    <w:rsid w:val="00F60906"/>
    <w:rsid w:val="00F636FC"/>
    <w:rsid w:val="00F64DEE"/>
    <w:rsid w:val="00F7479C"/>
    <w:rsid w:val="00F77A03"/>
    <w:rsid w:val="00F84AE8"/>
    <w:rsid w:val="00F911CB"/>
    <w:rsid w:val="00F91B25"/>
    <w:rsid w:val="00F92FD2"/>
    <w:rsid w:val="00F9324A"/>
    <w:rsid w:val="00F97B26"/>
    <w:rsid w:val="00FA3F8E"/>
    <w:rsid w:val="00FA72A9"/>
    <w:rsid w:val="00FA7562"/>
    <w:rsid w:val="00FB100A"/>
    <w:rsid w:val="00FB4F15"/>
    <w:rsid w:val="00FC4B7A"/>
    <w:rsid w:val="00FD49F3"/>
    <w:rsid w:val="00FE5E8C"/>
    <w:rsid w:val="00FF0E6B"/>
    <w:rsid w:val="00FF2238"/>
    <w:rsid w:val="00FF3974"/>
    <w:rsid w:val="00FF5B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AB6E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AB6E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67C57-8B46-4BD7-B28E-CE02308FC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11</Pages>
  <Words>3330</Words>
  <Characters>18985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390</cp:revision>
  <cp:lastPrinted>2020-10-08T07:09:00Z</cp:lastPrinted>
  <dcterms:created xsi:type="dcterms:W3CDTF">2016-04-05T09:24:00Z</dcterms:created>
  <dcterms:modified xsi:type="dcterms:W3CDTF">2021-03-22T11:05:00Z</dcterms:modified>
</cp:coreProperties>
</file>