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791991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8D3779">
        <w:t>22</w:t>
      </w:r>
      <w:r>
        <w:t>.</w:t>
      </w:r>
      <w:r w:rsidR="008D3779">
        <w:t>03</w:t>
      </w:r>
      <w:r w:rsidR="00BD6ED3">
        <w:t>.202</w:t>
      </w:r>
      <w:r w:rsidR="008D3779">
        <w:t>1</w:t>
      </w:r>
      <w:r>
        <w:t xml:space="preserve"> god.</w:t>
      </w:r>
    </w:p>
    <w:p w:rsidR="004A7278" w:rsidRDefault="004A7278" w:rsidP="004A7278">
      <w:r>
        <w:t xml:space="preserve">BROJ PROTOKOLA: </w:t>
      </w:r>
      <w:r w:rsidR="00C13DFD">
        <w:t>2971</w:t>
      </w:r>
      <w:r w:rsidR="00BD6ED3">
        <w:t>/2</w:t>
      </w:r>
      <w:r w:rsidR="008D3779">
        <w:t>1</w:t>
      </w:r>
    </w:p>
    <w:p w:rsidR="009A1A3F" w:rsidRPr="00DD2AC6" w:rsidRDefault="004A7278" w:rsidP="00DD2AC6">
      <w:r>
        <w:t xml:space="preserve">BROJ JAVNE NABAVKE: </w:t>
      </w:r>
      <w:r w:rsidR="00C13DFD">
        <w:t>2971</w:t>
      </w:r>
      <w:r w:rsidR="00110D97">
        <w:t xml:space="preserve"> -</w:t>
      </w:r>
      <w:r>
        <w:t>A  II-</w:t>
      </w:r>
      <w:r w:rsidR="008D3779">
        <w:t>03</w:t>
      </w:r>
      <w:r>
        <w:t>/</w:t>
      </w:r>
      <w:r w:rsidR="00BD6ED3">
        <w:t>2</w:t>
      </w:r>
      <w:r w:rsidR="008D3779">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7E3D98" w:rsidRDefault="00966336" w:rsidP="00FF5B93">
      <w:pPr>
        <w:rPr>
          <w:rFonts w:ascii="Arial" w:hAnsi="Arial" w:cs="Arial"/>
          <w:b/>
          <w:i/>
          <w:sz w:val="18"/>
          <w:szCs w:val="18"/>
        </w:rPr>
      </w:pPr>
      <w:r>
        <w:rPr>
          <w:rFonts w:ascii="Times New Roman" w:hAnsi="Times New Roman"/>
          <w:b/>
        </w:rPr>
        <w:t xml:space="preserve">Usluge </w:t>
      </w:r>
      <w:r w:rsidR="002279FB" w:rsidRPr="002279FB">
        <w:rPr>
          <w:rFonts w:ascii="Times New Roman" w:hAnsi="Times New Roman"/>
          <w:b/>
        </w:rPr>
        <w:t xml:space="preserve">pošumljavanja </w:t>
      </w:r>
      <w:r w:rsidR="008D3779">
        <w:rPr>
          <w:rFonts w:ascii="Times New Roman" w:hAnsi="Times New Roman"/>
          <w:b/>
        </w:rPr>
        <w:t>sadnjom sadnica i popunjavanja sadnjom</w:t>
      </w:r>
      <w:r w:rsidR="00FF5B93">
        <w:rPr>
          <w:rFonts w:ascii="Arial" w:hAnsi="Arial" w:cs="Arial"/>
          <w:b/>
          <w:i/>
          <w:sz w:val="18"/>
          <w:szCs w:val="18"/>
        </w:rPr>
        <w:t xml:space="preserve">,ŠG </w:t>
      </w:r>
      <w:r w:rsidR="00104DBC">
        <w:rPr>
          <w:rFonts w:ascii="Arial" w:hAnsi="Arial" w:cs="Arial"/>
          <w:b/>
          <w:i/>
          <w:sz w:val="18"/>
          <w:szCs w:val="18"/>
        </w:rPr>
        <w:t>Konjuh</w:t>
      </w:r>
      <w:r w:rsidR="00FF5B93">
        <w:rPr>
          <w:rFonts w:ascii="Arial" w:hAnsi="Arial" w:cs="Arial"/>
          <w:b/>
          <w:i/>
          <w:sz w:val="18"/>
          <w:szCs w:val="18"/>
        </w:rPr>
        <w:t>.</w:t>
      </w:r>
      <w:r w:rsidR="00FF5B93" w:rsidRPr="00E2188E">
        <w:rPr>
          <w:rFonts w:ascii="Arial" w:hAnsi="Arial" w:cs="Arial"/>
          <w:b/>
          <w:i/>
          <w:sz w:val="18"/>
          <w:szCs w:val="18"/>
        </w:rPr>
        <w:t xml:space="preserve"> </w:t>
      </w:r>
      <w:bookmarkStart w:id="0" w:name="_Toc311634790"/>
    </w:p>
    <w:tbl>
      <w:tblPr>
        <w:tblW w:w="9520" w:type="dxa"/>
        <w:jc w:val="center"/>
        <w:tblInd w:w="85" w:type="dxa"/>
        <w:tblLook w:val="04A0" w:firstRow="1" w:lastRow="0" w:firstColumn="1" w:lastColumn="0" w:noHBand="0" w:noVBand="1"/>
      </w:tblPr>
      <w:tblGrid>
        <w:gridCol w:w="580"/>
        <w:gridCol w:w="990"/>
        <w:gridCol w:w="1189"/>
        <w:gridCol w:w="807"/>
        <w:gridCol w:w="997"/>
        <w:gridCol w:w="892"/>
        <w:gridCol w:w="1180"/>
        <w:gridCol w:w="760"/>
        <w:gridCol w:w="910"/>
        <w:gridCol w:w="999"/>
        <w:gridCol w:w="960"/>
      </w:tblGrid>
      <w:tr w:rsidR="007E3D98" w:rsidRPr="007E3D98" w:rsidTr="007E3D98">
        <w:trPr>
          <w:trHeight w:val="338"/>
          <w:jc w:val="center"/>
        </w:trPr>
        <w:tc>
          <w:tcPr>
            <w:tcW w:w="580"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lang w:eastAsia="hr-HR"/>
              </w:rPr>
              <w:t>LOT</w:t>
            </w:r>
          </w:p>
        </w:tc>
        <w:tc>
          <w:tcPr>
            <w:tcW w:w="96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Gosp. jedinica</w:t>
            </w:r>
          </w:p>
        </w:tc>
        <w:tc>
          <w:tcPr>
            <w:tcW w:w="102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 radova</w:t>
            </w:r>
          </w:p>
        </w:tc>
        <w:tc>
          <w:tcPr>
            <w:tcW w:w="66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Odjel/ odsjek</w:t>
            </w:r>
          </w:p>
        </w:tc>
        <w:tc>
          <w:tcPr>
            <w:tcW w:w="940"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lang w:eastAsia="hr-HR"/>
              </w:rPr>
              <w:t>Rejon</w:t>
            </w:r>
          </w:p>
        </w:tc>
        <w:tc>
          <w:tcPr>
            <w:tcW w:w="82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Površina (ha)</w:t>
            </w:r>
          </w:p>
        </w:tc>
        <w:tc>
          <w:tcPr>
            <w:tcW w:w="1940" w:type="dxa"/>
            <w:gridSpan w:val="2"/>
            <w:tcBorders>
              <w:top w:val="double" w:sz="6" w:space="0" w:color="auto"/>
              <w:left w:val="nil"/>
              <w:bottom w:val="single" w:sz="4" w:space="0" w:color="auto"/>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Sadni mat.</w:t>
            </w:r>
          </w:p>
        </w:tc>
        <w:tc>
          <w:tcPr>
            <w:tcW w:w="78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Broj dnevnica</w:t>
            </w:r>
          </w:p>
        </w:tc>
        <w:tc>
          <w:tcPr>
            <w:tcW w:w="86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Vrijednost dnevnice</w:t>
            </w:r>
          </w:p>
        </w:tc>
        <w:tc>
          <w:tcPr>
            <w:tcW w:w="960" w:type="dxa"/>
            <w:vMerge w:val="restart"/>
            <w:tcBorders>
              <w:top w:val="double" w:sz="6" w:space="0" w:color="auto"/>
              <w:left w:val="single" w:sz="4" w:space="0" w:color="auto"/>
              <w:bottom w:val="single" w:sz="8" w:space="0" w:color="000000"/>
              <w:right w:val="double" w:sz="6"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Vrijedn. radova                  po Projektu</w:t>
            </w:r>
          </w:p>
        </w:tc>
      </w:tr>
      <w:tr w:rsidR="007E3D98" w:rsidRPr="007E3D98" w:rsidTr="007E3D98">
        <w:trPr>
          <w:trHeight w:val="263"/>
          <w:jc w:val="center"/>
        </w:trPr>
        <w:tc>
          <w:tcPr>
            <w:tcW w:w="580" w:type="dxa"/>
            <w:vMerge/>
            <w:tcBorders>
              <w:top w:val="double" w:sz="6" w:space="0" w:color="auto"/>
              <w:left w:val="double" w:sz="6"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96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ascii="Arial" w:eastAsia="Times New Roman" w:hAnsi="Arial" w:cs="Arial"/>
                <w:b/>
                <w:bCs/>
                <w:color w:val="000000"/>
                <w:sz w:val="16"/>
                <w:szCs w:val="16"/>
                <w:lang w:eastAsia="hr-HR"/>
              </w:rPr>
            </w:pPr>
          </w:p>
        </w:tc>
        <w:tc>
          <w:tcPr>
            <w:tcW w:w="102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ascii="Arial" w:eastAsia="Times New Roman" w:hAnsi="Arial" w:cs="Arial"/>
                <w:b/>
                <w:bCs/>
                <w:color w:val="000000"/>
                <w:sz w:val="16"/>
                <w:szCs w:val="16"/>
                <w:lang w:eastAsia="hr-HR"/>
              </w:rPr>
            </w:pPr>
          </w:p>
        </w:tc>
        <w:tc>
          <w:tcPr>
            <w:tcW w:w="66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ascii="Arial" w:eastAsia="Times New Roman" w:hAnsi="Arial" w:cs="Arial"/>
                <w:b/>
                <w:bCs/>
                <w:color w:val="000000"/>
                <w:sz w:val="16"/>
                <w:szCs w:val="16"/>
                <w:lang w:eastAsia="hr-HR"/>
              </w:rPr>
            </w:pPr>
          </w:p>
        </w:tc>
        <w:tc>
          <w:tcPr>
            <w:tcW w:w="94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82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ascii="Arial" w:eastAsia="Times New Roman" w:hAnsi="Arial" w:cs="Arial"/>
                <w:b/>
                <w:bCs/>
                <w:color w:val="000000"/>
                <w:sz w:val="16"/>
                <w:szCs w:val="16"/>
                <w:lang w:eastAsia="hr-HR"/>
              </w:rPr>
            </w:pPr>
          </w:p>
        </w:tc>
        <w:tc>
          <w:tcPr>
            <w:tcW w:w="1180" w:type="dxa"/>
            <w:tcBorders>
              <w:top w:val="nil"/>
              <w:left w:val="nil"/>
              <w:bottom w:val="single" w:sz="8" w:space="0" w:color="auto"/>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w:t>
            </w:r>
          </w:p>
        </w:tc>
        <w:tc>
          <w:tcPr>
            <w:tcW w:w="760" w:type="dxa"/>
            <w:tcBorders>
              <w:top w:val="nil"/>
              <w:left w:val="nil"/>
              <w:bottom w:val="single" w:sz="8" w:space="0" w:color="auto"/>
              <w:right w:val="single" w:sz="4"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Broj</w:t>
            </w:r>
          </w:p>
        </w:tc>
        <w:tc>
          <w:tcPr>
            <w:tcW w:w="78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ascii="Arial" w:eastAsia="Times New Roman" w:hAnsi="Arial" w:cs="Arial"/>
                <w:b/>
                <w:bCs/>
                <w:color w:val="000000"/>
                <w:sz w:val="16"/>
                <w:szCs w:val="16"/>
                <w:lang w:eastAsia="hr-HR"/>
              </w:rPr>
            </w:pPr>
          </w:p>
        </w:tc>
        <w:tc>
          <w:tcPr>
            <w:tcW w:w="86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7E3D98">
            <w:pPr>
              <w:spacing w:after="0" w:line="240" w:lineRule="auto"/>
              <w:rPr>
                <w:rFonts w:ascii="Arial" w:eastAsia="Times New Roman" w:hAnsi="Arial" w:cs="Arial"/>
                <w:b/>
                <w:bCs/>
                <w:color w:val="000000"/>
                <w:sz w:val="16"/>
                <w:szCs w:val="16"/>
                <w:lang w:eastAsia="hr-HR"/>
              </w:rPr>
            </w:pPr>
          </w:p>
        </w:tc>
        <w:tc>
          <w:tcPr>
            <w:tcW w:w="960" w:type="dxa"/>
            <w:vMerge/>
            <w:tcBorders>
              <w:top w:val="double" w:sz="6" w:space="0" w:color="auto"/>
              <w:left w:val="single" w:sz="4" w:space="0" w:color="auto"/>
              <w:bottom w:val="single" w:sz="8" w:space="0" w:color="000000"/>
              <w:right w:val="double" w:sz="6" w:space="0" w:color="auto"/>
            </w:tcBorders>
            <w:vAlign w:val="center"/>
            <w:hideMark/>
          </w:tcPr>
          <w:p w:rsidR="007E3D98" w:rsidRPr="007E3D98" w:rsidRDefault="007E3D98" w:rsidP="007E3D98">
            <w:pPr>
              <w:spacing w:after="0" w:line="240" w:lineRule="auto"/>
              <w:rPr>
                <w:rFonts w:ascii="Arial" w:eastAsia="Times New Roman" w:hAnsi="Arial" w:cs="Arial"/>
                <w:b/>
                <w:bCs/>
                <w:color w:val="000000"/>
                <w:sz w:val="16"/>
                <w:szCs w:val="16"/>
                <w:lang w:eastAsia="hr-HR"/>
              </w:rPr>
            </w:pPr>
          </w:p>
        </w:tc>
      </w:tr>
      <w:tr w:rsidR="007E3D98" w:rsidRPr="007E3D98" w:rsidTr="007E3D98">
        <w:trPr>
          <w:trHeight w:val="263"/>
          <w:jc w:val="center"/>
        </w:trPr>
        <w:tc>
          <w:tcPr>
            <w:tcW w:w="580"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7E3D98" w:rsidRPr="007E3D98" w:rsidRDefault="007E3D98" w:rsidP="007E3D98">
            <w:pPr>
              <w:spacing w:after="0" w:line="240" w:lineRule="auto"/>
              <w:jc w:val="center"/>
              <w:rPr>
                <w:rFonts w:eastAsia="Times New Roman"/>
                <w:b/>
                <w:bCs/>
                <w:color w:val="000000"/>
                <w:sz w:val="28"/>
                <w:szCs w:val="28"/>
                <w:u w:val="single"/>
                <w:lang w:eastAsia="hr-HR"/>
              </w:rPr>
            </w:pPr>
            <w:r w:rsidRPr="007E3D98">
              <w:rPr>
                <w:rFonts w:eastAsia="Times New Roman"/>
                <w:b/>
                <w:bCs/>
                <w:color w:val="000000"/>
                <w:sz w:val="28"/>
                <w:szCs w:val="28"/>
                <w:u w:val="single"/>
                <w:lang w:eastAsia="hr-HR"/>
              </w:rPr>
              <w:t>LOT 1</w:t>
            </w:r>
          </w:p>
        </w:tc>
        <w:tc>
          <w:tcPr>
            <w:tcW w:w="96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18"/>
                <w:szCs w:val="18"/>
                <w:lang w:eastAsia="hr-HR"/>
              </w:rPr>
            </w:pPr>
            <w:r w:rsidRPr="007E3D98">
              <w:rPr>
                <w:rFonts w:eastAsia="Times New Roman"/>
                <w:b/>
                <w:bCs/>
                <w:color w:val="000000"/>
                <w:sz w:val="18"/>
                <w:szCs w:val="18"/>
                <w:lang w:eastAsia="hr-HR"/>
              </w:rPr>
              <w:t>"Gornja Drinjača"</w:t>
            </w:r>
          </w:p>
        </w:tc>
        <w:tc>
          <w:tcPr>
            <w:tcW w:w="102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Priprema površine i pošumljavanje</w:t>
            </w:r>
            <w:r w:rsidRPr="007E3D98">
              <w:rPr>
                <w:rFonts w:eastAsia="Times New Roman"/>
                <w:b/>
                <w:bCs/>
                <w:color w:val="000000"/>
                <w:sz w:val="16"/>
                <w:szCs w:val="16"/>
                <w:lang w:eastAsia="hr-HR"/>
              </w:rPr>
              <w:t xml:space="preserve"> (kopanje rupa, sadnja sadnica gol.korj.sist.)</w:t>
            </w: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14/b,c</w:t>
            </w:r>
          </w:p>
        </w:tc>
        <w:tc>
          <w:tcPr>
            <w:tcW w:w="94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Bukovica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1,50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3750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67,50</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1620,00</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30/b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Bebrova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0,50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1250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23,13</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555,12</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43/a</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Borovnica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51,67</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1240,08</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51/a</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Borovnica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51,67</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1240,08</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72/b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Dikanovac</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0,60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1500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34,00</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816,00</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80/a</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Dikanovac</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0,40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22,67</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544,08</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108/b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Pauč</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41,67</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1000,08</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110/b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Pauč</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46,67</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1120,08</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tcBorders>
              <w:top w:val="single" w:sz="4" w:space="0" w:color="auto"/>
              <w:left w:val="nil"/>
              <w:bottom w:val="nil"/>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18"/>
                <w:szCs w:val="18"/>
                <w:lang w:eastAsia="hr-HR"/>
              </w:rPr>
            </w:pPr>
            <w:r w:rsidRPr="007E3D98">
              <w:rPr>
                <w:rFonts w:eastAsia="Times New Roman"/>
                <w:b/>
                <w:bCs/>
                <w:color w:val="000000"/>
                <w:sz w:val="18"/>
                <w:szCs w:val="18"/>
                <w:lang w:eastAsia="hr-HR"/>
              </w:rPr>
              <w:t>"Gostelja"</w:t>
            </w: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121/1/a</w:t>
            </w:r>
          </w:p>
        </w:tc>
        <w:tc>
          <w:tcPr>
            <w:tcW w:w="94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Papala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1,70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Smrča (2+1)</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4250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70,13</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1683,12</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3580" w:type="dxa"/>
            <w:gridSpan w:val="4"/>
            <w:tcBorders>
              <w:top w:val="single" w:sz="4" w:space="0" w:color="auto"/>
              <w:left w:val="nil"/>
              <w:bottom w:val="single" w:sz="4" w:space="0" w:color="auto"/>
              <w:right w:val="single" w:sz="4" w:space="0" w:color="auto"/>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POŠUMLJAVANJE</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8,70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21750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409,11</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9818,64</w:t>
            </w:r>
          </w:p>
        </w:tc>
      </w:tr>
      <w:tr w:rsidR="007E3D98" w:rsidRPr="007E3D98" w:rsidTr="007E3D98">
        <w:trPr>
          <w:trHeight w:val="409"/>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18"/>
                <w:szCs w:val="18"/>
                <w:lang w:eastAsia="hr-HR"/>
              </w:rPr>
            </w:pPr>
            <w:r w:rsidRPr="007E3D98">
              <w:rPr>
                <w:rFonts w:eastAsia="Times New Roman"/>
                <w:b/>
                <w:bCs/>
                <w:color w:val="000000"/>
                <w:sz w:val="18"/>
                <w:szCs w:val="18"/>
                <w:lang w:eastAsia="hr-HR"/>
              </w:rPr>
              <w:t>"Gornja Drinjača"</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3D98" w:rsidRPr="007E3D98" w:rsidRDefault="007E3D98"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prirodnih</w:t>
            </w:r>
            <w:r w:rsidRPr="007E3D98">
              <w:rPr>
                <w:rFonts w:eastAsia="Times New Roman"/>
                <w:b/>
                <w:bCs/>
                <w:color w:val="000000"/>
                <w:sz w:val="16"/>
                <w:szCs w:val="16"/>
                <w:u w:val="single"/>
                <w:lang w:eastAsia="hr-HR"/>
              </w:rPr>
              <w:br/>
              <w:t xml:space="preserve">sastojina </w:t>
            </w:r>
            <w:r w:rsidRPr="007E3D98">
              <w:rPr>
                <w:rFonts w:eastAsia="Times New Roman"/>
                <w:b/>
                <w:bCs/>
                <w:color w:val="000000"/>
                <w:sz w:val="16"/>
                <w:szCs w:val="16"/>
                <w:lang w:eastAsia="hr-HR"/>
              </w:rPr>
              <w:t xml:space="preserve">sadn.golog </w:t>
            </w:r>
            <w:r w:rsidRPr="007E3D98">
              <w:rPr>
                <w:rFonts w:eastAsia="Times New Roman"/>
                <w:b/>
                <w:bCs/>
                <w:color w:val="000000"/>
                <w:sz w:val="16"/>
                <w:szCs w:val="16"/>
                <w:lang w:eastAsia="hr-HR"/>
              </w:rPr>
              <w:lastRenderedPageBreak/>
              <w:t>korijenovog sistema</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lastRenderedPageBreak/>
              <w:t>65/0</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Srebrenica</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0,50</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1250</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20,83</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24,00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499,92</w:t>
            </w:r>
          </w:p>
        </w:tc>
      </w:tr>
      <w:tr w:rsidR="007E3D98" w:rsidRPr="007E3D98" w:rsidTr="007E3D98">
        <w:trPr>
          <w:trHeight w:val="420"/>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r>
      <w:tr w:rsidR="007E3D98" w:rsidRPr="007E3D98" w:rsidTr="007E3D98">
        <w:trPr>
          <w:trHeight w:val="432"/>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b/>
                <w:bCs/>
                <w:color w:val="000000"/>
                <w:sz w:val="18"/>
                <w:szCs w:val="18"/>
                <w:lang w:eastAsia="hr-HR"/>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3580" w:type="dxa"/>
            <w:gridSpan w:val="4"/>
            <w:tcBorders>
              <w:top w:val="single" w:sz="4" w:space="0" w:color="auto"/>
              <w:left w:val="nil"/>
              <w:bottom w:val="single" w:sz="8" w:space="0" w:color="auto"/>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PRIR. SAST.</w:t>
            </w:r>
          </w:p>
        </w:tc>
        <w:tc>
          <w:tcPr>
            <w:tcW w:w="820" w:type="dxa"/>
            <w:tcBorders>
              <w:top w:val="single" w:sz="4" w:space="0" w:color="auto"/>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0,50</w:t>
            </w: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single" w:sz="4" w:space="0" w:color="auto"/>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1250</w:t>
            </w:r>
          </w:p>
        </w:tc>
        <w:tc>
          <w:tcPr>
            <w:tcW w:w="780" w:type="dxa"/>
            <w:tcBorders>
              <w:top w:val="single" w:sz="4" w:space="0" w:color="auto"/>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20,83</w:t>
            </w:r>
          </w:p>
        </w:tc>
        <w:tc>
          <w:tcPr>
            <w:tcW w:w="860" w:type="dxa"/>
            <w:tcBorders>
              <w:top w:val="single" w:sz="4" w:space="0" w:color="auto"/>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single" w:sz="4" w:space="0" w:color="auto"/>
              <w:left w:val="nil"/>
              <w:bottom w:val="single" w:sz="8"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499,92</w:t>
            </w:r>
          </w:p>
        </w:tc>
      </w:tr>
      <w:tr w:rsidR="007E3D98" w:rsidRPr="007E3D98" w:rsidTr="007E3D98">
        <w:trPr>
          <w:trHeight w:val="351"/>
          <w:jc w:val="center"/>
        </w:trPr>
        <w:tc>
          <w:tcPr>
            <w:tcW w:w="580"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7E3D98" w:rsidRPr="007E3D98" w:rsidRDefault="007E3D98" w:rsidP="007E3D98">
            <w:pPr>
              <w:spacing w:after="0" w:line="240" w:lineRule="auto"/>
              <w:jc w:val="center"/>
              <w:rPr>
                <w:rFonts w:eastAsia="Times New Roman"/>
                <w:b/>
                <w:bCs/>
                <w:color w:val="000000"/>
                <w:sz w:val="28"/>
                <w:szCs w:val="28"/>
                <w:u w:val="single"/>
                <w:lang w:eastAsia="hr-HR"/>
              </w:rPr>
            </w:pPr>
            <w:r w:rsidRPr="007E3D98">
              <w:rPr>
                <w:rFonts w:eastAsia="Times New Roman"/>
                <w:b/>
                <w:bCs/>
                <w:color w:val="000000"/>
                <w:sz w:val="28"/>
                <w:szCs w:val="28"/>
                <w:u w:val="single"/>
                <w:lang w:eastAsia="hr-HR"/>
              </w:rPr>
              <w:t>LOT 2</w:t>
            </w:r>
          </w:p>
        </w:tc>
        <w:tc>
          <w:tcPr>
            <w:tcW w:w="960" w:type="dxa"/>
            <w:vMerge w:val="restart"/>
            <w:tcBorders>
              <w:top w:val="double" w:sz="6" w:space="0" w:color="auto"/>
              <w:left w:val="single" w:sz="4" w:space="0" w:color="auto"/>
              <w:bottom w:val="double" w:sz="6" w:space="0" w:color="000000"/>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"Srednja Drinjača"</w:t>
            </w:r>
          </w:p>
        </w:tc>
        <w:tc>
          <w:tcPr>
            <w:tcW w:w="1020" w:type="dxa"/>
            <w:vMerge w:val="restart"/>
            <w:tcBorders>
              <w:top w:val="double" w:sz="6" w:space="0" w:color="auto"/>
              <w:left w:val="single" w:sz="4" w:space="0" w:color="auto"/>
              <w:bottom w:val="nil"/>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Priprema površine i pošumljavanje</w:t>
            </w:r>
            <w:r w:rsidRPr="007E3D98">
              <w:rPr>
                <w:rFonts w:eastAsia="Times New Roman"/>
                <w:b/>
                <w:bCs/>
                <w:color w:val="000000"/>
                <w:sz w:val="16"/>
                <w:szCs w:val="16"/>
                <w:lang w:eastAsia="hr-HR"/>
              </w:rPr>
              <w:t xml:space="preserve"> (kopanje rupa, sadnja sadnica gol.korj.sist.)</w:t>
            </w:r>
          </w:p>
        </w:tc>
        <w:tc>
          <w:tcPr>
            <w:tcW w:w="6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38/a</w:t>
            </w:r>
          </w:p>
        </w:tc>
        <w:tc>
          <w:tcPr>
            <w:tcW w:w="940"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2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78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23,13</w:t>
            </w:r>
          </w:p>
        </w:tc>
        <w:tc>
          <w:tcPr>
            <w:tcW w:w="8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555,12</w:t>
            </w:r>
          </w:p>
        </w:tc>
      </w:tr>
      <w:tr w:rsidR="007E3D98" w:rsidRPr="007E3D98" w:rsidTr="007E3D98">
        <w:trPr>
          <w:trHeight w:val="372"/>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tcBorders>
              <w:top w:val="double" w:sz="6" w:space="0" w:color="auto"/>
              <w:left w:val="single" w:sz="4" w:space="0" w:color="auto"/>
              <w:bottom w:val="nil"/>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940" w:type="dxa"/>
            <w:vMerge/>
            <w:tcBorders>
              <w:top w:val="double" w:sz="6"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82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8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r>
      <w:tr w:rsidR="007E3D98" w:rsidRPr="007E3D98" w:rsidTr="007E3D98">
        <w:trPr>
          <w:trHeight w:val="360"/>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tcBorders>
              <w:top w:val="double" w:sz="6" w:space="0" w:color="auto"/>
              <w:left w:val="single" w:sz="4" w:space="0" w:color="auto"/>
              <w:bottom w:val="nil"/>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940" w:type="dxa"/>
            <w:vMerge/>
            <w:tcBorders>
              <w:top w:val="double" w:sz="6"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82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8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r>
      <w:tr w:rsidR="007E3D98" w:rsidRPr="007E3D98" w:rsidTr="007E3D98">
        <w:trPr>
          <w:trHeight w:val="349"/>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tcBorders>
              <w:top w:val="double" w:sz="6" w:space="0" w:color="auto"/>
              <w:left w:val="single" w:sz="4" w:space="0" w:color="auto"/>
              <w:bottom w:val="nil"/>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940" w:type="dxa"/>
            <w:vMerge/>
            <w:tcBorders>
              <w:top w:val="double" w:sz="6"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82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860" w:type="dxa"/>
            <w:vMerge/>
            <w:tcBorders>
              <w:top w:val="double" w:sz="6" w:space="0" w:color="auto"/>
              <w:left w:val="single" w:sz="4" w:space="0" w:color="auto"/>
              <w:bottom w:val="single" w:sz="4" w:space="0" w:color="000000"/>
              <w:right w:val="single" w:sz="4" w:space="0" w:color="auto"/>
            </w:tcBorders>
            <w:vAlign w:val="center"/>
            <w:hideMark/>
          </w:tcPr>
          <w:p w:rsidR="007E3D98" w:rsidRPr="007E3D98" w:rsidRDefault="007E3D98" w:rsidP="007E3D98">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hideMark/>
          </w:tcPr>
          <w:p w:rsidR="007E3D98" w:rsidRPr="007E3D98" w:rsidRDefault="007E3D98" w:rsidP="007E3D98">
            <w:pPr>
              <w:spacing w:after="0" w:line="240" w:lineRule="auto"/>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2620" w:type="dxa"/>
            <w:gridSpan w:val="3"/>
            <w:tcBorders>
              <w:top w:val="single" w:sz="4" w:space="0" w:color="auto"/>
              <w:left w:val="nil"/>
              <w:bottom w:val="single" w:sz="8" w:space="0" w:color="auto"/>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POŠUMLJAVANJE</w:t>
            </w:r>
          </w:p>
        </w:tc>
        <w:tc>
          <w:tcPr>
            <w:tcW w:w="82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0,50</w:t>
            </w:r>
          </w:p>
        </w:tc>
        <w:tc>
          <w:tcPr>
            <w:tcW w:w="118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1250</w:t>
            </w:r>
          </w:p>
        </w:tc>
        <w:tc>
          <w:tcPr>
            <w:tcW w:w="78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23,13</w:t>
            </w:r>
          </w:p>
        </w:tc>
        <w:tc>
          <w:tcPr>
            <w:tcW w:w="86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nil"/>
              <w:left w:val="nil"/>
              <w:bottom w:val="single" w:sz="8"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555,12</w:t>
            </w:r>
          </w:p>
        </w:tc>
      </w:tr>
      <w:tr w:rsidR="007E3D98" w:rsidRPr="007E3D98" w:rsidTr="007E3D98">
        <w:trPr>
          <w:trHeight w:val="469"/>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šumsk.kultura</w:t>
            </w:r>
            <w:r w:rsidRPr="007E3D98">
              <w:rPr>
                <w:rFonts w:eastAsia="Times New Roman"/>
                <w:b/>
                <w:bCs/>
                <w:color w:val="000000"/>
                <w:sz w:val="16"/>
                <w:szCs w:val="16"/>
                <w:lang w:eastAsia="hr-HR"/>
              </w:rPr>
              <w:t xml:space="preserve"> sadnicama golog korijenovog sistema</w:t>
            </w: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37/a</w:t>
            </w:r>
          </w:p>
        </w:tc>
        <w:tc>
          <w:tcPr>
            <w:tcW w:w="94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10,71</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257,04</w:t>
            </w:r>
          </w:p>
        </w:tc>
      </w:tr>
      <w:tr w:rsidR="007E3D98" w:rsidRPr="007E3D98" w:rsidTr="007E3D98">
        <w:trPr>
          <w:trHeight w:val="420"/>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39/a</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0,70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1.750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25,00</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600,00</w:t>
            </w:r>
          </w:p>
        </w:tc>
      </w:tr>
      <w:tr w:rsidR="007E3D98" w:rsidRPr="007E3D98" w:rsidTr="007E3D98">
        <w:trPr>
          <w:trHeight w:val="398"/>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10,71</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257,04</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2620" w:type="dxa"/>
            <w:gridSpan w:val="3"/>
            <w:tcBorders>
              <w:top w:val="single" w:sz="4" w:space="0" w:color="auto"/>
              <w:left w:val="nil"/>
              <w:bottom w:val="single" w:sz="8" w:space="0" w:color="auto"/>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KULTURA</w:t>
            </w:r>
          </w:p>
        </w:tc>
        <w:tc>
          <w:tcPr>
            <w:tcW w:w="82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1,30</w:t>
            </w:r>
          </w:p>
        </w:tc>
        <w:tc>
          <w:tcPr>
            <w:tcW w:w="118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3250</w:t>
            </w:r>
          </w:p>
        </w:tc>
        <w:tc>
          <w:tcPr>
            <w:tcW w:w="78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46,42</w:t>
            </w:r>
          </w:p>
        </w:tc>
        <w:tc>
          <w:tcPr>
            <w:tcW w:w="860" w:type="dxa"/>
            <w:tcBorders>
              <w:top w:val="nil"/>
              <w:left w:val="nil"/>
              <w:bottom w:val="single" w:sz="8"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nil"/>
              <w:left w:val="nil"/>
              <w:bottom w:val="single" w:sz="8"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b/>
                <w:bCs/>
                <w:color w:val="000000"/>
                <w:sz w:val="20"/>
                <w:szCs w:val="20"/>
                <w:lang w:eastAsia="hr-HR"/>
              </w:rPr>
            </w:pPr>
            <w:r w:rsidRPr="007E3D98">
              <w:rPr>
                <w:rFonts w:eastAsia="Times New Roman"/>
                <w:b/>
                <w:bCs/>
                <w:color w:val="000000"/>
                <w:sz w:val="20"/>
                <w:szCs w:val="20"/>
                <w:lang w:eastAsia="hr-HR"/>
              </w:rPr>
              <w:t>1114,08</w:t>
            </w:r>
          </w:p>
        </w:tc>
      </w:tr>
      <w:tr w:rsidR="007E3D98" w:rsidRPr="007E3D98" w:rsidTr="007E3D98">
        <w:trPr>
          <w:trHeight w:val="720"/>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prirodnih</w:t>
            </w:r>
            <w:r w:rsidRPr="007E3D98">
              <w:rPr>
                <w:rFonts w:eastAsia="Times New Roman"/>
                <w:b/>
                <w:bCs/>
                <w:color w:val="000000"/>
                <w:sz w:val="16"/>
                <w:szCs w:val="16"/>
                <w:u w:val="single"/>
                <w:lang w:eastAsia="hr-HR"/>
              </w:rPr>
              <w:br/>
              <w:t xml:space="preserve">sastojina </w:t>
            </w:r>
            <w:r w:rsidRPr="007E3D98">
              <w:rPr>
                <w:rFonts w:eastAsia="Times New Roman"/>
                <w:b/>
                <w:bCs/>
                <w:color w:val="000000"/>
                <w:sz w:val="16"/>
                <w:szCs w:val="16"/>
                <w:lang w:eastAsia="hr-HR"/>
              </w:rPr>
              <w:t>sadn.golog korijenovog sistema</w:t>
            </w: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4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15,63</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375,12</w:t>
            </w:r>
          </w:p>
        </w:tc>
      </w:tr>
      <w:tr w:rsidR="007E3D98" w:rsidRPr="007E3D98" w:rsidTr="007E3D98">
        <w:trPr>
          <w:trHeight w:val="578"/>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102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16"/>
                <w:szCs w:val="16"/>
                <w:lang w:eastAsia="hr-HR"/>
              </w:rPr>
            </w:pPr>
          </w:p>
        </w:tc>
        <w:tc>
          <w:tcPr>
            <w:tcW w:w="6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79/a</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Grabovica</w:t>
            </w:r>
          </w:p>
        </w:tc>
        <w:tc>
          <w:tcPr>
            <w:tcW w:w="82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Crni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2.500</w:t>
            </w:r>
          </w:p>
        </w:tc>
        <w:tc>
          <w:tcPr>
            <w:tcW w:w="7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32,25</w:t>
            </w:r>
          </w:p>
        </w:tc>
        <w:tc>
          <w:tcPr>
            <w:tcW w:w="8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6"/>
                <w:szCs w:val="16"/>
                <w:lang w:eastAsia="hr-HR"/>
              </w:rPr>
            </w:pPr>
            <w:r w:rsidRPr="007E3D98">
              <w:rPr>
                <w:rFonts w:eastAsia="Times New Roman"/>
                <w:color w:val="000000"/>
                <w:sz w:val="16"/>
                <w:szCs w:val="16"/>
                <w:lang w:eastAsia="hr-HR"/>
              </w:rPr>
              <w:t>24,00</w:t>
            </w:r>
          </w:p>
        </w:tc>
        <w:tc>
          <w:tcPr>
            <w:tcW w:w="960" w:type="dxa"/>
            <w:tcBorders>
              <w:top w:val="nil"/>
              <w:left w:val="nil"/>
              <w:bottom w:val="single" w:sz="4" w:space="0" w:color="auto"/>
              <w:right w:val="double" w:sz="6" w:space="0" w:color="auto"/>
            </w:tcBorders>
            <w:shd w:val="clear" w:color="auto" w:fill="auto"/>
            <w:noWrap/>
            <w:vAlign w:val="center"/>
            <w:hideMark/>
          </w:tcPr>
          <w:p w:rsidR="007E3D98" w:rsidRPr="007E3D98" w:rsidRDefault="007E3D98" w:rsidP="007E3D98">
            <w:pPr>
              <w:spacing w:after="0" w:line="240" w:lineRule="auto"/>
              <w:jc w:val="right"/>
              <w:rPr>
                <w:rFonts w:eastAsia="Times New Roman"/>
                <w:color w:val="000000"/>
                <w:sz w:val="18"/>
                <w:szCs w:val="18"/>
                <w:lang w:eastAsia="hr-HR"/>
              </w:rPr>
            </w:pPr>
            <w:r w:rsidRPr="007E3D98">
              <w:rPr>
                <w:rFonts w:eastAsia="Times New Roman"/>
                <w:color w:val="000000"/>
                <w:sz w:val="18"/>
                <w:szCs w:val="18"/>
                <w:lang w:eastAsia="hr-HR"/>
              </w:rPr>
              <w:t>774,00</w:t>
            </w: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7E3D98">
            <w:pPr>
              <w:spacing w:after="0" w:line="240" w:lineRule="auto"/>
              <w:rPr>
                <w:rFonts w:eastAsia="Times New Roman"/>
                <w:b/>
                <w:bCs/>
                <w:color w:val="000000"/>
                <w:sz w:val="28"/>
                <w:szCs w:val="28"/>
                <w:u w:val="single"/>
                <w:lang w:eastAsia="hr-HR"/>
              </w:rPr>
            </w:pPr>
          </w:p>
        </w:tc>
        <w:tc>
          <w:tcPr>
            <w:tcW w:w="960" w:type="dxa"/>
            <w:vMerge/>
            <w:tcBorders>
              <w:top w:val="double" w:sz="6" w:space="0" w:color="auto"/>
              <w:left w:val="single" w:sz="4" w:space="0" w:color="auto"/>
              <w:bottom w:val="double" w:sz="6" w:space="0" w:color="000000"/>
              <w:right w:val="single" w:sz="4" w:space="0" w:color="000000"/>
            </w:tcBorders>
            <w:vAlign w:val="center"/>
            <w:hideMark/>
          </w:tcPr>
          <w:p w:rsidR="007E3D98" w:rsidRPr="007E3D98" w:rsidRDefault="007E3D98" w:rsidP="007E3D98">
            <w:pPr>
              <w:spacing w:after="0" w:line="240" w:lineRule="auto"/>
              <w:rPr>
                <w:rFonts w:eastAsia="Times New Roman"/>
                <w:b/>
                <w:bCs/>
                <w:color w:val="000000"/>
                <w:sz w:val="20"/>
                <w:szCs w:val="20"/>
                <w:lang w:eastAsia="hr-HR"/>
              </w:rPr>
            </w:pPr>
          </w:p>
        </w:tc>
        <w:tc>
          <w:tcPr>
            <w:tcW w:w="2620" w:type="dxa"/>
            <w:gridSpan w:val="3"/>
            <w:tcBorders>
              <w:top w:val="single" w:sz="4" w:space="0" w:color="auto"/>
              <w:left w:val="nil"/>
              <w:bottom w:val="double" w:sz="6" w:space="0" w:color="auto"/>
              <w:right w:val="single" w:sz="4" w:space="0" w:color="000000"/>
            </w:tcBorders>
            <w:shd w:val="clear" w:color="auto" w:fill="auto"/>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PRIR. SAST.</w:t>
            </w:r>
          </w:p>
        </w:tc>
        <w:tc>
          <w:tcPr>
            <w:tcW w:w="820" w:type="dxa"/>
            <w:tcBorders>
              <w:top w:val="nil"/>
              <w:left w:val="nil"/>
              <w:bottom w:val="double" w:sz="6"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1,50</w:t>
            </w:r>
          </w:p>
        </w:tc>
        <w:tc>
          <w:tcPr>
            <w:tcW w:w="1180" w:type="dxa"/>
            <w:tcBorders>
              <w:top w:val="nil"/>
              <w:left w:val="nil"/>
              <w:bottom w:val="double" w:sz="6"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double" w:sz="6"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3750</w:t>
            </w:r>
          </w:p>
        </w:tc>
        <w:tc>
          <w:tcPr>
            <w:tcW w:w="780" w:type="dxa"/>
            <w:tcBorders>
              <w:top w:val="nil"/>
              <w:left w:val="nil"/>
              <w:bottom w:val="double" w:sz="6"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47,88</w:t>
            </w:r>
          </w:p>
        </w:tc>
        <w:tc>
          <w:tcPr>
            <w:tcW w:w="860" w:type="dxa"/>
            <w:tcBorders>
              <w:top w:val="nil"/>
              <w:left w:val="nil"/>
              <w:bottom w:val="double" w:sz="6" w:space="0" w:color="auto"/>
              <w:right w:val="single" w:sz="4"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960" w:type="dxa"/>
            <w:tcBorders>
              <w:top w:val="nil"/>
              <w:left w:val="nil"/>
              <w:bottom w:val="double" w:sz="6" w:space="0" w:color="auto"/>
              <w:right w:val="double" w:sz="6" w:space="0" w:color="auto"/>
            </w:tcBorders>
            <w:shd w:val="clear" w:color="auto" w:fill="auto"/>
            <w:noWrap/>
            <w:vAlign w:val="center"/>
            <w:hideMark/>
          </w:tcPr>
          <w:p w:rsidR="007E3D98" w:rsidRPr="007E3D98" w:rsidRDefault="007E3D98" w:rsidP="007E3D98">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1149,12</w:t>
            </w:r>
          </w:p>
        </w:tc>
      </w:tr>
    </w:tbl>
    <w:p w:rsidR="00EC561D" w:rsidRDefault="00EC561D"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0"/>
      <w:r w:rsidR="00943D2A" w:rsidRPr="003451EE">
        <w:rPr>
          <w:lang w:val="hr-BA"/>
        </w:rPr>
        <w:t>po projektu za izvršenje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F46B2F">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F46B2F">
        <w:rPr>
          <w:rFonts w:ascii="Times New Roman" w:hAnsi="Times New Roman"/>
          <w:bCs/>
          <w:lang w:val="hr-BA"/>
        </w:rPr>
        <w:t>e</w:t>
      </w:r>
      <w:r w:rsidR="00112E64">
        <w:rPr>
          <w:rFonts w:ascii="Times New Roman" w:hAnsi="Times New Roman"/>
          <w:bCs/>
          <w:lang w:val="hr-BA"/>
        </w:rPr>
        <w:t xml:space="preserve"> </w:t>
      </w:r>
      <w:r w:rsidR="002E7AC2">
        <w:rPr>
          <w:rFonts w:ascii="Times New Roman" w:hAnsi="Times New Roman"/>
          <w:bCs/>
          <w:lang w:val="hr-BA"/>
        </w:rPr>
        <w:t xml:space="preserve"> </w:t>
      </w:r>
      <w:r w:rsidR="00F46B2F">
        <w:rPr>
          <w:rFonts w:ascii="Times New Roman" w:hAnsi="Times New Roman"/>
          <w:bCs/>
          <w:lang w:val="hr-BA"/>
        </w:rPr>
        <w:t>ŠG Konjuh</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lastRenderedPageBreak/>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4429D7">
        <w:rPr>
          <w:rFonts w:ascii="Times New Roman" w:hAnsi="Times New Roman"/>
          <w:b/>
        </w:rPr>
        <w:t xml:space="preserve">Usluge </w:t>
      </w:r>
      <w:r w:rsidR="004429D7" w:rsidRPr="002279FB">
        <w:rPr>
          <w:rFonts w:ascii="Times New Roman" w:hAnsi="Times New Roman"/>
          <w:b/>
        </w:rPr>
        <w:t xml:space="preserve">pošumljavanja </w:t>
      </w:r>
      <w:r w:rsidR="004429D7">
        <w:rPr>
          <w:rFonts w:ascii="Times New Roman" w:hAnsi="Times New Roman"/>
          <w:b/>
        </w:rPr>
        <w:t>sadnjom sadnica i popunjavanja sadnjom</w:t>
      </w:r>
      <w:r w:rsidR="004429D7">
        <w:rPr>
          <w:rFonts w:ascii="Arial" w:hAnsi="Arial" w:cs="Arial"/>
          <w:b/>
          <w:i/>
          <w:sz w:val="18"/>
          <w:szCs w:val="18"/>
        </w:rPr>
        <w:t>,ŠG Konjuh</w:t>
      </w:r>
      <w:r w:rsidR="004429D7" w:rsidRPr="00306499">
        <w:rPr>
          <w:rFonts w:ascii="Times New Roman" w:hAnsi="Times New Roman"/>
        </w:rPr>
        <w:t xml:space="preserve"> </w:t>
      </w:r>
      <w:r w:rsidRPr="00306499">
        <w:rPr>
          <w:rFonts w:ascii="Times New Roman" w:hAnsi="Times New Roman"/>
        </w:rPr>
        <w:t>– NE OTVARAJ˝</w:t>
      </w:r>
      <w:r w:rsidR="00572570">
        <w:rPr>
          <w:rFonts w:ascii="Times New Roman" w:hAnsi="Times New Roman"/>
        </w:rPr>
        <w:t>-navesti broj lota</w:t>
      </w:r>
      <w:r w:rsidRPr="00306499">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81013">
        <w:rPr>
          <w:rFonts w:ascii="Times New Roman" w:hAnsi="Times New Roman"/>
          <w:b/>
        </w:rPr>
        <w:t>05</w:t>
      </w:r>
      <w:r w:rsidRPr="00287EEE">
        <w:rPr>
          <w:rFonts w:ascii="Times New Roman" w:hAnsi="Times New Roman"/>
          <w:b/>
        </w:rPr>
        <w:t>.</w:t>
      </w:r>
      <w:r w:rsidR="00E81013">
        <w:rPr>
          <w:rFonts w:ascii="Times New Roman" w:hAnsi="Times New Roman"/>
          <w:b/>
        </w:rPr>
        <w:t>04</w:t>
      </w:r>
      <w:r w:rsidRPr="00306499">
        <w:rPr>
          <w:rFonts w:ascii="Times New Roman" w:hAnsi="Times New Roman"/>
          <w:b/>
        </w:rPr>
        <w:t>.20</w:t>
      </w:r>
      <w:r w:rsidR="00B710E9">
        <w:rPr>
          <w:rFonts w:ascii="Times New Roman" w:hAnsi="Times New Roman"/>
          <w:b/>
        </w:rPr>
        <w:t>2</w:t>
      </w:r>
      <w:r w:rsidR="00E81013">
        <w:rPr>
          <w:rFonts w:ascii="Times New Roman" w:hAnsi="Times New Roman"/>
          <w:b/>
        </w:rPr>
        <w:t>1</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81013">
        <w:rPr>
          <w:rFonts w:ascii="Times New Roman" w:hAnsi="Times New Roman"/>
          <w:b/>
          <w:lang w:val="bs-Latn-BA"/>
        </w:rPr>
        <w:t>05</w:t>
      </w:r>
      <w:r w:rsidRPr="00A77323">
        <w:rPr>
          <w:rFonts w:ascii="Times New Roman" w:hAnsi="Times New Roman"/>
          <w:b/>
          <w:lang w:val="bs-Latn-BA"/>
        </w:rPr>
        <w:t>.</w:t>
      </w:r>
      <w:r w:rsidR="00E81013">
        <w:rPr>
          <w:rFonts w:ascii="Times New Roman" w:hAnsi="Times New Roman"/>
          <w:b/>
          <w:lang w:val="bs-Latn-BA"/>
        </w:rPr>
        <w:t>04</w:t>
      </w:r>
      <w:r w:rsidRPr="00A77323">
        <w:rPr>
          <w:rFonts w:ascii="Times New Roman" w:hAnsi="Times New Roman"/>
          <w:b/>
          <w:lang w:val="bs-Latn-BA"/>
        </w:rPr>
        <w:t>.20</w:t>
      </w:r>
      <w:r w:rsidR="00B710E9">
        <w:rPr>
          <w:rFonts w:ascii="Times New Roman" w:hAnsi="Times New Roman"/>
          <w:b/>
          <w:lang w:val="bs-Latn-BA"/>
        </w:rPr>
        <w:t>2</w:t>
      </w:r>
      <w:r w:rsidR="00E81013">
        <w:rPr>
          <w:rFonts w:ascii="Times New Roman" w:hAnsi="Times New Roman"/>
          <w:b/>
          <w:lang w:val="bs-Latn-BA"/>
        </w:rPr>
        <w:t>1</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Ugovorni organ će do</w:t>
      </w:r>
      <w:r w:rsidR="00581CF2">
        <w:rPr>
          <w:rFonts w:ascii="Times New Roman" w:hAnsi="Times New Roman"/>
        </w:rPr>
        <w:t xml:space="preserve"> </w:t>
      </w:r>
      <w:bookmarkStart w:id="3" w:name="_GoBack"/>
      <w:bookmarkEnd w:id="3"/>
      <w:r w:rsidRPr="00306499">
        <w:rPr>
          <w:rFonts w:ascii="Times New Roman" w:hAnsi="Times New Roman"/>
        </w:rPr>
        <w:t xml:space="preserve">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7863F9" w:rsidRPr="006344CE">
        <w:t>Pri ocjeni ponuda primjenjivati će se preferencijalni tretman domaćeg prilikom čega će se u svrhu poređenja ponuda cijena domaćih ponuda umanjiti za preferencijalni faktor domaćeg od 30%.</w:t>
      </w:r>
      <w:r w:rsidR="007863F9" w:rsidRPr="00DB238D">
        <w:rPr>
          <w:b/>
        </w:rPr>
        <w:t xml:space="preserve"> </w:t>
      </w:r>
      <w:r w:rsidR="007863F9" w:rsidRPr="00DB238D">
        <w:t xml:space="preserve">U cilju dokazivanja da se radi o domaćoj ponudi, ponuđač </w:t>
      </w:r>
      <w:r w:rsidR="007B0E23">
        <w:t>može</w:t>
      </w:r>
      <w:r w:rsidR="007863F9" w:rsidRPr="00DB238D">
        <w:t xml:space="preserve"> dostaviti potvrdu nadležne institucije kojom dokazuje da najmanje 50% radne snage za izvršenje ugovora su rezidenti  Bosne i Hercegovine . Potvrda treba da glasi na ime ponuđača i da se odnosi na konkretan postupak nabavke.</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Ugovorni organ će komisijski nakon provedenog postupka  analize i vrednovanja ponuda, donijeti odluku o izboru najpovoljnijeg ponuđača te nakon pravovaljanosti odluke pozvati izabranog ponuđača </w:t>
      </w:r>
      <w:r w:rsidRPr="007863F9">
        <w:rPr>
          <w:rFonts w:ascii="Times New Roman" w:hAnsi="Times New Roman"/>
        </w:rPr>
        <w:lastRenderedPageBreak/>
        <w:t>radi zaključenja ugovora kojim će se regulisati predmetna nabavka kao i prava i obveze ugovornih strana.</w:t>
      </w:r>
    </w:p>
    <w:p w:rsidR="00764A1B" w:rsidRDefault="00764A1B"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45FD9">
        <w:rPr>
          <w:rFonts w:ascii="Times New Roman" w:hAnsi="Times New Roman"/>
        </w:rPr>
        <w:t>05</w:t>
      </w:r>
      <w:r>
        <w:rPr>
          <w:rFonts w:ascii="Times New Roman" w:hAnsi="Times New Roman"/>
        </w:rPr>
        <w:t>.</w:t>
      </w:r>
      <w:r w:rsidR="00145FD9">
        <w:rPr>
          <w:rFonts w:ascii="Times New Roman" w:hAnsi="Times New Roman"/>
        </w:rPr>
        <w:t>04</w:t>
      </w:r>
      <w:r>
        <w:rPr>
          <w:rFonts w:ascii="Times New Roman" w:hAnsi="Times New Roman"/>
        </w:rPr>
        <w:t>.20</w:t>
      </w:r>
      <w:r w:rsidR="00B710E9">
        <w:rPr>
          <w:rFonts w:ascii="Times New Roman" w:hAnsi="Times New Roman"/>
        </w:rPr>
        <w:t>2</w:t>
      </w:r>
      <w:r w:rsidR="00145FD9">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145FD9">
        <w:rPr>
          <w:rFonts w:ascii="Times New Roman" w:hAnsi="Times New Roman"/>
        </w:rPr>
        <w:t>05</w:t>
      </w:r>
      <w:r w:rsidRPr="007863F9">
        <w:rPr>
          <w:rFonts w:ascii="Times New Roman" w:hAnsi="Times New Roman"/>
        </w:rPr>
        <w:t>.</w:t>
      </w:r>
      <w:r w:rsidR="00145FD9">
        <w:rPr>
          <w:rFonts w:ascii="Times New Roman" w:hAnsi="Times New Roman"/>
        </w:rPr>
        <w:t>04</w:t>
      </w:r>
      <w:r w:rsidRPr="007863F9">
        <w:rPr>
          <w:rFonts w:ascii="Times New Roman" w:hAnsi="Times New Roman"/>
        </w:rPr>
        <w:t>.20</w:t>
      </w:r>
      <w:r w:rsidR="00B710E9" w:rsidRPr="007863F9">
        <w:rPr>
          <w:rFonts w:ascii="Times New Roman" w:hAnsi="Times New Roman"/>
        </w:rPr>
        <w:t>2</w:t>
      </w:r>
      <w:r w:rsidR="00145FD9">
        <w:rPr>
          <w:rFonts w:ascii="Times New Roman" w:hAnsi="Times New Roman"/>
        </w:rPr>
        <w:t>1</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Huskić Almir</w:t>
      </w:r>
      <w:r w:rsidR="00E50A87">
        <w:t xml:space="preserve"> dipl.</w:t>
      </w:r>
      <w:r w:rsidR="00A63807">
        <w:t>ing</w:t>
      </w:r>
      <w:r w:rsidR="00E50A87">
        <w:t>.</w:t>
      </w:r>
      <w:r w:rsidR="00A63807">
        <w:t>šum.</w:t>
      </w: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BE1609" w:rsidRDefault="00BE1609"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7E3D98" w:rsidRDefault="007E3D98" w:rsidP="00DD2AC6">
      <w:pPr>
        <w:spacing w:after="0" w:line="240" w:lineRule="auto"/>
        <w:ind w:left="4248" w:firstLine="708"/>
        <w:jc w:val="both"/>
      </w:pPr>
    </w:p>
    <w:p w:rsidR="00887B36" w:rsidRPr="00DD2AC6" w:rsidRDefault="00887B36" w:rsidP="00DD2AC6">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A44CE5" w:rsidRDefault="00A44CE5" w:rsidP="007863F9">
      <w:pPr>
        <w:spacing w:after="0" w:line="20" w:lineRule="atLeast"/>
        <w:ind w:left="3540"/>
        <w:rPr>
          <w:rFonts w:ascii="Times New Roman" w:hAnsi="Times New Roman"/>
          <w:sz w:val="24"/>
          <w:szCs w:val="24"/>
        </w:rPr>
      </w:pPr>
    </w:p>
    <w:p w:rsidR="007863F9" w:rsidRDefault="007863F9" w:rsidP="00733832">
      <w:pPr>
        <w:spacing w:after="0" w:line="20" w:lineRule="atLeast"/>
        <w:ind w:left="3540"/>
        <w:rPr>
          <w:rFonts w:ascii="Times New Roman" w:hAnsi="Times New Roman"/>
          <w:sz w:val="24"/>
          <w:szCs w:val="24"/>
        </w:rPr>
      </w:pPr>
    </w:p>
    <w:p w:rsidR="002B5F09" w:rsidRPr="002E6BE1" w:rsidRDefault="002B5F09" w:rsidP="007863F9">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Default="009A1A3F" w:rsidP="009A1A3F">
      <w:pPr>
        <w:spacing w:after="0" w:line="20" w:lineRule="atLeast"/>
        <w:rPr>
          <w:rFonts w:ascii="Times New Roman" w:hAnsi="Times New Roman"/>
          <w:sz w:val="24"/>
          <w:szCs w:val="24"/>
        </w:rPr>
      </w:pPr>
    </w:p>
    <w:p w:rsidR="007E3D98" w:rsidRDefault="007E3D98" w:rsidP="009A1A3F">
      <w:pPr>
        <w:spacing w:after="0" w:line="20" w:lineRule="atLeast"/>
        <w:rPr>
          <w:rFonts w:ascii="Times New Roman" w:hAnsi="Times New Roman"/>
          <w:sz w:val="24"/>
          <w:szCs w:val="24"/>
        </w:rPr>
      </w:pPr>
    </w:p>
    <w:p w:rsidR="007E3D98" w:rsidRDefault="007E3D98" w:rsidP="009A1A3F">
      <w:pPr>
        <w:spacing w:after="0" w:line="20" w:lineRule="atLeast"/>
        <w:rPr>
          <w:rFonts w:ascii="Times New Roman" w:hAnsi="Times New Roman"/>
          <w:sz w:val="24"/>
          <w:szCs w:val="24"/>
        </w:rPr>
      </w:pPr>
    </w:p>
    <w:p w:rsidR="007E3D98" w:rsidRPr="002E6BE1" w:rsidRDefault="007E3D98"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7E3D98" w:rsidRDefault="007E3D98" w:rsidP="009A1A3F">
      <w:pPr>
        <w:spacing w:after="0" w:line="240" w:lineRule="auto"/>
        <w:rPr>
          <w:rFonts w:ascii="Times New Roman" w:hAnsi="Times New Roman"/>
          <w:b/>
          <w:sz w:val="24"/>
          <w:szCs w:val="24"/>
        </w:rPr>
      </w:pPr>
    </w:p>
    <w:p w:rsidR="007E3D98" w:rsidRDefault="007E3D9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0F4AC4">
      <w:pPr>
        <w:rPr>
          <w:b/>
          <w:lang w:val="it-IT"/>
        </w:rPr>
      </w:pPr>
    </w:p>
    <w:p w:rsidR="003B4328" w:rsidRDefault="00733832">
      <w:r>
        <w:t>LOT 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793AB9" w:rsidRDefault="00793AB9" w:rsidP="008D4767">
      <w:pPr>
        <w:jc w:val="both"/>
        <w:rPr>
          <w:lang w:val="it-IT"/>
        </w:rPr>
      </w:pPr>
    </w:p>
    <w:tbl>
      <w:tblPr>
        <w:tblW w:w="8355" w:type="dxa"/>
        <w:jc w:val="center"/>
        <w:tblInd w:w="85" w:type="dxa"/>
        <w:tblLook w:val="04A0" w:firstRow="1" w:lastRow="0" w:firstColumn="1" w:lastColumn="0" w:noHBand="0" w:noVBand="1"/>
      </w:tblPr>
      <w:tblGrid>
        <w:gridCol w:w="580"/>
        <w:gridCol w:w="990"/>
        <w:gridCol w:w="1189"/>
        <w:gridCol w:w="807"/>
        <w:gridCol w:w="997"/>
        <w:gridCol w:w="892"/>
        <w:gridCol w:w="1180"/>
        <w:gridCol w:w="760"/>
        <w:gridCol w:w="960"/>
      </w:tblGrid>
      <w:tr w:rsidR="007E3D98" w:rsidRPr="007E3D98" w:rsidTr="007E3D98">
        <w:trPr>
          <w:trHeight w:val="338"/>
          <w:jc w:val="center"/>
        </w:trPr>
        <w:tc>
          <w:tcPr>
            <w:tcW w:w="580"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lang w:eastAsia="hr-HR"/>
              </w:rPr>
              <w:t>LOT</w:t>
            </w:r>
          </w:p>
        </w:tc>
        <w:tc>
          <w:tcPr>
            <w:tcW w:w="99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Gosp. jedinica</w:t>
            </w:r>
          </w:p>
        </w:tc>
        <w:tc>
          <w:tcPr>
            <w:tcW w:w="1189"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 radova</w:t>
            </w:r>
          </w:p>
        </w:tc>
        <w:tc>
          <w:tcPr>
            <w:tcW w:w="807"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Odjel/ odsjek</w:t>
            </w:r>
          </w:p>
        </w:tc>
        <w:tc>
          <w:tcPr>
            <w:tcW w:w="997"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lang w:eastAsia="hr-HR"/>
              </w:rPr>
              <w:t>Rejon</w:t>
            </w:r>
          </w:p>
        </w:tc>
        <w:tc>
          <w:tcPr>
            <w:tcW w:w="892"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7E3D98" w:rsidRPr="007E3D98" w:rsidRDefault="007E3D98"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Površina (ha)</w:t>
            </w:r>
          </w:p>
        </w:tc>
        <w:tc>
          <w:tcPr>
            <w:tcW w:w="1940" w:type="dxa"/>
            <w:gridSpan w:val="2"/>
            <w:tcBorders>
              <w:top w:val="double" w:sz="6" w:space="0" w:color="auto"/>
              <w:left w:val="nil"/>
              <w:bottom w:val="single" w:sz="4" w:space="0" w:color="auto"/>
              <w:right w:val="single" w:sz="4" w:space="0" w:color="auto"/>
            </w:tcBorders>
            <w:shd w:val="clear" w:color="auto" w:fill="auto"/>
            <w:vAlign w:val="center"/>
            <w:hideMark/>
          </w:tcPr>
          <w:p w:rsidR="007E3D98" w:rsidRPr="007E3D98" w:rsidRDefault="007E3D98"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Sadni mat.</w:t>
            </w:r>
          </w:p>
        </w:tc>
        <w:tc>
          <w:tcPr>
            <w:tcW w:w="960" w:type="dxa"/>
            <w:vMerge w:val="restart"/>
            <w:tcBorders>
              <w:top w:val="double" w:sz="6" w:space="0" w:color="auto"/>
              <w:left w:val="single" w:sz="4" w:space="0" w:color="auto"/>
              <w:bottom w:val="single" w:sz="8" w:space="0" w:color="000000"/>
              <w:right w:val="double" w:sz="6" w:space="0" w:color="auto"/>
            </w:tcBorders>
            <w:shd w:val="clear" w:color="auto" w:fill="auto"/>
            <w:vAlign w:val="center"/>
            <w:hideMark/>
          </w:tcPr>
          <w:p w:rsidR="007E3D98" w:rsidRPr="007E3D98" w:rsidRDefault="007E3D98" w:rsidP="007E3D98">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 xml:space="preserve">Vrijedn. radova                  </w:t>
            </w:r>
            <w:r>
              <w:rPr>
                <w:rFonts w:ascii="Arial" w:eastAsia="Times New Roman" w:hAnsi="Arial" w:cs="Arial"/>
                <w:b/>
                <w:bCs/>
                <w:color w:val="000000"/>
                <w:sz w:val="16"/>
                <w:szCs w:val="16"/>
                <w:lang w:eastAsia="hr-HR"/>
              </w:rPr>
              <w:t>bez PDV</w:t>
            </w:r>
          </w:p>
        </w:tc>
      </w:tr>
      <w:tr w:rsidR="007E3D98" w:rsidRPr="007E3D98" w:rsidTr="007E3D98">
        <w:trPr>
          <w:trHeight w:val="263"/>
          <w:jc w:val="center"/>
        </w:trPr>
        <w:tc>
          <w:tcPr>
            <w:tcW w:w="580" w:type="dxa"/>
            <w:vMerge/>
            <w:tcBorders>
              <w:top w:val="double" w:sz="6" w:space="0" w:color="auto"/>
              <w:left w:val="double" w:sz="6" w:space="0" w:color="auto"/>
              <w:bottom w:val="single" w:sz="8"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990"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EB0590">
            <w:pPr>
              <w:spacing w:after="0" w:line="240" w:lineRule="auto"/>
              <w:rPr>
                <w:rFonts w:ascii="Arial" w:eastAsia="Times New Roman" w:hAnsi="Arial" w:cs="Arial"/>
                <w:b/>
                <w:bCs/>
                <w:color w:val="000000"/>
                <w:sz w:val="16"/>
                <w:szCs w:val="16"/>
                <w:lang w:eastAsia="hr-HR"/>
              </w:rPr>
            </w:pPr>
          </w:p>
        </w:tc>
        <w:tc>
          <w:tcPr>
            <w:tcW w:w="1189"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EB0590">
            <w:pPr>
              <w:spacing w:after="0" w:line="240" w:lineRule="auto"/>
              <w:rPr>
                <w:rFonts w:ascii="Arial" w:eastAsia="Times New Roman" w:hAnsi="Arial" w:cs="Arial"/>
                <w:b/>
                <w:bCs/>
                <w:color w:val="000000"/>
                <w:sz w:val="16"/>
                <w:szCs w:val="16"/>
                <w:lang w:eastAsia="hr-HR"/>
              </w:rPr>
            </w:pPr>
          </w:p>
        </w:tc>
        <w:tc>
          <w:tcPr>
            <w:tcW w:w="807"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EB0590">
            <w:pPr>
              <w:spacing w:after="0" w:line="240" w:lineRule="auto"/>
              <w:rPr>
                <w:rFonts w:ascii="Arial" w:eastAsia="Times New Roman" w:hAnsi="Arial" w:cs="Arial"/>
                <w:b/>
                <w:bCs/>
                <w:color w:val="000000"/>
                <w:sz w:val="16"/>
                <w:szCs w:val="16"/>
                <w:lang w:eastAsia="hr-HR"/>
              </w:rPr>
            </w:pPr>
          </w:p>
        </w:tc>
        <w:tc>
          <w:tcPr>
            <w:tcW w:w="997"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92" w:type="dxa"/>
            <w:vMerge/>
            <w:tcBorders>
              <w:top w:val="double" w:sz="6" w:space="0" w:color="auto"/>
              <w:left w:val="single" w:sz="4" w:space="0" w:color="auto"/>
              <w:bottom w:val="single" w:sz="8" w:space="0" w:color="000000"/>
              <w:right w:val="single" w:sz="4" w:space="0" w:color="auto"/>
            </w:tcBorders>
            <w:vAlign w:val="center"/>
            <w:hideMark/>
          </w:tcPr>
          <w:p w:rsidR="007E3D98" w:rsidRPr="007E3D98" w:rsidRDefault="007E3D98" w:rsidP="00EB0590">
            <w:pPr>
              <w:spacing w:after="0" w:line="240" w:lineRule="auto"/>
              <w:rPr>
                <w:rFonts w:ascii="Arial" w:eastAsia="Times New Roman" w:hAnsi="Arial" w:cs="Arial"/>
                <w:b/>
                <w:bCs/>
                <w:color w:val="000000"/>
                <w:sz w:val="16"/>
                <w:szCs w:val="16"/>
                <w:lang w:eastAsia="hr-HR"/>
              </w:rPr>
            </w:pPr>
          </w:p>
        </w:tc>
        <w:tc>
          <w:tcPr>
            <w:tcW w:w="1180" w:type="dxa"/>
            <w:tcBorders>
              <w:top w:val="nil"/>
              <w:left w:val="nil"/>
              <w:bottom w:val="single" w:sz="8" w:space="0" w:color="auto"/>
              <w:right w:val="single" w:sz="4" w:space="0" w:color="auto"/>
            </w:tcBorders>
            <w:shd w:val="clear" w:color="auto" w:fill="auto"/>
            <w:vAlign w:val="center"/>
            <w:hideMark/>
          </w:tcPr>
          <w:p w:rsidR="007E3D98" w:rsidRPr="007E3D98" w:rsidRDefault="007E3D98"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w:t>
            </w:r>
          </w:p>
        </w:tc>
        <w:tc>
          <w:tcPr>
            <w:tcW w:w="760" w:type="dxa"/>
            <w:tcBorders>
              <w:top w:val="nil"/>
              <w:left w:val="nil"/>
              <w:bottom w:val="single" w:sz="8" w:space="0" w:color="auto"/>
              <w:right w:val="single" w:sz="4" w:space="0" w:color="auto"/>
            </w:tcBorders>
            <w:shd w:val="clear" w:color="auto" w:fill="auto"/>
            <w:vAlign w:val="center"/>
            <w:hideMark/>
          </w:tcPr>
          <w:p w:rsidR="007E3D98" w:rsidRPr="007E3D98" w:rsidRDefault="007E3D98"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Broj</w:t>
            </w:r>
          </w:p>
        </w:tc>
        <w:tc>
          <w:tcPr>
            <w:tcW w:w="960" w:type="dxa"/>
            <w:vMerge/>
            <w:tcBorders>
              <w:top w:val="double" w:sz="6" w:space="0" w:color="auto"/>
              <w:left w:val="single" w:sz="4" w:space="0" w:color="auto"/>
              <w:bottom w:val="single" w:sz="8" w:space="0" w:color="000000"/>
              <w:right w:val="double" w:sz="6" w:space="0" w:color="auto"/>
            </w:tcBorders>
            <w:vAlign w:val="center"/>
            <w:hideMark/>
          </w:tcPr>
          <w:p w:rsidR="007E3D98" w:rsidRPr="007E3D98" w:rsidRDefault="007E3D98" w:rsidP="00EB0590">
            <w:pPr>
              <w:spacing w:after="0" w:line="240" w:lineRule="auto"/>
              <w:rPr>
                <w:rFonts w:ascii="Arial" w:eastAsia="Times New Roman" w:hAnsi="Arial" w:cs="Arial"/>
                <w:b/>
                <w:bCs/>
                <w:color w:val="000000"/>
                <w:sz w:val="16"/>
                <w:szCs w:val="16"/>
                <w:lang w:eastAsia="hr-HR"/>
              </w:rPr>
            </w:pPr>
          </w:p>
        </w:tc>
      </w:tr>
      <w:tr w:rsidR="007E3D98" w:rsidRPr="007E3D98" w:rsidTr="007E3D98">
        <w:trPr>
          <w:trHeight w:val="263"/>
          <w:jc w:val="center"/>
        </w:trPr>
        <w:tc>
          <w:tcPr>
            <w:tcW w:w="580"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7E3D98" w:rsidRPr="007E3D98" w:rsidRDefault="007E3D98" w:rsidP="00EB0590">
            <w:pPr>
              <w:spacing w:after="0" w:line="240" w:lineRule="auto"/>
              <w:jc w:val="center"/>
              <w:rPr>
                <w:rFonts w:eastAsia="Times New Roman"/>
                <w:b/>
                <w:bCs/>
                <w:color w:val="000000"/>
                <w:sz w:val="28"/>
                <w:szCs w:val="28"/>
                <w:u w:val="single"/>
                <w:lang w:eastAsia="hr-HR"/>
              </w:rPr>
            </w:pPr>
            <w:r w:rsidRPr="007E3D98">
              <w:rPr>
                <w:rFonts w:eastAsia="Times New Roman"/>
                <w:b/>
                <w:bCs/>
                <w:color w:val="000000"/>
                <w:sz w:val="28"/>
                <w:szCs w:val="28"/>
                <w:u w:val="single"/>
                <w:lang w:eastAsia="hr-HR"/>
              </w:rPr>
              <w:t>LOT 1</w:t>
            </w:r>
          </w:p>
        </w:tc>
        <w:tc>
          <w:tcPr>
            <w:tcW w:w="990"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7E3D98" w:rsidRPr="007E3D98" w:rsidRDefault="007E3D98" w:rsidP="00EB0590">
            <w:pPr>
              <w:spacing w:after="0" w:line="240" w:lineRule="auto"/>
              <w:jc w:val="center"/>
              <w:rPr>
                <w:rFonts w:eastAsia="Times New Roman"/>
                <w:b/>
                <w:bCs/>
                <w:color w:val="000000"/>
                <w:sz w:val="18"/>
                <w:szCs w:val="18"/>
                <w:lang w:eastAsia="hr-HR"/>
              </w:rPr>
            </w:pPr>
            <w:r w:rsidRPr="007E3D98">
              <w:rPr>
                <w:rFonts w:eastAsia="Times New Roman"/>
                <w:b/>
                <w:bCs/>
                <w:color w:val="000000"/>
                <w:sz w:val="18"/>
                <w:szCs w:val="18"/>
                <w:lang w:eastAsia="hr-HR"/>
              </w:rPr>
              <w:t>"Gornja Drinjača"</w:t>
            </w:r>
          </w:p>
        </w:tc>
        <w:tc>
          <w:tcPr>
            <w:tcW w:w="1189"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7E3D98" w:rsidRPr="007E3D98" w:rsidRDefault="007E3D98"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Priprema površine i pošumljavanje</w:t>
            </w:r>
            <w:r w:rsidRPr="007E3D98">
              <w:rPr>
                <w:rFonts w:eastAsia="Times New Roman"/>
                <w:b/>
                <w:bCs/>
                <w:color w:val="000000"/>
                <w:sz w:val="16"/>
                <w:szCs w:val="16"/>
                <w:lang w:eastAsia="hr-HR"/>
              </w:rPr>
              <w:t xml:space="preserve"> (kopanje rupa, sadnja sadnica gol.korj.sist.)</w:t>
            </w: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14/b,c</w:t>
            </w:r>
          </w:p>
        </w:tc>
        <w:tc>
          <w:tcPr>
            <w:tcW w:w="99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Bukovica</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1,50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3750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30/b</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Bebrova</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0,50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1250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43/a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Borovnica</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51/a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Borovnica</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72/b</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Dikanovac</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0,60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1500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80/a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Dikanovac</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0,40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108/b</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Pauč</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110/b</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Pauč</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2500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tcBorders>
              <w:top w:val="single" w:sz="4" w:space="0" w:color="auto"/>
              <w:left w:val="nil"/>
              <w:bottom w:val="nil"/>
              <w:right w:val="single" w:sz="4" w:space="0" w:color="000000"/>
            </w:tcBorders>
            <w:shd w:val="clear" w:color="auto" w:fill="auto"/>
            <w:vAlign w:val="center"/>
            <w:hideMark/>
          </w:tcPr>
          <w:p w:rsidR="007E3D98" w:rsidRPr="007E3D98" w:rsidRDefault="007E3D98" w:rsidP="00EB0590">
            <w:pPr>
              <w:spacing w:after="0" w:line="240" w:lineRule="auto"/>
              <w:jc w:val="center"/>
              <w:rPr>
                <w:rFonts w:eastAsia="Times New Roman"/>
                <w:b/>
                <w:bCs/>
                <w:color w:val="000000"/>
                <w:sz w:val="18"/>
                <w:szCs w:val="18"/>
                <w:lang w:eastAsia="hr-HR"/>
              </w:rPr>
            </w:pPr>
            <w:r w:rsidRPr="007E3D98">
              <w:rPr>
                <w:rFonts w:eastAsia="Times New Roman"/>
                <w:b/>
                <w:bCs/>
                <w:color w:val="000000"/>
                <w:sz w:val="18"/>
                <w:szCs w:val="18"/>
                <w:lang w:eastAsia="hr-HR"/>
              </w:rPr>
              <w:t>"Gostelja"</w:t>
            </w: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121/1/a</w:t>
            </w:r>
          </w:p>
        </w:tc>
        <w:tc>
          <w:tcPr>
            <w:tcW w:w="997"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Papala</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1,70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Smrča (2+1)</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4250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3983" w:type="dxa"/>
            <w:gridSpan w:val="4"/>
            <w:tcBorders>
              <w:top w:val="single" w:sz="4" w:space="0" w:color="auto"/>
              <w:left w:val="nil"/>
              <w:bottom w:val="single" w:sz="4" w:space="0" w:color="auto"/>
              <w:right w:val="single" w:sz="4" w:space="0" w:color="auto"/>
            </w:tcBorders>
            <w:shd w:val="clear" w:color="auto" w:fill="auto"/>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POŠUMLJAVANJE</w:t>
            </w:r>
          </w:p>
        </w:tc>
        <w:tc>
          <w:tcPr>
            <w:tcW w:w="892"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8,70</w:t>
            </w:r>
          </w:p>
        </w:tc>
        <w:tc>
          <w:tcPr>
            <w:tcW w:w="118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21750</w:t>
            </w:r>
          </w:p>
        </w:tc>
        <w:tc>
          <w:tcPr>
            <w:tcW w:w="960" w:type="dxa"/>
            <w:tcBorders>
              <w:top w:val="nil"/>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b/>
                <w:bCs/>
                <w:color w:val="000000"/>
                <w:sz w:val="20"/>
                <w:szCs w:val="20"/>
                <w:lang w:eastAsia="hr-HR"/>
              </w:rPr>
            </w:pPr>
          </w:p>
        </w:tc>
      </w:tr>
      <w:tr w:rsidR="007E3D98" w:rsidRPr="007E3D98" w:rsidTr="007E3D98">
        <w:trPr>
          <w:trHeight w:val="409"/>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D98" w:rsidRPr="007E3D98" w:rsidRDefault="007E3D98" w:rsidP="00EB0590">
            <w:pPr>
              <w:spacing w:after="0" w:line="240" w:lineRule="auto"/>
              <w:jc w:val="center"/>
              <w:rPr>
                <w:rFonts w:eastAsia="Times New Roman"/>
                <w:b/>
                <w:bCs/>
                <w:color w:val="000000"/>
                <w:sz w:val="18"/>
                <w:szCs w:val="18"/>
                <w:lang w:eastAsia="hr-HR"/>
              </w:rPr>
            </w:pPr>
            <w:r w:rsidRPr="007E3D98">
              <w:rPr>
                <w:rFonts w:eastAsia="Times New Roman"/>
                <w:b/>
                <w:bCs/>
                <w:color w:val="000000"/>
                <w:sz w:val="18"/>
                <w:szCs w:val="18"/>
                <w:lang w:eastAsia="hr-HR"/>
              </w:rPr>
              <w:t>"Gornja Drinjača"</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3D98" w:rsidRPr="007E3D98" w:rsidRDefault="007E3D98"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prirodnih</w:t>
            </w:r>
            <w:r w:rsidRPr="007E3D98">
              <w:rPr>
                <w:rFonts w:eastAsia="Times New Roman"/>
                <w:b/>
                <w:bCs/>
                <w:color w:val="000000"/>
                <w:sz w:val="16"/>
                <w:szCs w:val="16"/>
                <w:u w:val="single"/>
                <w:lang w:eastAsia="hr-HR"/>
              </w:rPr>
              <w:br/>
              <w:t xml:space="preserve">sastojina </w:t>
            </w:r>
            <w:r w:rsidRPr="007E3D98">
              <w:rPr>
                <w:rFonts w:eastAsia="Times New Roman"/>
                <w:b/>
                <w:bCs/>
                <w:color w:val="000000"/>
                <w:sz w:val="16"/>
                <w:szCs w:val="16"/>
                <w:lang w:eastAsia="hr-HR"/>
              </w:rPr>
              <w:t>sadn.golog korijenovog sistema</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65/0</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Srebrenica</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0,50</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Bijeli bor  (2+0)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color w:val="000000"/>
                <w:sz w:val="18"/>
                <w:szCs w:val="18"/>
                <w:lang w:eastAsia="hr-HR"/>
              </w:rPr>
            </w:pPr>
            <w:r w:rsidRPr="007E3D98">
              <w:rPr>
                <w:rFonts w:eastAsia="Times New Roman"/>
                <w:color w:val="000000"/>
                <w:sz w:val="18"/>
                <w:szCs w:val="18"/>
                <w:lang w:eastAsia="hr-HR"/>
              </w:rPr>
              <w:t>1250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3D98" w:rsidRPr="007E3D98" w:rsidRDefault="007E3D98" w:rsidP="00EB0590">
            <w:pPr>
              <w:spacing w:after="0" w:line="240" w:lineRule="auto"/>
              <w:jc w:val="right"/>
              <w:rPr>
                <w:rFonts w:eastAsia="Times New Roman"/>
                <w:color w:val="000000"/>
                <w:sz w:val="18"/>
                <w:szCs w:val="18"/>
                <w:lang w:eastAsia="hr-HR"/>
              </w:rPr>
            </w:pPr>
          </w:p>
        </w:tc>
      </w:tr>
      <w:tr w:rsidR="007E3D98" w:rsidRPr="007E3D98" w:rsidTr="007E3D98">
        <w:trPr>
          <w:trHeight w:val="420"/>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7E3D98" w:rsidRPr="007E3D98" w:rsidRDefault="007E3D98" w:rsidP="00EB0590">
            <w:pPr>
              <w:spacing w:after="0" w:line="240" w:lineRule="auto"/>
              <w:rPr>
                <w:rFonts w:eastAsia="Times New Roman"/>
                <w:color w:val="000000"/>
                <w:sz w:val="18"/>
                <w:szCs w:val="18"/>
                <w:lang w:eastAsia="hr-HR"/>
              </w:rPr>
            </w:pPr>
          </w:p>
        </w:tc>
      </w:tr>
      <w:tr w:rsidR="007E3D98" w:rsidRPr="007E3D98" w:rsidTr="007E3D98">
        <w:trPr>
          <w:trHeight w:val="432"/>
          <w:jc w:val="center"/>
        </w:trPr>
        <w:tc>
          <w:tcPr>
            <w:tcW w:w="580" w:type="dxa"/>
            <w:vMerge/>
            <w:tcBorders>
              <w:top w:val="nil"/>
              <w:left w:val="double" w:sz="6" w:space="0" w:color="auto"/>
              <w:bottom w:val="double" w:sz="6" w:space="0" w:color="000000"/>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b/>
                <w:bCs/>
                <w:color w:val="000000"/>
                <w:sz w:val="18"/>
                <w:szCs w:val="18"/>
                <w:lang w:eastAsia="hr-HR"/>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b/>
                <w:bCs/>
                <w:color w:val="000000"/>
                <w:sz w:val="16"/>
                <w:szCs w:val="16"/>
                <w:lang w:eastAsia="hr-HR"/>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E3D98" w:rsidRPr="007E3D98" w:rsidRDefault="007E3D98" w:rsidP="00EB0590">
            <w:pPr>
              <w:spacing w:after="0" w:line="240" w:lineRule="auto"/>
              <w:rPr>
                <w:rFonts w:eastAsia="Times New Roman"/>
                <w:color w:val="000000"/>
                <w:sz w:val="18"/>
                <w:szCs w:val="18"/>
                <w:lang w:eastAsia="hr-HR"/>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7E3D98" w:rsidRPr="007E3D98" w:rsidRDefault="007E3D98" w:rsidP="00EB0590">
            <w:pPr>
              <w:spacing w:after="0" w:line="240" w:lineRule="auto"/>
              <w:rPr>
                <w:rFonts w:eastAsia="Times New Roman"/>
                <w:color w:val="000000"/>
                <w:sz w:val="18"/>
                <w:szCs w:val="18"/>
                <w:lang w:eastAsia="hr-HR"/>
              </w:rPr>
            </w:pPr>
          </w:p>
        </w:tc>
      </w:tr>
      <w:tr w:rsidR="007E3D98" w:rsidRPr="007E3D98" w:rsidTr="007E3D98">
        <w:trPr>
          <w:trHeight w:val="263"/>
          <w:jc w:val="center"/>
        </w:trPr>
        <w:tc>
          <w:tcPr>
            <w:tcW w:w="580" w:type="dxa"/>
            <w:vMerge/>
            <w:tcBorders>
              <w:top w:val="nil"/>
              <w:left w:val="double" w:sz="6" w:space="0" w:color="auto"/>
              <w:bottom w:val="nil"/>
              <w:right w:val="single" w:sz="4" w:space="0" w:color="auto"/>
            </w:tcBorders>
            <w:vAlign w:val="center"/>
            <w:hideMark/>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3983" w:type="dxa"/>
            <w:gridSpan w:val="4"/>
            <w:tcBorders>
              <w:top w:val="single" w:sz="4" w:space="0" w:color="auto"/>
              <w:left w:val="nil"/>
              <w:bottom w:val="single" w:sz="4" w:space="0" w:color="auto"/>
              <w:right w:val="single" w:sz="4" w:space="0" w:color="000000"/>
            </w:tcBorders>
            <w:shd w:val="clear" w:color="auto" w:fill="auto"/>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PRIR. SAST.</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0,50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E3D98" w:rsidRPr="007E3D98" w:rsidRDefault="007E3D98"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1250</w:t>
            </w:r>
          </w:p>
        </w:tc>
        <w:tc>
          <w:tcPr>
            <w:tcW w:w="960" w:type="dxa"/>
            <w:tcBorders>
              <w:top w:val="single" w:sz="4" w:space="0" w:color="auto"/>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b/>
                <w:bCs/>
                <w:color w:val="000000"/>
                <w:sz w:val="20"/>
                <w:szCs w:val="20"/>
                <w:lang w:eastAsia="hr-HR"/>
              </w:rPr>
            </w:pPr>
          </w:p>
        </w:tc>
      </w:tr>
      <w:tr w:rsidR="007E3D98" w:rsidRPr="007E3D98" w:rsidTr="00EB0590">
        <w:trPr>
          <w:trHeight w:val="263"/>
          <w:jc w:val="center"/>
        </w:trPr>
        <w:tc>
          <w:tcPr>
            <w:tcW w:w="580" w:type="dxa"/>
            <w:tcBorders>
              <w:top w:val="nil"/>
              <w:left w:val="double" w:sz="6" w:space="0" w:color="auto"/>
              <w:bottom w:val="nil"/>
              <w:right w:val="single" w:sz="4" w:space="0" w:color="auto"/>
            </w:tcBorders>
            <w:vAlign w:val="center"/>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6055" w:type="dxa"/>
            <w:gridSpan w:val="6"/>
            <w:tcBorders>
              <w:top w:val="single" w:sz="4" w:space="0" w:color="auto"/>
              <w:left w:val="nil"/>
              <w:bottom w:val="single" w:sz="4" w:space="0" w:color="auto"/>
              <w:right w:val="single" w:sz="4" w:space="0" w:color="auto"/>
            </w:tcBorders>
            <w:shd w:val="clear" w:color="auto" w:fill="auto"/>
            <w:vAlign w:val="center"/>
          </w:tcPr>
          <w:p w:rsidR="007E3D98" w:rsidRPr="007E3D98" w:rsidRDefault="007E3D98" w:rsidP="00EB0590">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Ukupna vrijednost ponude bez PDV</w:t>
            </w:r>
          </w:p>
        </w:tc>
        <w:tc>
          <w:tcPr>
            <w:tcW w:w="1720" w:type="dxa"/>
            <w:gridSpan w:val="2"/>
            <w:tcBorders>
              <w:top w:val="single" w:sz="4" w:space="0" w:color="auto"/>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b/>
                <w:bCs/>
                <w:color w:val="000000"/>
                <w:sz w:val="20"/>
                <w:szCs w:val="20"/>
                <w:lang w:eastAsia="hr-HR"/>
              </w:rPr>
            </w:pPr>
          </w:p>
        </w:tc>
      </w:tr>
      <w:tr w:rsidR="007E3D98" w:rsidRPr="007E3D98" w:rsidTr="00EB0590">
        <w:trPr>
          <w:trHeight w:val="263"/>
          <w:jc w:val="center"/>
        </w:trPr>
        <w:tc>
          <w:tcPr>
            <w:tcW w:w="580" w:type="dxa"/>
            <w:tcBorders>
              <w:top w:val="nil"/>
              <w:left w:val="double" w:sz="6" w:space="0" w:color="auto"/>
              <w:bottom w:val="nil"/>
              <w:right w:val="single" w:sz="4" w:space="0" w:color="auto"/>
            </w:tcBorders>
            <w:vAlign w:val="center"/>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6055" w:type="dxa"/>
            <w:gridSpan w:val="6"/>
            <w:tcBorders>
              <w:top w:val="single" w:sz="4" w:space="0" w:color="auto"/>
              <w:left w:val="nil"/>
              <w:bottom w:val="single" w:sz="4" w:space="0" w:color="auto"/>
              <w:right w:val="single" w:sz="4" w:space="0" w:color="auto"/>
            </w:tcBorders>
            <w:shd w:val="clear" w:color="auto" w:fill="auto"/>
            <w:vAlign w:val="center"/>
          </w:tcPr>
          <w:p w:rsidR="007E3D98" w:rsidRPr="007E3D98" w:rsidRDefault="007E3D98" w:rsidP="00EB0590">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PDV</w:t>
            </w:r>
          </w:p>
        </w:tc>
        <w:tc>
          <w:tcPr>
            <w:tcW w:w="1720" w:type="dxa"/>
            <w:gridSpan w:val="2"/>
            <w:tcBorders>
              <w:top w:val="single" w:sz="4" w:space="0" w:color="auto"/>
              <w:left w:val="nil"/>
              <w:bottom w:val="single" w:sz="4"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b/>
                <w:bCs/>
                <w:color w:val="000000"/>
                <w:sz w:val="20"/>
                <w:szCs w:val="20"/>
                <w:lang w:eastAsia="hr-HR"/>
              </w:rPr>
            </w:pPr>
          </w:p>
        </w:tc>
      </w:tr>
      <w:tr w:rsidR="007E3D98" w:rsidRPr="007E3D98" w:rsidTr="00EB0590">
        <w:trPr>
          <w:trHeight w:val="263"/>
          <w:jc w:val="center"/>
        </w:trPr>
        <w:tc>
          <w:tcPr>
            <w:tcW w:w="580" w:type="dxa"/>
            <w:tcBorders>
              <w:top w:val="nil"/>
              <w:left w:val="double" w:sz="6" w:space="0" w:color="auto"/>
              <w:bottom w:val="double" w:sz="6" w:space="0" w:color="000000"/>
              <w:right w:val="single" w:sz="4" w:space="0" w:color="auto"/>
            </w:tcBorders>
            <w:vAlign w:val="center"/>
          </w:tcPr>
          <w:p w:rsidR="007E3D98" w:rsidRPr="007E3D98" w:rsidRDefault="007E3D98" w:rsidP="00EB0590">
            <w:pPr>
              <w:spacing w:after="0" w:line="240" w:lineRule="auto"/>
              <w:rPr>
                <w:rFonts w:eastAsia="Times New Roman"/>
                <w:b/>
                <w:bCs/>
                <w:color w:val="000000"/>
                <w:sz w:val="28"/>
                <w:szCs w:val="28"/>
                <w:u w:val="single"/>
                <w:lang w:eastAsia="hr-HR"/>
              </w:rPr>
            </w:pPr>
          </w:p>
        </w:tc>
        <w:tc>
          <w:tcPr>
            <w:tcW w:w="6055" w:type="dxa"/>
            <w:gridSpan w:val="6"/>
            <w:tcBorders>
              <w:top w:val="single" w:sz="4" w:space="0" w:color="auto"/>
              <w:left w:val="nil"/>
              <w:bottom w:val="single" w:sz="8" w:space="0" w:color="auto"/>
              <w:right w:val="single" w:sz="4" w:space="0" w:color="auto"/>
            </w:tcBorders>
            <w:shd w:val="clear" w:color="auto" w:fill="auto"/>
            <w:vAlign w:val="center"/>
          </w:tcPr>
          <w:p w:rsidR="007E3D98" w:rsidRPr="007E3D98" w:rsidRDefault="007E3D98" w:rsidP="007E3D98">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Ukupna vrijednost ponude sa PDV</w:t>
            </w:r>
          </w:p>
        </w:tc>
        <w:tc>
          <w:tcPr>
            <w:tcW w:w="1720" w:type="dxa"/>
            <w:gridSpan w:val="2"/>
            <w:tcBorders>
              <w:top w:val="single" w:sz="4" w:space="0" w:color="auto"/>
              <w:left w:val="nil"/>
              <w:bottom w:val="single" w:sz="8" w:space="0" w:color="auto"/>
              <w:right w:val="double" w:sz="6" w:space="0" w:color="auto"/>
            </w:tcBorders>
            <w:shd w:val="clear" w:color="auto" w:fill="auto"/>
            <w:noWrap/>
            <w:vAlign w:val="center"/>
          </w:tcPr>
          <w:p w:rsidR="007E3D98" w:rsidRPr="007E3D98" w:rsidRDefault="007E3D98" w:rsidP="00EB0590">
            <w:pPr>
              <w:spacing w:after="0" w:line="240" w:lineRule="auto"/>
              <w:jc w:val="right"/>
              <w:rPr>
                <w:rFonts w:eastAsia="Times New Roman"/>
                <w:b/>
                <w:bCs/>
                <w:color w:val="000000"/>
                <w:sz w:val="20"/>
                <w:szCs w:val="20"/>
                <w:lang w:eastAsia="hr-HR"/>
              </w:rPr>
            </w:pPr>
          </w:p>
        </w:tc>
      </w:tr>
    </w:tbl>
    <w:p w:rsidR="008D4767" w:rsidRDefault="008D4767" w:rsidP="008D4767">
      <w:pPr>
        <w:jc w:val="both"/>
        <w:rPr>
          <w:lang w:val="en-GB"/>
        </w:rPr>
      </w:pPr>
    </w:p>
    <w:p w:rsidR="00296597" w:rsidRPr="00296597" w:rsidRDefault="00296597" w:rsidP="008D4767">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F9324A" w:rsidRDefault="00F9324A" w:rsidP="00733832"/>
    <w:p w:rsidR="00C418FB" w:rsidRDefault="00C418FB" w:rsidP="00733832"/>
    <w:p w:rsidR="007E3D98" w:rsidRDefault="007E3D98" w:rsidP="00733832"/>
    <w:p w:rsidR="00C418FB" w:rsidRDefault="00C418FB" w:rsidP="00C418FB">
      <w:r>
        <w:t xml:space="preserve">LOT </w:t>
      </w:r>
      <w:r w:rsidR="00133330">
        <w:t>2</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C418FB">
      <w:pPr>
        <w:jc w:val="both"/>
        <w:rPr>
          <w:lang w:val="it-IT"/>
        </w:rPr>
      </w:pPr>
    </w:p>
    <w:tbl>
      <w:tblPr>
        <w:tblW w:w="8355" w:type="dxa"/>
        <w:jc w:val="center"/>
        <w:tblInd w:w="85" w:type="dxa"/>
        <w:tblLook w:val="04A0" w:firstRow="1" w:lastRow="0" w:firstColumn="1" w:lastColumn="0" w:noHBand="0" w:noVBand="1"/>
      </w:tblPr>
      <w:tblGrid>
        <w:gridCol w:w="580"/>
        <w:gridCol w:w="990"/>
        <w:gridCol w:w="1189"/>
        <w:gridCol w:w="807"/>
        <w:gridCol w:w="997"/>
        <w:gridCol w:w="892"/>
        <w:gridCol w:w="1180"/>
        <w:gridCol w:w="760"/>
        <w:gridCol w:w="960"/>
      </w:tblGrid>
      <w:tr w:rsidR="005E2F1D" w:rsidRPr="007E3D98" w:rsidTr="005E2F1D">
        <w:trPr>
          <w:trHeight w:val="338"/>
          <w:jc w:val="center"/>
        </w:trPr>
        <w:tc>
          <w:tcPr>
            <w:tcW w:w="580"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lang w:eastAsia="hr-HR"/>
              </w:rPr>
              <w:t>LOT</w:t>
            </w:r>
          </w:p>
        </w:tc>
        <w:tc>
          <w:tcPr>
            <w:tcW w:w="990"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Gosp. jedinica</w:t>
            </w:r>
          </w:p>
        </w:tc>
        <w:tc>
          <w:tcPr>
            <w:tcW w:w="1189"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 radova</w:t>
            </w:r>
          </w:p>
        </w:tc>
        <w:tc>
          <w:tcPr>
            <w:tcW w:w="807"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Odjel/ odsjek</w:t>
            </w:r>
          </w:p>
        </w:tc>
        <w:tc>
          <w:tcPr>
            <w:tcW w:w="997"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lang w:eastAsia="hr-HR"/>
              </w:rPr>
              <w:t>Rejon</w:t>
            </w:r>
          </w:p>
        </w:tc>
        <w:tc>
          <w:tcPr>
            <w:tcW w:w="892" w:type="dxa"/>
            <w:vMerge w:val="restart"/>
            <w:tcBorders>
              <w:top w:val="double" w:sz="6" w:space="0" w:color="auto"/>
              <w:left w:val="single" w:sz="4" w:space="0" w:color="auto"/>
              <w:bottom w:val="single" w:sz="8" w:space="0" w:color="000000"/>
              <w:right w:val="single" w:sz="4"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Površina (ha)</w:t>
            </w:r>
          </w:p>
        </w:tc>
        <w:tc>
          <w:tcPr>
            <w:tcW w:w="1940" w:type="dxa"/>
            <w:gridSpan w:val="2"/>
            <w:tcBorders>
              <w:top w:val="double" w:sz="6" w:space="0" w:color="auto"/>
              <w:left w:val="nil"/>
              <w:bottom w:val="single" w:sz="4" w:space="0" w:color="auto"/>
              <w:right w:val="single" w:sz="4"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Sadni mat.</w:t>
            </w:r>
          </w:p>
        </w:tc>
        <w:tc>
          <w:tcPr>
            <w:tcW w:w="960" w:type="dxa"/>
            <w:vMerge w:val="restart"/>
            <w:tcBorders>
              <w:top w:val="double" w:sz="6" w:space="0" w:color="auto"/>
              <w:left w:val="single" w:sz="4" w:space="0" w:color="auto"/>
              <w:bottom w:val="single" w:sz="8" w:space="0" w:color="000000"/>
              <w:right w:val="double" w:sz="6"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 xml:space="preserve">Vrijedn. radova                  </w:t>
            </w:r>
            <w:r>
              <w:rPr>
                <w:rFonts w:ascii="Arial" w:eastAsia="Times New Roman" w:hAnsi="Arial" w:cs="Arial"/>
                <w:b/>
                <w:bCs/>
                <w:color w:val="000000"/>
                <w:sz w:val="16"/>
                <w:szCs w:val="16"/>
                <w:lang w:eastAsia="hr-HR"/>
              </w:rPr>
              <w:t>bez PDV</w:t>
            </w:r>
          </w:p>
        </w:tc>
      </w:tr>
      <w:tr w:rsidR="005E2F1D" w:rsidRPr="007E3D98" w:rsidTr="005E2F1D">
        <w:trPr>
          <w:trHeight w:val="263"/>
          <w:jc w:val="center"/>
        </w:trPr>
        <w:tc>
          <w:tcPr>
            <w:tcW w:w="580" w:type="dxa"/>
            <w:vMerge/>
            <w:tcBorders>
              <w:top w:val="double" w:sz="6" w:space="0" w:color="auto"/>
              <w:left w:val="double" w:sz="6" w:space="0" w:color="auto"/>
              <w:bottom w:val="single" w:sz="8"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990" w:type="dxa"/>
            <w:vMerge/>
            <w:tcBorders>
              <w:top w:val="double" w:sz="6" w:space="0" w:color="auto"/>
              <w:left w:val="single" w:sz="4" w:space="0" w:color="auto"/>
              <w:bottom w:val="single" w:sz="8" w:space="0" w:color="000000"/>
              <w:right w:val="single" w:sz="4" w:space="0" w:color="auto"/>
            </w:tcBorders>
            <w:vAlign w:val="center"/>
            <w:hideMark/>
          </w:tcPr>
          <w:p w:rsidR="005E2F1D" w:rsidRPr="007E3D98" w:rsidRDefault="005E2F1D" w:rsidP="00EB0590">
            <w:pPr>
              <w:spacing w:after="0" w:line="240" w:lineRule="auto"/>
              <w:rPr>
                <w:rFonts w:ascii="Arial" w:eastAsia="Times New Roman" w:hAnsi="Arial" w:cs="Arial"/>
                <w:b/>
                <w:bCs/>
                <w:color w:val="000000"/>
                <w:sz w:val="16"/>
                <w:szCs w:val="16"/>
                <w:lang w:eastAsia="hr-HR"/>
              </w:rPr>
            </w:pPr>
          </w:p>
        </w:tc>
        <w:tc>
          <w:tcPr>
            <w:tcW w:w="1189" w:type="dxa"/>
            <w:vMerge/>
            <w:tcBorders>
              <w:top w:val="double" w:sz="6" w:space="0" w:color="auto"/>
              <w:left w:val="single" w:sz="4" w:space="0" w:color="auto"/>
              <w:bottom w:val="single" w:sz="8" w:space="0" w:color="000000"/>
              <w:right w:val="single" w:sz="4" w:space="0" w:color="auto"/>
            </w:tcBorders>
            <w:vAlign w:val="center"/>
            <w:hideMark/>
          </w:tcPr>
          <w:p w:rsidR="005E2F1D" w:rsidRPr="007E3D98" w:rsidRDefault="005E2F1D" w:rsidP="00EB0590">
            <w:pPr>
              <w:spacing w:after="0" w:line="240" w:lineRule="auto"/>
              <w:rPr>
                <w:rFonts w:ascii="Arial" w:eastAsia="Times New Roman" w:hAnsi="Arial" w:cs="Arial"/>
                <w:b/>
                <w:bCs/>
                <w:color w:val="000000"/>
                <w:sz w:val="16"/>
                <w:szCs w:val="16"/>
                <w:lang w:eastAsia="hr-HR"/>
              </w:rPr>
            </w:pPr>
          </w:p>
        </w:tc>
        <w:tc>
          <w:tcPr>
            <w:tcW w:w="807" w:type="dxa"/>
            <w:vMerge/>
            <w:tcBorders>
              <w:top w:val="double" w:sz="6" w:space="0" w:color="auto"/>
              <w:left w:val="single" w:sz="4" w:space="0" w:color="auto"/>
              <w:bottom w:val="single" w:sz="8" w:space="0" w:color="000000"/>
              <w:right w:val="single" w:sz="4" w:space="0" w:color="auto"/>
            </w:tcBorders>
            <w:vAlign w:val="center"/>
            <w:hideMark/>
          </w:tcPr>
          <w:p w:rsidR="005E2F1D" w:rsidRPr="007E3D98" w:rsidRDefault="005E2F1D" w:rsidP="00EB0590">
            <w:pPr>
              <w:spacing w:after="0" w:line="240" w:lineRule="auto"/>
              <w:rPr>
                <w:rFonts w:ascii="Arial" w:eastAsia="Times New Roman" w:hAnsi="Arial" w:cs="Arial"/>
                <w:b/>
                <w:bCs/>
                <w:color w:val="000000"/>
                <w:sz w:val="16"/>
                <w:szCs w:val="16"/>
                <w:lang w:eastAsia="hr-HR"/>
              </w:rPr>
            </w:pPr>
          </w:p>
        </w:tc>
        <w:tc>
          <w:tcPr>
            <w:tcW w:w="997" w:type="dxa"/>
            <w:vMerge/>
            <w:tcBorders>
              <w:top w:val="double" w:sz="6" w:space="0" w:color="auto"/>
              <w:left w:val="single" w:sz="4" w:space="0" w:color="auto"/>
              <w:bottom w:val="single" w:sz="8"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892" w:type="dxa"/>
            <w:vMerge/>
            <w:tcBorders>
              <w:top w:val="double" w:sz="6" w:space="0" w:color="auto"/>
              <w:left w:val="single" w:sz="4" w:space="0" w:color="auto"/>
              <w:bottom w:val="single" w:sz="8" w:space="0" w:color="000000"/>
              <w:right w:val="single" w:sz="4" w:space="0" w:color="auto"/>
            </w:tcBorders>
            <w:vAlign w:val="center"/>
            <w:hideMark/>
          </w:tcPr>
          <w:p w:rsidR="005E2F1D" w:rsidRPr="007E3D98" w:rsidRDefault="005E2F1D" w:rsidP="00EB0590">
            <w:pPr>
              <w:spacing w:after="0" w:line="240" w:lineRule="auto"/>
              <w:rPr>
                <w:rFonts w:ascii="Arial" w:eastAsia="Times New Roman" w:hAnsi="Arial" w:cs="Arial"/>
                <w:b/>
                <w:bCs/>
                <w:color w:val="000000"/>
                <w:sz w:val="16"/>
                <w:szCs w:val="16"/>
                <w:lang w:eastAsia="hr-HR"/>
              </w:rPr>
            </w:pPr>
          </w:p>
        </w:tc>
        <w:tc>
          <w:tcPr>
            <w:tcW w:w="1180" w:type="dxa"/>
            <w:tcBorders>
              <w:top w:val="nil"/>
              <w:left w:val="nil"/>
              <w:bottom w:val="single" w:sz="8" w:space="0" w:color="auto"/>
              <w:right w:val="single" w:sz="4"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Vrsta</w:t>
            </w:r>
          </w:p>
        </w:tc>
        <w:tc>
          <w:tcPr>
            <w:tcW w:w="760" w:type="dxa"/>
            <w:tcBorders>
              <w:top w:val="nil"/>
              <w:left w:val="nil"/>
              <w:bottom w:val="single" w:sz="8" w:space="0" w:color="auto"/>
              <w:right w:val="single" w:sz="4" w:space="0" w:color="auto"/>
            </w:tcBorders>
            <w:shd w:val="clear" w:color="auto" w:fill="auto"/>
            <w:vAlign w:val="center"/>
            <w:hideMark/>
          </w:tcPr>
          <w:p w:rsidR="005E2F1D" w:rsidRPr="007E3D98" w:rsidRDefault="005E2F1D" w:rsidP="00EB0590">
            <w:pPr>
              <w:spacing w:after="0" w:line="240" w:lineRule="auto"/>
              <w:jc w:val="center"/>
              <w:rPr>
                <w:rFonts w:ascii="Arial" w:eastAsia="Times New Roman" w:hAnsi="Arial" w:cs="Arial"/>
                <w:b/>
                <w:bCs/>
                <w:color w:val="000000"/>
                <w:sz w:val="16"/>
                <w:szCs w:val="16"/>
                <w:lang w:eastAsia="hr-HR"/>
              </w:rPr>
            </w:pPr>
            <w:r w:rsidRPr="007E3D98">
              <w:rPr>
                <w:rFonts w:ascii="Arial" w:eastAsia="Times New Roman" w:hAnsi="Arial" w:cs="Arial"/>
                <w:b/>
                <w:bCs/>
                <w:color w:val="000000"/>
                <w:sz w:val="16"/>
                <w:szCs w:val="16"/>
                <w:lang w:eastAsia="hr-HR"/>
              </w:rPr>
              <w:t>Broj</w:t>
            </w:r>
          </w:p>
        </w:tc>
        <w:tc>
          <w:tcPr>
            <w:tcW w:w="960" w:type="dxa"/>
            <w:vMerge/>
            <w:tcBorders>
              <w:top w:val="double" w:sz="6" w:space="0" w:color="auto"/>
              <w:left w:val="single" w:sz="4" w:space="0" w:color="auto"/>
              <w:bottom w:val="single" w:sz="8" w:space="0" w:color="000000"/>
              <w:right w:val="double" w:sz="6" w:space="0" w:color="auto"/>
            </w:tcBorders>
            <w:vAlign w:val="center"/>
            <w:hideMark/>
          </w:tcPr>
          <w:p w:rsidR="005E2F1D" w:rsidRPr="007E3D98" w:rsidRDefault="005E2F1D" w:rsidP="00EB0590">
            <w:pPr>
              <w:spacing w:after="0" w:line="240" w:lineRule="auto"/>
              <w:rPr>
                <w:rFonts w:ascii="Arial" w:eastAsia="Times New Roman" w:hAnsi="Arial" w:cs="Arial"/>
                <w:b/>
                <w:bCs/>
                <w:color w:val="000000"/>
                <w:sz w:val="16"/>
                <w:szCs w:val="16"/>
                <w:lang w:eastAsia="hr-HR"/>
              </w:rPr>
            </w:pPr>
          </w:p>
        </w:tc>
      </w:tr>
      <w:tr w:rsidR="005E2F1D" w:rsidRPr="007E3D98" w:rsidTr="00B545ED">
        <w:trPr>
          <w:trHeight w:val="351"/>
          <w:jc w:val="center"/>
        </w:trPr>
        <w:tc>
          <w:tcPr>
            <w:tcW w:w="580" w:type="dxa"/>
            <w:vMerge w:val="restart"/>
            <w:tcBorders>
              <w:top w:val="nil"/>
              <w:left w:val="double" w:sz="6" w:space="0" w:color="auto"/>
              <w:bottom w:val="double" w:sz="6" w:space="0" w:color="000000"/>
              <w:right w:val="single" w:sz="4" w:space="0" w:color="auto"/>
            </w:tcBorders>
            <w:shd w:val="clear" w:color="auto" w:fill="auto"/>
            <w:noWrap/>
            <w:textDirection w:val="btLr"/>
            <w:vAlign w:val="center"/>
            <w:hideMark/>
          </w:tcPr>
          <w:p w:rsidR="005E2F1D" w:rsidRPr="007E3D98" w:rsidRDefault="005E2F1D" w:rsidP="00EB0590">
            <w:pPr>
              <w:spacing w:after="0" w:line="240" w:lineRule="auto"/>
              <w:jc w:val="center"/>
              <w:rPr>
                <w:rFonts w:eastAsia="Times New Roman"/>
                <w:b/>
                <w:bCs/>
                <w:color w:val="000000"/>
                <w:sz w:val="28"/>
                <w:szCs w:val="28"/>
                <w:u w:val="single"/>
                <w:lang w:eastAsia="hr-HR"/>
              </w:rPr>
            </w:pPr>
            <w:r>
              <w:rPr>
                <w:rFonts w:eastAsia="Times New Roman"/>
                <w:b/>
                <w:bCs/>
                <w:color w:val="000000"/>
                <w:sz w:val="28"/>
                <w:szCs w:val="28"/>
                <w:u w:val="single"/>
                <w:lang w:eastAsia="hr-HR"/>
              </w:rPr>
              <w:t xml:space="preserve"> </w:t>
            </w:r>
            <w:r w:rsidRPr="007E3D98">
              <w:rPr>
                <w:rFonts w:eastAsia="Times New Roman"/>
                <w:b/>
                <w:bCs/>
                <w:color w:val="000000"/>
                <w:sz w:val="28"/>
                <w:szCs w:val="28"/>
                <w:u w:val="single"/>
                <w:lang w:eastAsia="hr-HR"/>
              </w:rPr>
              <w:t>LOT 2</w:t>
            </w:r>
          </w:p>
        </w:tc>
        <w:tc>
          <w:tcPr>
            <w:tcW w:w="990" w:type="dxa"/>
            <w:vMerge w:val="restart"/>
            <w:tcBorders>
              <w:top w:val="double" w:sz="6" w:space="0" w:color="auto"/>
              <w:left w:val="single" w:sz="4" w:space="0" w:color="auto"/>
              <w:bottom w:val="double" w:sz="6" w:space="0" w:color="000000"/>
              <w:right w:val="single" w:sz="4" w:space="0" w:color="000000"/>
            </w:tcBorders>
            <w:shd w:val="clear" w:color="auto" w:fill="auto"/>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"Srednja Drinjača"</w:t>
            </w:r>
          </w:p>
        </w:tc>
        <w:tc>
          <w:tcPr>
            <w:tcW w:w="1189" w:type="dxa"/>
            <w:vMerge w:val="restart"/>
            <w:tcBorders>
              <w:top w:val="double" w:sz="6" w:space="0" w:color="auto"/>
              <w:left w:val="single" w:sz="4" w:space="0" w:color="auto"/>
              <w:bottom w:val="nil"/>
              <w:right w:val="single" w:sz="4" w:space="0" w:color="000000"/>
            </w:tcBorders>
            <w:shd w:val="clear" w:color="auto" w:fill="auto"/>
            <w:vAlign w:val="center"/>
            <w:hideMark/>
          </w:tcPr>
          <w:p w:rsidR="005E2F1D" w:rsidRPr="007E3D98" w:rsidRDefault="005E2F1D"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Priprema površine i pošumljavanje</w:t>
            </w:r>
            <w:r w:rsidRPr="007E3D98">
              <w:rPr>
                <w:rFonts w:eastAsia="Times New Roman"/>
                <w:b/>
                <w:bCs/>
                <w:color w:val="000000"/>
                <w:sz w:val="16"/>
                <w:szCs w:val="16"/>
                <w:lang w:eastAsia="hr-HR"/>
              </w:rPr>
              <w:t xml:space="preserve"> (kopanje rupa, sadnja sadnica gol.korj.sist.)</w:t>
            </w:r>
          </w:p>
        </w:tc>
        <w:tc>
          <w:tcPr>
            <w:tcW w:w="807"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38/a</w:t>
            </w:r>
          </w:p>
        </w:tc>
        <w:tc>
          <w:tcPr>
            <w:tcW w:w="997"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960"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color w:val="000000"/>
                <w:sz w:val="18"/>
                <w:szCs w:val="18"/>
                <w:lang w:eastAsia="hr-HR"/>
              </w:rPr>
            </w:pPr>
          </w:p>
        </w:tc>
      </w:tr>
      <w:tr w:rsidR="005E2F1D" w:rsidRPr="007E3D98" w:rsidTr="00B545ED">
        <w:trPr>
          <w:trHeight w:val="372"/>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tcPr>
          <w:p w:rsidR="005E2F1D" w:rsidRPr="007E3D98" w:rsidRDefault="005E2F1D" w:rsidP="00EB0590">
            <w:pPr>
              <w:spacing w:after="0" w:line="240" w:lineRule="auto"/>
              <w:rPr>
                <w:rFonts w:eastAsia="Times New Roman"/>
                <w:color w:val="000000"/>
                <w:sz w:val="18"/>
                <w:szCs w:val="18"/>
                <w:lang w:eastAsia="hr-HR"/>
              </w:rPr>
            </w:pPr>
          </w:p>
        </w:tc>
      </w:tr>
      <w:tr w:rsidR="005E2F1D" w:rsidRPr="007E3D98" w:rsidTr="00B545ED">
        <w:trPr>
          <w:trHeight w:val="360"/>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tcPr>
          <w:p w:rsidR="005E2F1D" w:rsidRPr="007E3D98" w:rsidRDefault="005E2F1D" w:rsidP="00EB0590">
            <w:pPr>
              <w:spacing w:after="0" w:line="240" w:lineRule="auto"/>
              <w:rPr>
                <w:rFonts w:eastAsia="Times New Roman"/>
                <w:color w:val="000000"/>
                <w:sz w:val="18"/>
                <w:szCs w:val="18"/>
                <w:lang w:eastAsia="hr-HR"/>
              </w:rPr>
            </w:pPr>
          </w:p>
        </w:tc>
      </w:tr>
      <w:tr w:rsidR="005E2F1D" w:rsidRPr="007E3D98" w:rsidTr="00B545ED">
        <w:trPr>
          <w:trHeight w:val="349"/>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tcBorders>
              <w:top w:val="double" w:sz="6" w:space="0" w:color="auto"/>
              <w:left w:val="single" w:sz="4" w:space="0" w:color="auto"/>
              <w:bottom w:val="nil"/>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807"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997" w:type="dxa"/>
            <w:vMerge/>
            <w:tcBorders>
              <w:top w:val="double" w:sz="6" w:space="0" w:color="auto"/>
              <w:left w:val="single" w:sz="4" w:space="0" w:color="auto"/>
              <w:bottom w:val="single" w:sz="4" w:space="0" w:color="000000"/>
              <w:right w:val="single" w:sz="4" w:space="0" w:color="000000"/>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892"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760" w:type="dxa"/>
            <w:vMerge/>
            <w:tcBorders>
              <w:top w:val="double" w:sz="6" w:space="0" w:color="auto"/>
              <w:left w:val="single" w:sz="4" w:space="0" w:color="auto"/>
              <w:bottom w:val="single" w:sz="4" w:space="0" w:color="000000"/>
              <w:right w:val="single" w:sz="4" w:space="0" w:color="auto"/>
            </w:tcBorders>
            <w:vAlign w:val="center"/>
            <w:hideMark/>
          </w:tcPr>
          <w:p w:rsidR="005E2F1D" w:rsidRPr="007E3D98" w:rsidRDefault="005E2F1D" w:rsidP="00EB0590">
            <w:pPr>
              <w:spacing w:after="0" w:line="240" w:lineRule="auto"/>
              <w:rPr>
                <w:rFonts w:eastAsia="Times New Roman"/>
                <w:color w:val="000000"/>
                <w:sz w:val="16"/>
                <w:szCs w:val="16"/>
                <w:lang w:eastAsia="hr-HR"/>
              </w:rPr>
            </w:pPr>
          </w:p>
        </w:tc>
        <w:tc>
          <w:tcPr>
            <w:tcW w:w="960" w:type="dxa"/>
            <w:vMerge/>
            <w:tcBorders>
              <w:top w:val="double" w:sz="6" w:space="0" w:color="auto"/>
              <w:left w:val="single" w:sz="4" w:space="0" w:color="auto"/>
              <w:bottom w:val="single" w:sz="4" w:space="0" w:color="000000"/>
              <w:right w:val="double" w:sz="6" w:space="0" w:color="auto"/>
            </w:tcBorders>
            <w:vAlign w:val="center"/>
          </w:tcPr>
          <w:p w:rsidR="005E2F1D" w:rsidRPr="007E3D98" w:rsidRDefault="005E2F1D" w:rsidP="00EB0590">
            <w:pPr>
              <w:spacing w:after="0" w:line="240" w:lineRule="auto"/>
              <w:rPr>
                <w:rFonts w:eastAsia="Times New Roman"/>
                <w:color w:val="000000"/>
                <w:sz w:val="18"/>
                <w:szCs w:val="18"/>
                <w:lang w:eastAsia="hr-HR"/>
              </w:rPr>
            </w:pPr>
          </w:p>
        </w:tc>
      </w:tr>
      <w:tr w:rsidR="005E2F1D" w:rsidRPr="007E3D98" w:rsidTr="00B545ED">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8" w:space="0" w:color="auto"/>
              <w:right w:val="single" w:sz="4" w:space="0" w:color="000000"/>
            </w:tcBorders>
            <w:shd w:val="clear" w:color="auto" w:fill="auto"/>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POŠUMLJAVANJE</w:t>
            </w:r>
          </w:p>
        </w:tc>
        <w:tc>
          <w:tcPr>
            <w:tcW w:w="892" w:type="dxa"/>
            <w:tcBorders>
              <w:top w:val="nil"/>
              <w:left w:val="nil"/>
              <w:bottom w:val="single" w:sz="8"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0,50</w:t>
            </w:r>
          </w:p>
        </w:tc>
        <w:tc>
          <w:tcPr>
            <w:tcW w:w="1180" w:type="dxa"/>
            <w:tcBorders>
              <w:top w:val="nil"/>
              <w:left w:val="nil"/>
              <w:bottom w:val="single" w:sz="8"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1250</w:t>
            </w:r>
          </w:p>
        </w:tc>
        <w:tc>
          <w:tcPr>
            <w:tcW w:w="960" w:type="dxa"/>
            <w:tcBorders>
              <w:top w:val="nil"/>
              <w:left w:val="nil"/>
              <w:bottom w:val="single" w:sz="8" w:space="0" w:color="auto"/>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b/>
                <w:bCs/>
                <w:color w:val="000000"/>
                <w:sz w:val="20"/>
                <w:szCs w:val="20"/>
                <w:lang w:eastAsia="hr-HR"/>
              </w:rPr>
            </w:pPr>
          </w:p>
        </w:tc>
      </w:tr>
      <w:tr w:rsidR="005E2F1D" w:rsidRPr="007E3D98" w:rsidTr="00B545ED">
        <w:trPr>
          <w:trHeight w:val="469"/>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5E2F1D" w:rsidRPr="007E3D98" w:rsidRDefault="005E2F1D"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šumsk.kultura</w:t>
            </w:r>
            <w:r w:rsidRPr="007E3D98">
              <w:rPr>
                <w:rFonts w:eastAsia="Times New Roman"/>
                <w:b/>
                <w:bCs/>
                <w:color w:val="000000"/>
                <w:sz w:val="16"/>
                <w:szCs w:val="16"/>
                <w:lang w:eastAsia="hr-HR"/>
              </w:rPr>
              <w:t xml:space="preserve"> sadnicama golog korijenovog sistema</w:t>
            </w:r>
          </w:p>
        </w:tc>
        <w:tc>
          <w:tcPr>
            <w:tcW w:w="807"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37/a</w:t>
            </w:r>
          </w:p>
        </w:tc>
        <w:tc>
          <w:tcPr>
            <w:tcW w:w="997"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960" w:type="dxa"/>
            <w:tcBorders>
              <w:top w:val="nil"/>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color w:val="000000"/>
                <w:sz w:val="18"/>
                <w:szCs w:val="18"/>
                <w:lang w:eastAsia="hr-HR"/>
              </w:rPr>
            </w:pPr>
          </w:p>
        </w:tc>
      </w:tr>
      <w:tr w:rsidR="005E2F1D" w:rsidRPr="007E3D98" w:rsidTr="00B545ED">
        <w:trPr>
          <w:trHeight w:val="420"/>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39/a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Vitalj</w:t>
            </w:r>
          </w:p>
        </w:tc>
        <w:tc>
          <w:tcPr>
            <w:tcW w:w="892"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0,70</w:t>
            </w:r>
          </w:p>
        </w:tc>
        <w:tc>
          <w:tcPr>
            <w:tcW w:w="118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1.750</w:t>
            </w:r>
          </w:p>
        </w:tc>
        <w:tc>
          <w:tcPr>
            <w:tcW w:w="960" w:type="dxa"/>
            <w:tcBorders>
              <w:top w:val="nil"/>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color w:val="000000"/>
                <w:sz w:val="18"/>
                <w:szCs w:val="18"/>
                <w:lang w:eastAsia="hr-HR"/>
              </w:rPr>
            </w:pPr>
          </w:p>
        </w:tc>
      </w:tr>
      <w:tr w:rsidR="005E2F1D" w:rsidRPr="007E3D98" w:rsidTr="00B545ED">
        <w:trPr>
          <w:trHeight w:val="398"/>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92"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0,30</w:t>
            </w:r>
          </w:p>
        </w:tc>
        <w:tc>
          <w:tcPr>
            <w:tcW w:w="118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750</w:t>
            </w:r>
          </w:p>
        </w:tc>
        <w:tc>
          <w:tcPr>
            <w:tcW w:w="960" w:type="dxa"/>
            <w:tcBorders>
              <w:top w:val="nil"/>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color w:val="000000"/>
                <w:sz w:val="18"/>
                <w:szCs w:val="18"/>
                <w:lang w:eastAsia="hr-HR"/>
              </w:rPr>
            </w:pPr>
          </w:p>
        </w:tc>
      </w:tr>
      <w:tr w:rsidR="005E2F1D" w:rsidRPr="007E3D98" w:rsidTr="00B545ED">
        <w:trPr>
          <w:trHeight w:val="263"/>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8" w:space="0" w:color="auto"/>
              <w:right w:val="single" w:sz="4" w:space="0" w:color="000000"/>
            </w:tcBorders>
            <w:shd w:val="clear" w:color="auto" w:fill="auto"/>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KULTURA</w:t>
            </w:r>
          </w:p>
        </w:tc>
        <w:tc>
          <w:tcPr>
            <w:tcW w:w="892" w:type="dxa"/>
            <w:tcBorders>
              <w:top w:val="nil"/>
              <w:left w:val="nil"/>
              <w:bottom w:val="single" w:sz="8"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1,30</w:t>
            </w:r>
          </w:p>
        </w:tc>
        <w:tc>
          <w:tcPr>
            <w:tcW w:w="1180" w:type="dxa"/>
            <w:tcBorders>
              <w:top w:val="nil"/>
              <w:left w:val="nil"/>
              <w:bottom w:val="single" w:sz="8"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8"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3250</w:t>
            </w:r>
          </w:p>
        </w:tc>
        <w:tc>
          <w:tcPr>
            <w:tcW w:w="960" w:type="dxa"/>
            <w:tcBorders>
              <w:top w:val="nil"/>
              <w:left w:val="nil"/>
              <w:bottom w:val="single" w:sz="8" w:space="0" w:color="auto"/>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b/>
                <w:bCs/>
                <w:color w:val="000000"/>
                <w:sz w:val="20"/>
                <w:szCs w:val="20"/>
                <w:lang w:eastAsia="hr-HR"/>
              </w:rPr>
            </w:pPr>
          </w:p>
        </w:tc>
      </w:tr>
      <w:tr w:rsidR="005E2F1D" w:rsidRPr="007E3D98" w:rsidTr="00B545ED">
        <w:trPr>
          <w:trHeight w:val="720"/>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5E2F1D" w:rsidRPr="007E3D98" w:rsidRDefault="005E2F1D" w:rsidP="00EB0590">
            <w:pPr>
              <w:spacing w:after="0" w:line="240" w:lineRule="auto"/>
              <w:jc w:val="center"/>
              <w:rPr>
                <w:rFonts w:eastAsia="Times New Roman"/>
                <w:b/>
                <w:bCs/>
                <w:color w:val="000000"/>
                <w:sz w:val="16"/>
                <w:szCs w:val="16"/>
                <w:lang w:eastAsia="hr-HR"/>
              </w:rPr>
            </w:pPr>
            <w:r w:rsidRPr="007E3D98">
              <w:rPr>
                <w:rFonts w:eastAsia="Times New Roman"/>
                <w:b/>
                <w:bCs/>
                <w:color w:val="000000"/>
                <w:sz w:val="16"/>
                <w:szCs w:val="16"/>
                <w:u w:val="single"/>
                <w:lang w:eastAsia="hr-HR"/>
              </w:rPr>
              <w:t>Popunjavanje</w:t>
            </w:r>
            <w:r w:rsidRPr="007E3D98">
              <w:rPr>
                <w:rFonts w:eastAsia="Times New Roman"/>
                <w:b/>
                <w:bCs/>
                <w:color w:val="000000"/>
                <w:sz w:val="16"/>
                <w:szCs w:val="16"/>
                <w:u w:val="single"/>
                <w:lang w:eastAsia="hr-HR"/>
              </w:rPr>
              <w:br/>
              <w:t>prirodnih</w:t>
            </w:r>
            <w:r w:rsidRPr="007E3D98">
              <w:rPr>
                <w:rFonts w:eastAsia="Times New Roman"/>
                <w:b/>
                <w:bCs/>
                <w:color w:val="000000"/>
                <w:sz w:val="16"/>
                <w:szCs w:val="16"/>
                <w:u w:val="single"/>
                <w:lang w:eastAsia="hr-HR"/>
              </w:rPr>
              <w:br/>
              <w:t xml:space="preserve">sastojina </w:t>
            </w:r>
            <w:r w:rsidRPr="007E3D98">
              <w:rPr>
                <w:rFonts w:eastAsia="Times New Roman"/>
                <w:b/>
                <w:bCs/>
                <w:color w:val="000000"/>
                <w:sz w:val="16"/>
                <w:szCs w:val="16"/>
                <w:lang w:eastAsia="hr-HR"/>
              </w:rPr>
              <w:t>sadn.golog korijenovog sistema</w:t>
            </w:r>
          </w:p>
        </w:tc>
        <w:tc>
          <w:tcPr>
            <w:tcW w:w="807"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42/a</w:t>
            </w:r>
          </w:p>
        </w:tc>
        <w:tc>
          <w:tcPr>
            <w:tcW w:w="997"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Ujiča</w:t>
            </w:r>
          </w:p>
        </w:tc>
        <w:tc>
          <w:tcPr>
            <w:tcW w:w="892"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0,50</w:t>
            </w:r>
          </w:p>
        </w:tc>
        <w:tc>
          <w:tcPr>
            <w:tcW w:w="118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Bijeli bor 2+0</w:t>
            </w:r>
          </w:p>
        </w:tc>
        <w:tc>
          <w:tcPr>
            <w:tcW w:w="76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1.250</w:t>
            </w:r>
          </w:p>
        </w:tc>
        <w:tc>
          <w:tcPr>
            <w:tcW w:w="960" w:type="dxa"/>
            <w:tcBorders>
              <w:top w:val="nil"/>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color w:val="000000"/>
                <w:sz w:val="18"/>
                <w:szCs w:val="18"/>
                <w:lang w:eastAsia="hr-HR"/>
              </w:rPr>
            </w:pPr>
          </w:p>
        </w:tc>
      </w:tr>
      <w:tr w:rsidR="005E2F1D" w:rsidRPr="007E3D98" w:rsidTr="00B545ED">
        <w:trPr>
          <w:trHeight w:val="578"/>
          <w:jc w:val="center"/>
        </w:trPr>
        <w:tc>
          <w:tcPr>
            <w:tcW w:w="580" w:type="dxa"/>
            <w:vMerge/>
            <w:tcBorders>
              <w:top w:val="nil"/>
              <w:left w:val="double" w:sz="6" w:space="0" w:color="auto"/>
              <w:bottom w:val="double" w:sz="6" w:space="0" w:color="000000"/>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1189" w:type="dxa"/>
            <w:vMerge/>
            <w:tcBorders>
              <w:top w:val="single" w:sz="8" w:space="0" w:color="auto"/>
              <w:left w:val="single" w:sz="4" w:space="0" w:color="auto"/>
              <w:bottom w:val="single" w:sz="4" w:space="0" w:color="000000"/>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16"/>
                <w:szCs w:val="16"/>
                <w:lang w:eastAsia="hr-HR"/>
              </w:rPr>
            </w:pPr>
          </w:p>
        </w:tc>
        <w:tc>
          <w:tcPr>
            <w:tcW w:w="807"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79/a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Grabovica</w:t>
            </w:r>
          </w:p>
        </w:tc>
        <w:tc>
          <w:tcPr>
            <w:tcW w:w="892"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1,00</w:t>
            </w:r>
          </w:p>
        </w:tc>
        <w:tc>
          <w:tcPr>
            <w:tcW w:w="118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Crni bor 2+0</w:t>
            </w:r>
          </w:p>
        </w:tc>
        <w:tc>
          <w:tcPr>
            <w:tcW w:w="76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color w:val="000000"/>
                <w:sz w:val="16"/>
                <w:szCs w:val="16"/>
                <w:lang w:eastAsia="hr-HR"/>
              </w:rPr>
            </w:pPr>
            <w:r w:rsidRPr="007E3D98">
              <w:rPr>
                <w:rFonts w:eastAsia="Times New Roman"/>
                <w:color w:val="000000"/>
                <w:sz w:val="16"/>
                <w:szCs w:val="16"/>
                <w:lang w:eastAsia="hr-HR"/>
              </w:rPr>
              <w:t>2.500</w:t>
            </w:r>
          </w:p>
        </w:tc>
        <w:tc>
          <w:tcPr>
            <w:tcW w:w="960" w:type="dxa"/>
            <w:tcBorders>
              <w:top w:val="nil"/>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right"/>
              <w:rPr>
                <w:rFonts w:eastAsia="Times New Roman"/>
                <w:color w:val="000000"/>
                <w:sz w:val="18"/>
                <w:szCs w:val="18"/>
                <w:lang w:eastAsia="hr-HR"/>
              </w:rPr>
            </w:pPr>
          </w:p>
        </w:tc>
      </w:tr>
      <w:tr w:rsidR="005E2F1D" w:rsidRPr="007E3D98" w:rsidTr="00B545ED">
        <w:trPr>
          <w:trHeight w:val="263"/>
          <w:jc w:val="center"/>
        </w:trPr>
        <w:tc>
          <w:tcPr>
            <w:tcW w:w="580" w:type="dxa"/>
            <w:vMerge/>
            <w:tcBorders>
              <w:top w:val="nil"/>
              <w:left w:val="double" w:sz="6" w:space="0" w:color="auto"/>
              <w:bottom w:val="nil"/>
              <w:right w:val="single" w:sz="4" w:space="0" w:color="auto"/>
            </w:tcBorders>
            <w:vAlign w:val="center"/>
            <w:hideMark/>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990" w:type="dxa"/>
            <w:vMerge/>
            <w:tcBorders>
              <w:top w:val="double" w:sz="6" w:space="0" w:color="auto"/>
              <w:left w:val="single" w:sz="4" w:space="0" w:color="auto"/>
              <w:bottom w:val="double" w:sz="6" w:space="0" w:color="auto"/>
              <w:right w:val="single" w:sz="4" w:space="0" w:color="000000"/>
            </w:tcBorders>
            <w:vAlign w:val="center"/>
            <w:hideMark/>
          </w:tcPr>
          <w:p w:rsidR="005E2F1D" w:rsidRPr="007E3D98" w:rsidRDefault="005E2F1D" w:rsidP="00EB0590">
            <w:pPr>
              <w:spacing w:after="0" w:line="240" w:lineRule="auto"/>
              <w:rPr>
                <w:rFonts w:eastAsia="Times New Roman"/>
                <w:b/>
                <w:bCs/>
                <w:color w:val="000000"/>
                <w:sz w:val="20"/>
                <w:szCs w:val="20"/>
                <w:lang w:eastAsia="hr-HR"/>
              </w:rPr>
            </w:pPr>
          </w:p>
        </w:tc>
        <w:tc>
          <w:tcPr>
            <w:tcW w:w="2993" w:type="dxa"/>
            <w:gridSpan w:val="3"/>
            <w:tcBorders>
              <w:top w:val="single" w:sz="4" w:space="0" w:color="auto"/>
              <w:left w:val="nil"/>
              <w:bottom w:val="single" w:sz="4" w:space="0" w:color="auto"/>
              <w:right w:val="single" w:sz="4" w:space="0" w:color="000000"/>
            </w:tcBorders>
            <w:shd w:val="clear" w:color="auto" w:fill="auto"/>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UKUPNO POPUNJAVANJE PRIR. SAST.</w:t>
            </w:r>
          </w:p>
        </w:tc>
        <w:tc>
          <w:tcPr>
            <w:tcW w:w="892"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1,50</w:t>
            </w:r>
          </w:p>
        </w:tc>
        <w:tc>
          <w:tcPr>
            <w:tcW w:w="118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 </w:t>
            </w:r>
          </w:p>
        </w:tc>
        <w:tc>
          <w:tcPr>
            <w:tcW w:w="760" w:type="dxa"/>
            <w:tcBorders>
              <w:top w:val="nil"/>
              <w:left w:val="nil"/>
              <w:bottom w:val="single" w:sz="4" w:space="0" w:color="auto"/>
              <w:right w:val="single" w:sz="4" w:space="0" w:color="auto"/>
            </w:tcBorders>
            <w:shd w:val="clear" w:color="auto" w:fill="auto"/>
            <w:noWrap/>
            <w:vAlign w:val="center"/>
            <w:hideMark/>
          </w:tcPr>
          <w:p w:rsidR="005E2F1D" w:rsidRPr="007E3D98" w:rsidRDefault="005E2F1D" w:rsidP="00EB0590">
            <w:pPr>
              <w:spacing w:after="0" w:line="240" w:lineRule="auto"/>
              <w:jc w:val="center"/>
              <w:rPr>
                <w:rFonts w:eastAsia="Times New Roman"/>
                <w:b/>
                <w:bCs/>
                <w:color w:val="000000"/>
                <w:sz w:val="20"/>
                <w:szCs w:val="20"/>
                <w:lang w:eastAsia="hr-HR"/>
              </w:rPr>
            </w:pPr>
            <w:r w:rsidRPr="007E3D98">
              <w:rPr>
                <w:rFonts w:eastAsia="Times New Roman"/>
                <w:b/>
                <w:bCs/>
                <w:color w:val="000000"/>
                <w:sz w:val="20"/>
                <w:szCs w:val="20"/>
                <w:lang w:eastAsia="hr-HR"/>
              </w:rPr>
              <w:t>3750</w:t>
            </w:r>
          </w:p>
        </w:tc>
        <w:tc>
          <w:tcPr>
            <w:tcW w:w="960" w:type="dxa"/>
            <w:tcBorders>
              <w:top w:val="nil"/>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center"/>
              <w:rPr>
                <w:rFonts w:eastAsia="Times New Roman"/>
                <w:b/>
                <w:bCs/>
                <w:color w:val="000000"/>
                <w:sz w:val="20"/>
                <w:szCs w:val="20"/>
                <w:lang w:eastAsia="hr-HR"/>
              </w:rPr>
            </w:pPr>
          </w:p>
        </w:tc>
      </w:tr>
      <w:tr w:rsidR="005E2F1D" w:rsidRPr="007E3D98" w:rsidTr="003C3218">
        <w:trPr>
          <w:trHeight w:val="263"/>
          <w:jc w:val="center"/>
        </w:trPr>
        <w:tc>
          <w:tcPr>
            <w:tcW w:w="580" w:type="dxa"/>
            <w:tcBorders>
              <w:top w:val="nil"/>
              <w:left w:val="double" w:sz="6" w:space="0" w:color="auto"/>
              <w:bottom w:val="nil"/>
              <w:right w:val="single" w:sz="4" w:space="0" w:color="auto"/>
            </w:tcBorders>
            <w:vAlign w:val="center"/>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6055" w:type="dxa"/>
            <w:gridSpan w:val="6"/>
            <w:tcBorders>
              <w:top w:val="double" w:sz="6" w:space="0" w:color="auto"/>
              <w:left w:val="single" w:sz="4" w:space="0" w:color="auto"/>
              <w:bottom w:val="double" w:sz="6" w:space="0" w:color="auto"/>
              <w:right w:val="single" w:sz="4" w:space="0" w:color="auto"/>
            </w:tcBorders>
            <w:vAlign w:val="center"/>
          </w:tcPr>
          <w:p w:rsidR="005E2F1D" w:rsidRPr="007E3D98" w:rsidRDefault="005E2F1D" w:rsidP="0026420E">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Ukupna vrijednost ponude bez PDV</w:t>
            </w:r>
          </w:p>
        </w:tc>
        <w:tc>
          <w:tcPr>
            <w:tcW w:w="1720" w:type="dxa"/>
            <w:gridSpan w:val="2"/>
            <w:tcBorders>
              <w:top w:val="nil"/>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center"/>
              <w:rPr>
                <w:rFonts w:eastAsia="Times New Roman"/>
                <w:b/>
                <w:bCs/>
                <w:color w:val="000000"/>
                <w:sz w:val="20"/>
                <w:szCs w:val="20"/>
                <w:lang w:eastAsia="hr-HR"/>
              </w:rPr>
            </w:pPr>
          </w:p>
        </w:tc>
      </w:tr>
      <w:tr w:rsidR="005E2F1D" w:rsidRPr="007E3D98" w:rsidTr="00AE44F1">
        <w:trPr>
          <w:trHeight w:val="263"/>
          <w:jc w:val="center"/>
        </w:trPr>
        <w:tc>
          <w:tcPr>
            <w:tcW w:w="580" w:type="dxa"/>
            <w:tcBorders>
              <w:top w:val="nil"/>
              <w:left w:val="double" w:sz="6" w:space="0" w:color="auto"/>
              <w:bottom w:val="nil"/>
              <w:right w:val="single" w:sz="4" w:space="0" w:color="auto"/>
            </w:tcBorders>
            <w:vAlign w:val="center"/>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6055" w:type="dxa"/>
            <w:gridSpan w:val="6"/>
            <w:tcBorders>
              <w:top w:val="double" w:sz="6" w:space="0" w:color="auto"/>
              <w:left w:val="single" w:sz="4" w:space="0" w:color="auto"/>
              <w:bottom w:val="double" w:sz="6" w:space="0" w:color="auto"/>
              <w:right w:val="single" w:sz="4" w:space="0" w:color="auto"/>
            </w:tcBorders>
            <w:vAlign w:val="center"/>
          </w:tcPr>
          <w:p w:rsidR="005E2F1D" w:rsidRPr="007E3D98" w:rsidRDefault="005E2F1D" w:rsidP="0026420E">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PDV</w:t>
            </w:r>
          </w:p>
        </w:tc>
        <w:tc>
          <w:tcPr>
            <w:tcW w:w="1720" w:type="dxa"/>
            <w:gridSpan w:val="2"/>
            <w:tcBorders>
              <w:top w:val="single" w:sz="4" w:space="0" w:color="auto"/>
              <w:left w:val="nil"/>
              <w:bottom w:val="single" w:sz="4" w:space="0" w:color="auto"/>
              <w:right w:val="double" w:sz="6" w:space="0" w:color="auto"/>
            </w:tcBorders>
            <w:shd w:val="clear" w:color="auto" w:fill="auto"/>
            <w:noWrap/>
            <w:vAlign w:val="center"/>
          </w:tcPr>
          <w:p w:rsidR="005E2F1D" w:rsidRPr="007E3D98" w:rsidRDefault="005E2F1D" w:rsidP="00EB0590">
            <w:pPr>
              <w:spacing w:after="0" w:line="240" w:lineRule="auto"/>
              <w:jc w:val="center"/>
              <w:rPr>
                <w:rFonts w:eastAsia="Times New Roman"/>
                <w:b/>
                <w:bCs/>
                <w:color w:val="000000"/>
                <w:sz w:val="20"/>
                <w:szCs w:val="20"/>
                <w:lang w:eastAsia="hr-HR"/>
              </w:rPr>
            </w:pPr>
          </w:p>
        </w:tc>
      </w:tr>
      <w:tr w:rsidR="005E2F1D" w:rsidRPr="007E3D98" w:rsidTr="006E10AD">
        <w:trPr>
          <w:trHeight w:val="263"/>
          <w:jc w:val="center"/>
        </w:trPr>
        <w:tc>
          <w:tcPr>
            <w:tcW w:w="580" w:type="dxa"/>
            <w:tcBorders>
              <w:top w:val="nil"/>
              <w:left w:val="double" w:sz="6" w:space="0" w:color="auto"/>
              <w:bottom w:val="double" w:sz="6" w:space="0" w:color="000000"/>
              <w:right w:val="single" w:sz="4" w:space="0" w:color="auto"/>
            </w:tcBorders>
            <w:vAlign w:val="center"/>
          </w:tcPr>
          <w:p w:rsidR="005E2F1D" w:rsidRPr="007E3D98" w:rsidRDefault="005E2F1D" w:rsidP="00EB0590">
            <w:pPr>
              <w:spacing w:after="0" w:line="240" w:lineRule="auto"/>
              <w:rPr>
                <w:rFonts w:eastAsia="Times New Roman"/>
                <w:b/>
                <w:bCs/>
                <w:color w:val="000000"/>
                <w:sz w:val="28"/>
                <w:szCs w:val="28"/>
                <w:u w:val="single"/>
                <w:lang w:eastAsia="hr-HR"/>
              </w:rPr>
            </w:pPr>
          </w:p>
        </w:tc>
        <w:tc>
          <w:tcPr>
            <w:tcW w:w="6055" w:type="dxa"/>
            <w:gridSpan w:val="6"/>
            <w:tcBorders>
              <w:top w:val="double" w:sz="6" w:space="0" w:color="auto"/>
              <w:left w:val="single" w:sz="4" w:space="0" w:color="auto"/>
              <w:bottom w:val="double" w:sz="6" w:space="0" w:color="000000"/>
              <w:right w:val="single" w:sz="4" w:space="0" w:color="auto"/>
            </w:tcBorders>
            <w:vAlign w:val="center"/>
          </w:tcPr>
          <w:p w:rsidR="005E2F1D" w:rsidRPr="007E3D98" w:rsidRDefault="005E2F1D" w:rsidP="0026420E">
            <w:pPr>
              <w:spacing w:after="0" w:line="240" w:lineRule="auto"/>
              <w:jc w:val="center"/>
              <w:rPr>
                <w:rFonts w:eastAsia="Times New Roman"/>
                <w:b/>
                <w:bCs/>
                <w:color w:val="000000"/>
                <w:sz w:val="20"/>
                <w:szCs w:val="20"/>
                <w:lang w:eastAsia="hr-HR"/>
              </w:rPr>
            </w:pPr>
            <w:r>
              <w:rPr>
                <w:rFonts w:eastAsia="Times New Roman"/>
                <w:b/>
                <w:bCs/>
                <w:color w:val="000000"/>
                <w:sz w:val="20"/>
                <w:szCs w:val="20"/>
                <w:lang w:eastAsia="hr-HR"/>
              </w:rPr>
              <w:t>Ukupna vrijednost ponude sa PDV</w:t>
            </w:r>
          </w:p>
        </w:tc>
        <w:tc>
          <w:tcPr>
            <w:tcW w:w="1720" w:type="dxa"/>
            <w:gridSpan w:val="2"/>
            <w:tcBorders>
              <w:top w:val="single" w:sz="4" w:space="0" w:color="auto"/>
              <w:left w:val="nil"/>
              <w:bottom w:val="double" w:sz="6" w:space="0" w:color="auto"/>
              <w:right w:val="double" w:sz="6" w:space="0" w:color="auto"/>
            </w:tcBorders>
            <w:shd w:val="clear" w:color="auto" w:fill="auto"/>
            <w:noWrap/>
            <w:vAlign w:val="center"/>
          </w:tcPr>
          <w:p w:rsidR="005E2F1D" w:rsidRPr="007E3D98" w:rsidRDefault="005E2F1D" w:rsidP="00EB0590">
            <w:pPr>
              <w:spacing w:after="0" w:line="240" w:lineRule="auto"/>
              <w:jc w:val="center"/>
              <w:rPr>
                <w:rFonts w:eastAsia="Times New Roman"/>
                <w:b/>
                <w:bCs/>
                <w:color w:val="000000"/>
                <w:sz w:val="20"/>
                <w:szCs w:val="20"/>
                <w:lang w:eastAsia="hr-HR"/>
              </w:rPr>
            </w:pPr>
          </w:p>
        </w:tc>
      </w:tr>
    </w:tbl>
    <w:p w:rsidR="00C418FB" w:rsidRPr="00D0492E" w:rsidRDefault="00C418FB" w:rsidP="00C418FB">
      <w:pPr>
        <w:jc w:val="both"/>
        <w:rPr>
          <w:lang w:val="it-IT"/>
        </w:rPr>
      </w:pPr>
    </w:p>
    <w:p w:rsidR="00C418FB" w:rsidRPr="00D0492E" w:rsidRDefault="006D7E70" w:rsidP="00C418FB">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E27BE5" w:rsidRDefault="00E27BE5" w:rsidP="00733832"/>
    <w:p w:rsidR="004433FA" w:rsidRDefault="004433FA" w:rsidP="00733832"/>
    <w:sectPr w:rsidR="004433FA"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24" w:rsidRDefault="00584724" w:rsidP="00847E1C">
      <w:pPr>
        <w:spacing w:after="0" w:line="240" w:lineRule="auto"/>
      </w:pPr>
      <w:r>
        <w:separator/>
      </w:r>
    </w:p>
  </w:endnote>
  <w:endnote w:type="continuationSeparator" w:id="0">
    <w:p w:rsidR="00584724" w:rsidRDefault="0058472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B0590" w:rsidRDefault="00EB0590">
        <w:pPr>
          <w:pStyle w:val="Footer"/>
          <w:jc w:val="right"/>
        </w:pPr>
        <w:r>
          <w:fldChar w:fldCharType="begin"/>
        </w:r>
        <w:r>
          <w:instrText xml:space="preserve"> PAGE   \* MERGEFORMAT </w:instrText>
        </w:r>
        <w:r>
          <w:fldChar w:fldCharType="separate"/>
        </w:r>
        <w:r w:rsidR="00581CF2">
          <w:rPr>
            <w:noProof/>
          </w:rPr>
          <w:t>4</w:t>
        </w:r>
        <w:r>
          <w:rPr>
            <w:noProof/>
          </w:rPr>
          <w:fldChar w:fldCharType="end"/>
        </w:r>
      </w:p>
    </w:sdtContent>
  </w:sdt>
  <w:p w:rsidR="00EB0590" w:rsidRDefault="00E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24" w:rsidRDefault="00584724" w:rsidP="00847E1C">
      <w:pPr>
        <w:spacing w:after="0" w:line="240" w:lineRule="auto"/>
      </w:pPr>
      <w:r>
        <w:separator/>
      </w:r>
    </w:p>
  </w:footnote>
  <w:footnote w:type="continuationSeparator" w:id="0">
    <w:p w:rsidR="00584724" w:rsidRDefault="0058472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20A81"/>
    <w:rsid w:val="0002157D"/>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C4775"/>
    <w:rsid w:val="000C6226"/>
    <w:rsid w:val="000C7BED"/>
    <w:rsid w:val="000D76DD"/>
    <w:rsid w:val="000E11BE"/>
    <w:rsid w:val="000E67FF"/>
    <w:rsid w:val="000F4AC4"/>
    <w:rsid w:val="000F4FD7"/>
    <w:rsid w:val="0010395A"/>
    <w:rsid w:val="00104DBC"/>
    <w:rsid w:val="00106867"/>
    <w:rsid w:val="00110D97"/>
    <w:rsid w:val="00112E64"/>
    <w:rsid w:val="00123CDB"/>
    <w:rsid w:val="00127A4F"/>
    <w:rsid w:val="001311AE"/>
    <w:rsid w:val="00133330"/>
    <w:rsid w:val="00144BC2"/>
    <w:rsid w:val="00145FD9"/>
    <w:rsid w:val="00155036"/>
    <w:rsid w:val="00160F39"/>
    <w:rsid w:val="0016490C"/>
    <w:rsid w:val="001701F4"/>
    <w:rsid w:val="00184A70"/>
    <w:rsid w:val="0019414B"/>
    <w:rsid w:val="001B2E4B"/>
    <w:rsid w:val="001C5F8E"/>
    <w:rsid w:val="001F0D68"/>
    <w:rsid w:val="00201F70"/>
    <w:rsid w:val="0020370E"/>
    <w:rsid w:val="00205B99"/>
    <w:rsid w:val="00207C7D"/>
    <w:rsid w:val="00220983"/>
    <w:rsid w:val="00220EFE"/>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86614"/>
    <w:rsid w:val="002937EC"/>
    <w:rsid w:val="00296597"/>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29D7"/>
    <w:rsid w:val="004433FA"/>
    <w:rsid w:val="00443D8D"/>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18E5"/>
    <w:rsid w:val="00556A70"/>
    <w:rsid w:val="00561FA9"/>
    <w:rsid w:val="00572570"/>
    <w:rsid w:val="00581CF2"/>
    <w:rsid w:val="00584724"/>
    <w:rsid w:val="005B34B9"/>
    <w:rsid w:val="005C0DDC"/>
    <w:rsid w:val="005D4F5A"/>
    <w:rsid w:val="005E29AD"/>
    <w:rsid w:val="005E2F1D"/>
    <w:rsid w:val="005F206A"/>
    <w:rsid w:val="005F2543"/>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D7E70"/>
    <w:rsid w:val="006F0844"/>
    <w:rsid w:val="00726910"/>
    <w:rsid w:val="00733832"/>
    <w:rsid w:val="0074714A"/>
    <w:rsid w:val="007506DE"/>
    <w:rsid w:val="007528E2"/>
    <w:rsid w:val="00753B19"/>
    <w:rsid w:val="00754D80"/>
    <w:rsid w:val="00755CCA"/>
    <w:rsid w:val="00762448"/>
    <w:rsid w:val="007626D9"/>
    <w:rsid w:val="00764806"/>
    <w:rsid w:val="00764A1B"/>
    <w:rsid w:val="007863F9"/>
    <w:rsid w:val="00793AB9"/>
    <w:rsid w:val="007A0D02"/>
    <w:rsid w:val="007B0E23"/>
    <w:rsid w:val="007B3735"/>
    <w:rsid w:val="007B58E9"/>
    <w:rsid w:val="007C0818"/>
    <w:rsid w:val="007C191E"/>
    <w:rsid w:val="007C3DCC"/>
    <w:rsid w:val="007D4CE8"/>
    <w:rsid w:val="007E3D98"/>
    <w:rsid w:val="007F0F1C"/>
    <w:rsid w:val="007F5173"/>
    <w:rsid w:val="007F7D41"/>
    <w:rsid w:val="00802428"/>
    <w:rsid w:val="008033EE"/>
    <w:rsid w:val="00822B35"/>
    <w:rsid w:val="008410C3"/>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308A"/>
    <w:rsid w:val="008D3779"/>
    <w:rsid w:val="008D4767"/>
    <w:rsid w:val="008E0AE8"/>
    <w:rsid w:val="008E3CBC"/>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0128"/>
    <w:rsid w:val="00A236F5"/>
    <w:rsid w:val="00A341E4"/>
    <w:rsid w:val="00A37C2F"/>
    <w:rsid w:val="00A44CE5"/>
    <w:rsid w:val="00A45933"/>
    <w:rsid w:val="00A63807"/>
    <w:rsid w:val="00A63D67"/>
    <w:rsid w:val="00A8618F"/>
    <w:rsid w:val="00A87C34"/>
    <w:rsid w:val="00A9417A"/>
    <w:rsid w:val="00AA3CD3"/>
    <w:rsid w:val="00AB47AC"/>
    <w:rsid w:val="00AB662D"/>
    <w:rsid w:val="00AB6EF1"/>
    <w:rsid w:val="00AB7C7D"/>
    <w:rsid w:val="00AC774F"/>
    <w:rsid w:val="00B04167"/>
    <w:rsid w:val="00B0468A"/>
    <w:rsid w:val="00B07821"/>
    <w:rsid w:val="00B07990"/>
    <w:rsid w:val="00B16B9F"/>
    <w:rsid w:val="00B4782D"/>
    <w:rsid w:val="00B545ED"/>
    <w:rsid w:val="00B551A5"/>
    <w:rsid w:val="00B630AD"/>
    <w:rsid w:val="00B64156"/>
    <w:rsid w:val="00B701B5"/>
    <w:rsid w:val="00B710E9"/>
    <w:rsid w:val="00B71353"/>
    <w:rsid w:val="00B90976"/>
    <w:rsid w:val="00B963F9"/>
    <w:rsid w:val="00BA5043"/>
    <w:rsid w:val="00BB26C3"/>
    <w:rsid w:val="00BC07D6"/>
    <w:rsid w:val="00BD52D2"/>
    <w:rsid w:val="00BD6ED3"/>
    <w:rsid w:val="00BE1609"/>
    <w:rsid w:val="00BE2E2B"/>
    <w:rsid w:val="00BE3238"/>
    <w:rsid w:val="00BF3CAD"/>
    <w:rsid w:val="00BF6D02"/>
    <w:rsid w:val="00C016B2"/>
    <w:rsid w:val="00C02165"/>
    <w:rsid w:val="00C1289B"/>
    <w:rsid w:val="00C13DFD"/>
    <w:rsid w:val="00C15D0F"/>
    <w:rsid w:val="00C30004"/>
    <w:rsid w:val="00C300B7"/>
    <w:rsid w:val="00C33BB1"/>
    <w:rsid w:val="00C418FB"/>
    <w:rsid w:val="00C543F9"/>
    <w:rsid w:val="00C614B0"/>
    <w:rsid w:val="00C74002"/>
    <w:rsid w:val="00C821DA"/>
    <w:rsid w:val="00C8776B"/>
    <w:rsid w:val="00C926E1"/>
    <w:rsid w:val="00CB6A98"/>
    <w:rsid w:val="00CB7AEF"/>
    <w:rsid w:val="00CC136E"/>
    <w:rsid w:val="00CD0C48"/>
    <w:rsid w:val="00CD7F57"/>
    <w:rsid w:val="00CE04A4"/>
    <w:rsid w:val="00CE0A5C"/>
    <w:rsid w:val="00CE0C96"/>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0F0F"/>
    <w:rsid w:val="00D56FA3"/>
    <w:rsid w:val="00D61725"/>
    <w:rsid w:val="00D71810"/>
    <w:rsid w:val="00D71999"/>
    <w:rsid w:val="00D72D1C"/>
    <w:rsid w:val="00D751E3"/>
    <w:rsid w:val="00D754F1"/>
    <w:rsid w:val="00D8502D"/>
    <w:rsid w:val="00DA7E03"/>
    <w:rsid w:val="00DC111A"/>
    <w:rsid w:val="00DC40C4"/>
    <w:rsid w:val="00DD10E8"/>
    <w:rsid w:val="00DD2AC6"/>
    <w:rsid w:val="00DD6FCA"/>
    <w:rsid w:val="00DE33E6"/>
    <w:rsid w:val="00E06521"/>
    <w:rsid w:val="00E13D74"/>
    <w:rsid w:val="00E2188E"/>
    <w:rsid w:val="00E22BE2"/>
    <w:rsid w:val="00E265C6"/>
    <w:rsid w:val="00E27BE5"/>
    <w:rsid w:val="00E41BE1"/>
    <w:rsid w:val="00E4554E"/>
    <w:rsid w:val="00E50A87"/>
    <w:rsid w:val="00E51A5C"/>
    <w:rsid w:val="00E66178"/>
    <w:rsid w:val="00E66B0C"/>
    <w:rsid w:val="00E7351E"/>
    <w:rsid w:val="00E778F5"/>
    <w:rsid w:val="00E81013"/>
    <w:rsid w:val="00E9092C"/>
    <w:rsid w:val="00E9105C"/>
    <w:rsid w:val="00E96715"/>
    <w:rsid w:val="00EA4F24"/>
    <w:rsid w:val="00EA68E0"/>
    <w:rsid w:val="00EB0590"/>
    <w:rsid w:val="00EC2AC4"/>
    <w:rsid w:val="00EC561D"/>
    <w:rsid w:val="00EC6F26"/>
    <w:rsid w:val="00ED46FA"/>
    <w:rsid w:val="00ED768A"/>
    <w:rsid w:val="00ED7BD7"/>
    <w:rsid w:val="00EE2E23"/>
    <w:rsid w:val="00EF3F55"/>
    <w:rsid w:val="00F015AA"/>
    <w:rsid w:val="00F01BE9"/>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B7A"/>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7C57-8B46-4BD7-B28E-CE02308F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11</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390</cp:revision>
  <cp:lastPrinted>2020-10-08T07:09:00Z</cp:lastPrinted>
  <dcterms:created xsi:type="dcterms:W3CDTF">2016-04-05T09:24:00Z</dcterms:created>
  <dcterms:modified xsi:type="dcterms:W3CDTF">2021-03-22T11:05:00Z</dcterms:modified>
</cp:coreProperties>
</file>