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ŠG“KONJUH“KLADANJ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</w:t>
      </w:r>
      <w:r w:rsidR="007034B3">
        <w:rPr>
          <w:rFonts w:ascii="Arial" w:hAnsi="Arial" w:cs="Arial"/>
          <w:sz w:val="24"/>
          <w:szCs w:val="24"/>
        </w:rPr>
        <w:t>Srednja Drinjača</w:t>
      </w:r>
      <w:r>
        <w:rPr>
          <w:rFonts w:ascii="Arial" w:hAnsi="Arial" w:cs="Arial"/>
          <w:sz w:val="24"/>
          <w:szCs w:val="24"/>
        </w:rPr>
        <w:t>“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Datum:0</w:t>
      </w:r>
      <w:r w:rsidR="00724D1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</w:t>
      </w:r>
      <w:r w:rsidR="00724D1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</w:t>
      </w:r>
      <w:r w:rsidR="00724D1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.godine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A9A" w:rsidRDefault="006D7A9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redovnih aktivnosti </w:t>
      </w:r>
      <w:r w:rsidR="001A2D4A">
        <w:rPr>
          <w:rFonts w:ascii="Arial" w:hAnsi="Arial" w:cs="Arial"/>
          <w:sz w:val="24"/>
          <w:szCs w:val="24"/>
        </w:rPr>
        <w:t>rejonskih lugara, na šumariji“</w:t>
      </w:r>
      <w:r w:rsidR="007034B3">
        <w:rPr>
          <w:rFonts w:ascii="Arial" w:hAnsi="Arial" w:cs="Arial"/>
          <w:sz w:val="24"/>
          <w:szCs w:val="24"/>
        </w:rPr>
        <w:t>Srednja Drinjača</w:t>
      </w:r>
      <w:r w:rsidR="001A2D4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vrši se i evidentiranje i praćenje invazivnih, rijetkih i ugroženih biljnih vrsta</w:t>
      </w:r>
      <w:r w:rsidR="00703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(flore) i evidentiranje i praćenje rijetkih i ugroženih životinjskih vrsta</w:t>
      </w:r>
      <w:r w:rsidR="00703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(faune).</w:t>
      </w:r>
      <w:r w:rsidR="007034B3">
        <w:rPr>
          <w:rFonts w:ascii="Arial" w:hAnsi="Arial" w:cs="Arial"/>
          <w:sz w:val="24"/>
          <w:szCs w:val="24"/>
        </w:rPr>
        <w:t xml:space="preserve"> Svi uposlenici na šumariji prate i dojavljuju prilikom pronalaska rijetkih ugroženih životinjskih i biljnih vrsta.</w:t>
      </w:r>
      <w:r>
        <w:rPr>
          <w:rFonts w:ascii="Arial" w:hAnsi="Arial" w:cs="Arial"/>
          <w:sz w:val="24"/>
          <w:szCs w:val="24"/>
        </w:rPr>
        <w:t xml:space="preserve"> </w:t>
      </w:r>
      <w:r w:rsidR="007034B3">
        <w:rPr>
          <w:rFonts w:ascii="Arial" w:hAnsi="Arial" w:cs="Arial"/>
          <w:sz w:val="24"/>
          <w:szCs w:val="24"/>
        </w:rPr>
        <w:t xml:space="preserve">Sve uočene vrste se unose </w:t>
      </w:r>
      <w:r>
        <w:rPr>
          <w:rFonts w:ascii="Arial" w:hAnsi="Arial" w:cs="Arial"/>
          <w:sz w:val="24"/>
          <w:szCs w:val="24"/>
        </w:rPr>
        <w:t xml:space="preserve"> u registre za floru i faunu. Tokom evidentiranja i praćenja invazivnih, rijetkih i ugroženih </w:t>
      </w:r>
      <w:r w:rsidRPr="00CB5719">
        <w:rPr>
          <w:rFonts w:ascii="Arial" w:hAnsi="Arial" w:cs="Arial"/>
          <w:sz w:val="24"/>
          <w:szCs w:val="24"/>
          <w:u w:val="single"/>
        </w:rPr>
        <w:t>biljnih vrsta</w:t>
      </w:r>
      <w:r w:rsidR="007034B3">
        <w:rPr>
          <w:rFonts w:ascii="Arial" w:hAnsi="Arial" w:cs="Arial"/>
          <w:sz w:val="24"/>
          <w:szCs w:val="24"/>
          <w:u w:val="single"/>
        </w:rPr>
        <w:t xml:space="preserve"> </w:t>
      </w:r>
      <w:r w:rsidRPr="00CB5719">
        <w:rPr>
          <w:rFonts w:ascii="Arial" w:hAnsi="Arial" w:cs="Arial"/>
          <w:sz w:val="24"/>
          <w:szCs w:val="24"/>
          <w:u w:val="single"/>
        </w:rPr>
        <w:t>(flore)</w:t>
      </w:r>
      <w:r w:rsidR="00E74379">
        <w:rPr>
          <w:rFonts w:ascii="Arial" w:hAnsi="Arial" w:cs="Arial"/>
          <w:sz w:val="24"/>
          <w:szCs w:val="24"/>
        </w:rPr>
        <w:t xml:space="preserve"> na šumariji“</w:t>
      </w:r>
      <w:r w:rsidR="007034B3">
        <w:rPr>
          <w:rFonts w:ascii="Arial" w:hAnsi="Arial" w:cs="Arial"/>
          <w:sz w:val="24"/>
          <w:szCs w:val="24"/>
        </w:rPr>
        <w:t>Srednja Drinjača</w:t>
      </w:r>
      <w:r w:rsidR="00724D1A">
        <w:rPr>
          <w:rFonts w:ascii="Arial" w:hAnsi="Arial" w:cs="Arial"/>
          <w:sz w:val="24"/>
          <w:szCs w:val="24"/>
        </w:rPr>
        <w:t>“ u 2017/18</w:t>
      </w:r>
      <w:r w:rsidR="00E74379">
        <w:rPr>
          <w:rFonts w:ascii="Arial" w:hAnsi="Arial" w:cs="Arial"/>
          <w:sz w:val="24"/>
          <w:szCs w:val="24"/>
        </w:rPr>
        <w:t>.godini</w:t>
      </w:r>
      <w:r w:rsidR="001A2D4A">
        <w:rPr>
          <w:rFonts w:ascii="Arial" w:hAnsi="Arial" w:cs="Arial"/>
          <w:sz w:val="24"/>
          <w:szCs w:val="24"/>
        </w:rPr>
        <w:t xml:space="preserve">, </w:t>
      </w:r>
      <w:r w:rsidR="00E743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evidentirane su slijedeće vrste: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723" w:type="dxa"/>
        <w:tblLook w:val="04A0" w:firstRow="1" w:lastRow="0" w:firstColumn="1" w:lastColumn="0" w:noHBand="0" w:noVBand="1"/>
      </w:tblPr>
      <w:tblGrid>
        <w:gridCol w:w="2977"/>
        <w:gridCol w:w="2181"/>
        <w:gridCol w:w="2306"/>
        <w:gridCol w:w="2259"/>
      </w:tblGrid>
      <w:tr w:rsidR="00E74379" w:rsidTr="004F14EC">
        <w:trPr>
          <w:trHeight w:val="544"/>
        </w:trPr>
        <w:tc>
          <w:tcPr>
            <w:tcW w:w="2977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81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06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59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1A2D4A" w:rsidTr="004F14EC">
        <w:trPr>
          <w:trHeight w:val="912"/>
        </w:trPr>
        <w:tc>
          <w:tcPr>
            <w:tcW w:w="2977" w:type="dxa"/>
          </w:tcPr>
          <w:p w:rsidR="001A2D4A" w:rsidRPr="00AB78E8" w:rsidRDefault="001A2D4A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Ilex aquifolium</w:t>
            </w:r>
          </w:p>
          <w:p w:rsidR="001A2D4A" w:rsidRPr="00AB78E8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(Božikovina)</w:t>
            </w:r>
          </w:p>
        </w:tc>
        <w:tc>
          <w:tcPr>
            <w:tcW w:w="2181" w:type="dxa"/>
          </w:tcPr>
          <w:p w:rsidR="001A2D4A" w:rsidRPr="00AB78E8" w:rsidRDefault="001A2D4A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1A2D4A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1A2D4A" w:rsidRPr="00AB78E8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pojavljuje kako pojedinačno tako i u manjim i većim grupama</w:t>
            </w:r>
          </w:p>
        </w:tc>
      </w:tr>
      <w:tr w:rsidR="007034B3" w:rsidTr="004F14EC">
        <w:trPr>
          <w:trHeight w:val="824"/>
        </w:trPr>
        <w:tc>
          <w:tcPr>
            <w:tcW w:w="2977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Ruscus hypoglossum</w:t>
            </w:r>
            <w:r w:rsidRPr="00AB78E8">
              <w:rPr>
                <w:rFonts w:ascii="Arial" w:hAnsi="Arial" w:cs="Arial"/>
                <w:sz w:val="20"/>
                <w:szCs w:val="20"/>
              </w:rPr>
              <w:t>(širokolisna veprina)</w:t>
            </w:r>
          </w:p>
        </w:tc>
        <w:tc>
          <w:tcPr>
            <w:tcW w:w="2181" w:type="dxa"/>
          </w:tcPr>
          <w:p w:rsidR="007034B3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7034B3" w:rsidRPr="00AB78E8" w:rsidRDefault="007034B3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pojavljuje pojedinačno i u manjim grupama.</w:t>
            </w:r>
          </w:p>
        </w:tc>
      </w:tr>
      <w:tr w:rsidR="007034B3" w:rsidTr="004F14EC">
        <w:trPr>
          <w:trHeight w:val="561"/>
        </w:trPr>
        <w:tc>
          <w:tcPr>
            <w:tcW w:w="2977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Ambrosia artemisifolia</w:t>
            </w:r>
          </w:p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(Ambrozija)</w:t>
            </w:r>
          </w:p>
        </w:tc>
        <w:tc>
          <w:tcPr>
            <w:tcW w:w="2181" w:type="dxa"/>
          </w:tcPr>
          <w:p w:rsidR="007034B3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7034B3" w:rsidRPr="00AB78E8" w:rsidRDefault="007034B3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pojavljuje grupimično</w:t>
            </w:r>
          </w:p>
        </w:tc>
      </w:tr>
      <w:tr w:rsidR="007034B3" w:rsidTr="004F14EC">
        <w:trPr>
          <w:trHeight w:val="544"/>
        </w:trPr>
        <w:tc>
          <w:tcPr>
            <w:tcW w:w="2977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Equisetim hiemale</w:t>
            </w:r>
          </w:p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(Zimska preslica)</w:t>
            </w:r>
          </w:p>
        </w:tc>
        <w:tc>
          <w:tcPr>
            <w:tcW w:w="2181" w:type="dxa"/>
          </w:tcPr>
          <w:p w:rsidR="007034B3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7034B3" w:rsidRPr="00AB78E8" w:rsidRDefault="007034B3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7034B3" w:rsidRPr="00AB78E8" w:rsidRDefault="007034B3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pojavljuje u manjim grupama</w:t>
            </w:r>
          </w:p>
        </w:tc>
      </w:tr>
      <w:tr w:rsidR="007034B3" w:rsidTr="004F14EC">
        <w:trPr>
          <w:trHeight w:val="702"/>
        </w:trPr>
        <w:tc>
          <w:tcPr>
            <w:tcW w:w="2977" w:type="dxa"/>
          </w:tcPr>
          <w:p w:rsidR="007034B3" w:rsidRPr="00AB78E8" w:rsidRDefault="00AB78E8" w:rsidP="00E7437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Oerchis Morio</w:t>
            </w:r>
          </w:p>
          <w:p w:rsidR="00AB78E8" w:rsidRPr="00AB78E8" w:rsidRDefault="00AB78E8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(mali kačun)</w:t>
            </w:r>
          </w:p>
        </w:tc>
        <w:tc>
          <w:tcPr>
            <w:tcW w:w="2181" w:type="dxa"/>
          </w:tcPr>
          <w:p w:rsidR="007034B3" w:rsidRPr="00AB78E8" w:rsidRDefault="007034B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06" w:type="dxa"/>
          </w:tcPr>
          <w:p w:rsidR="007034B3" w:rsidRPr="00AB78E8" w:rsidRDefault="007034B3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59" w:type="dxa"/>
          </w:tcPr>
          <w:p w:rsidR="007034B3" w:rsidRPr="00AB78E8" w:rsidRDefault="007034B3" w:rsidP="00AB7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Vrsta se po</w:t>
            </w:r>
            <w:r w:rsidR="00AB78E8" w:rsidRPr="00AB78E8">
              <w:rPr>
                <w:rFonts w:ascii="Arial" w:hAnsi="Arial" w:cs="Arial"/>
                <w:sz w:val="20"/>
                <w:szCs w:val="20"/>
              </w:rPr>
              <w:t>javljuje pojedinačno i u manjim grupama.</w:t>
            </w:r>
          </w:p>
        </w:tc>
      </w:tr>
    </w:tbl>
    <w:p w:rsidR="001A2D4A" w:rsidRDefault="001A2D4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evidentiranja i praćenja rijetkih i ugroženih </w:t>
      </w:r>
      <w:r w:rsidRPr="001A2D4A">
        <w:rPr>
          <w:rFonts w:ascii="Arial" w:hAnsi="Arial" w:cs="Arial"/>
          <w:sz w:val="24"/>
          <w:szCs w:val="24"/>
          <w:u w:val="single"/>
        </w:rPr>
        <w:t>životinjskih vrsta(faune)</w:t>
      </w:r>
      <w:r>
        <w:rPr>
          <w:rFonts w:ascii="Arial" w:hAnsi="Arial" w:cs="Arial"/>
          <w:sz w:val="24"/>
          <w:szCs w:val="24"/>
        </w:rPr>
        <w:t xml:space="preserve"> na šumariji“</w:t>
      </w:r>
      <w:r w:rsidR="007034B3">
        <w:rPr>
          <w:rFonts w:ascii="Arial" w:hAnsi="Arial" w:cs="Arial"/>
          <w:sz w:val="24"/>
          <w:szCs w:val="24"/>
        </w:rPr>
        <w:t>Srednja Drinjača</w:t>
      </w:r>
      <w:r w:rsidR="00724D1A">
        <w:rPr>
          <w:rFonts w:ascii="Arial" w:hAnsi="Arial" w:cs="Arial"/>
          <w:sz w:val="24"/>
          <w:szCs w:val="24"/>
        </w:rPr>
        <w:t>“ u 2017/18</w:t>
      </w:r>
      <w:r>
        <w:rPr>
          <w:rFonts w:ascii="Arial" w:hAnsi="Arial" w:cs="Arial"/>
          <w:sz w:val="24"/>
          <w:szCs w:val="24"/>
        </w:rPr>
        <w:t>.godini</w:t>
      </w:r>
      <w:r w:rsidR="003736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evidentirane su slijedeće vrste:</w:t>
      </w:r>
    </w:p>
    <w:tbl>
      <w:tblPr>
        <w:tblStyle w:val="Reetkatablice"/>
        <w:tblW w:w="9792" w:type="dxa"/>
        <w:tblLook w:val="04A0" w:firstRow="1" w:lastRow="0" w:firstColumn="1" w:lastColumn="0" w:noHBand="0" w:noVBand="1"/>
      </w:tblPr>
      <w:tblGrid>
        <w:gridCol w:w="2998"/>
        <w:gridCol w:w="2196"/>
        <w:gridCol w:w="2323"/>
        <w:gridCol w:w="2275"/>
      </w:tblGrid>
      <w:tr w:rsidR="001A2D4A" w:rsidTr="004F14EC">
        <w:trPr>
          <w:trHeight w:val="542"/>
        </w:trPr>
        <w:tc>
          <w:tcPr>
            <w:tcW w:w="2998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9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23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75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AB78E8" w:rsidTr="004F14EC">
        <w:trPr>
          <w:trHeight w:val="927"/>
        </w:trPr>
        <w:tc>
          <w:tcPr>
            <w:tcW w:w="2998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 xml:space="preserve">Ursus arctos </w:t>
            </w:r>
          </w:p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(Mrki medvjed)</w:t>
            </w:r>
          </w:p>
        </w:tc>
        <w:tc>
          <w:tcPr>
            <w:tcW w:w="2196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</w:tcPr>
          <w:p w:rsidR="00AB78E8" w:rsidRPr="00AB78E8" w:rsidRDefault="00AB78E8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Kod navedene vrste evidentirano je pojedinačno prisustvo tragova i izmeta</w:t>
            </w:r>
          </w:p>
        </w:tc>
      </w:tr>
      <w:tr w:rsidR="00AB78E8" w:rsidTr="004F14EC">
        <w:trPr>
          <w:trHeight w:val="927"/>
        </w:trPr>
        <w:tc>
          <w:tcPr>
            <w:tcW w:w="2998" w:type="dxa"/>
          </w:tcPr>
          <w:p w:rsidR="00AB78E8" w:rsidRPr="00AB78E8" w:rsidRDefault="00AB78E8" w:rsidP="00AB7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Rupicapra rupicapra balkanica (divokoza)</w:t>
            </w:r>
          </w:p>
        </w:tc>
        <w:tc>
          <w:tcPr>
            <w:tcW w:w="2196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</w:tcPr>
          <w:p w:rsidR="00AB78E8" w:rsidRPr="00AB78E8" w:rsidRDefault="00AB78E8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</w:tcPr>
          <w:p w:rsidR="00AB78E8" w:rsidRPr="00AB78E8" w:rsidRDefault="00AB78E8" w:rsidP="00AB7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Pojedinačno i u stadima  prisustvo vrste</w:t>
            </w:r>
          </w:p>
        </w:tc>
      </w:tr>
      <w:tr w:rsidR="00AB78E8" w:rsidTr="004F14EC">
        <w:trPr>
          <w:trHeight w:val="682"/>
        </w:trPr>
        <w:tc>
          <w:tcPr>
            <w:tcW w:w="2998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78E8">
              <w:rPr>
                <w:rFonts w:ascii="Arial" w:hAnsi="Arial" w:cs="Arial"/>
                <w:i/>
                <w:sz w:val="20"/>
                <w:szCs w:val="20"/>
              </w:rPr>
              <w:t>Canis lupus(Vuk)</w:t>
            </w:r>
          </w:p>
        </w:tc>
        <w:tc>
          <w:tcPr>
            <w:tcW w:w="2196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2323" w:type="dxa"/>
          </w:tcPr>
          <w:p w:rsidR="00AB78E8" w:rsidRPr="00AB78E8" w:rsidRDefault="00AB78E8" w:rsidP="00175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Srednja Drinjača</w:t>
            </w:r>
          </w:p>
        </w:tc>
        <w:tc>
          <w:tcPr>
            <w:tcW w:w="2275" w:type="dxa"/>
          </w:tcPr>
          <w:p w:rsidR="00AB78E8" w:rsidRPr="00AB78E8" w:rsidRDefault="00AB78E8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8E8">
              <w:rPr>
                <w:rFonts w:ascii="Arial" w:hAnsi="Arial" w:cs="Arial"/>
                <w:sz w:val="20"/>
                <w:szCs w:val="20"/>
              </w:rPr>
              <w:t>Evidentirani tragovi kao i pojedinačno prisustvo vrste</w:t>
            </w:r>
          </w:p>
        </w:tc>
      </w:tr>
    </w:tbl>
    <w:p w:rsidR="00373683" w:rsidRDefault="00373683" w:rsidP="003736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Registri evidentiranja flore i faune kao i izv</w:t>
      </w:r>
      <w:r w:rsidR="00724D1A">
        <w:rPr>
          <w:rFonts w:ascii="Arial" w:hAnsi="Arial" w:cs="Arial"/>
          <w:sz w:val="24"/>
          <w:szCs w:val="24"/>
        </w:rPr>
        <w:t>ještaji rejonskih lugara za 2017/18</w:t>
      </w:r>
      <w:r>
        <w:rPr>
          <w:rFonts w:ascii="Arial" w:hAnsi="Arial" w:cs="Arial"/>
          <w:sz w:val="24"/>
          <w:szCs w:val="24"/>
        </w:rPr>
        <w:t>.godinu za floru i faunu nalaze se u prostorijama šumarije“</w:t>
      </w:r>
      <w:r w:rsidR="00AB78E8">
        <w:rPr>
          <w:rFonts w:ascii="Arial" w:hAnsi="Arial" w:cs="Arial"/>
          <w:sz w:val="24"/>
          <w:szCs w:val="24"/>
        </w:rPr>
        <w:t>Srednja Drinjača</w:t>
      </w:r>
      <w:r>
        <w:rPr>
          <w:rFonts w:ascii="Arial" w:hAnsi="Arial" w:cs="Arial"/>
          <w:sz w:val="24"/>
          <w:szCs w:val="24"/>
        </w:rPr>
        <w:t>“!</w:t>
      </w:r>
    </w:p>
    <w:p w:rsidR="00373683" w:rsidRDefault="002C109B" w:rsidP="002C10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373683">
        <w:rPr>
          <w:rFonts w:ascii="Arial" w:hAnsi="Arial" w:cs="Arial"/>
          <w:sz w:val="24"/>
          <w:szCs w:val="24"/>
        </w:rPr>
        <w:t xml:space="preserve"> Pregled uradio:</w:t>
      </w:r>
    </w:p>
    <w:p w:rsidR="00373683" w:rsidRDefault="00AB78E8" w:rsidP="00AB78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2C109B">
        <w:rPr>
          <w:rFonts w:ascii="Arial" w:hAnsi="Arial" w:cs="Arial"/>
          <w:sz w:val="24"/>
          <w:szCs w:val="24"/>
        </w:rPr>
        <w:t xml:space="preserve">           Begić Nevres dipl.ing.šum</w:t>
      </w:r>
      <w:bookmarkStart w:id="0" w:name="_GoBack"/>
      <w:bookmarkEnd w:id="0"/>
    </w:p>
    <w:sectPr w:rsidR="0037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9A"/>
    <w:rsid w:val="001A2D4A"/>
    <w:rsid w:val="002C109B"/>
    <w:rsid w:val="00373683"/>
    <w:rsid w:val="004F14EC"/>
    <w:rsid w:val="006D7A9A"/>
    <w:rsid w:val="007034B3"/>
    <w:rsid w:val="00724D1A"/>
    <w:rsid w:val="009C0A20"/>
    <w:rsid w:val="00A43083"/>
    <w:rsid w:val="00AB78E8"/>
    <w:rsid w:val="00B7657A"/>
    <w:rsid w:val="00BF1956"/>
    <w:rsid w:val="00CA603C"/>
    <w:rsid w:val="00E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MPVS FBiH</dc:creator>
  <cp:lastModifiedBy>Enes</cp:lastModifiedBy>
  <cp:revision>6</cp:revision>
  <dcterms:created xsi:type="dcterms:W3CDTF">2018-04-05T07:37:00Z</dcterms:created>
  <dcterms:modified xsi:type="dcterms:W3CDTF">2018-04-05T07:40:00Z</dcterms:modified>
</cp:coreProperties>
</file>