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ŠG“KONJUH“KLADANJ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</w:t>
      </w:r>
      <w:r w:rsidR="007034B3">
        <w:rPr>
          <w:rFonts w:ascii="Arial" w:hAnsi="Arial" w:cs="Arial"/>
          <w:sz w:val="24"/>
          <w:szCs w:val="24"/>
        </w:rPr>
        <w:t>Srednja Drinjača</w:t>
      </w:r>
      <w:r>
        <w:rPr>
          <w:rFonts w:ascii="Arial" w:hAnsi="Arial" w:cs="Arial"/>
          <w:sz w:val="24"/>
          <w:szCs w:val="24"/>
        </w:rPr>
        <w:t>“</w:t>
      </w:r>
    </w:p>
    <w:p w:rsidR="00373683" w:rsidRDefault="003C4339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Datum:28</w:t>
      </w:r>
      <w:r w:rsidR="0037368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373683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="00373683">
        <w:rPr>
          <w:rFonts w:ascii="Arial" w:hAnsi="Arial" w:cs="Arial"/>
          <w:sz w:val="24"/>
          <w:szCs w:val="24"/>
        </w:rPr>
        <w:t>.godine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A9A" w:rsidRDefault="006D7A9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redovnih aktivnosti </w:t>
      </w:r>
      <w:r w:rsidR="001A2D4A">
        <w:rPr>
          <w:rFonts w:ascii="Arial" w:hAnsi="Arial" w:cs="Arial"/>
          <w:sz w:val="24"/>
          <w:szCs w:val="24"/>
        </w:rPr>
        <w:t>rejonskih lugara, na šumariji“</w:t>
      </w:r>
      <w:r w:rsidR="007034B3">
        <w:rPr>
          <w:rFonts w:ascii="Arial" w:hAnsi="Arial" w:cs="Arial"/>
          <w:sz w:val="24"/>
          <w:szCs w:val="24"/>
        </w:rPr>
        <w:t>Srednja Drinjača</w:t>
      </w:r>
      <w:r w:rsidR="001A2D4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vrši se i evidentiranje i praćenje invazivnih, rijetkih i ugroženih biljnih vrsta</w:t>
      </w:r>
      <w:r w:rsidR="00703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(flore) i evidentiranje i praćenje rijetkih i ugroženih životinjskih vrsta</w:t>
      </w:r>
      <w:r w:rsidR="00703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(faune).</w:t>
      </w:r>
      <w:r w:rsidR="007034B3">
        <w:rPr>
          <w:rFonts w:ascii="Arial" w:hAnsi="Arial" w:cs="Arial"/>
          <w:sz w:val="24"/>
          <w:szCs w:val="24"/>
        </w:rPr>
        <w:t xml:space="preserve"> Svi uposlenici na šumariji prate i dojavljuju prilikom pronalaska rijetkih ugroženih životinjskih i biljnih vrsta.</w:t>
      </w:r>
      <w:r>
        <w:rPr>
          <w:rFonts w:ascii="Arial" w:hAnsi="Arial" w:cs="Arial"/>
          <w:sz w:val="24"/>
          <w:szCs w:val="24"/>
        </w:rPr>
        <w:t xml:space="preserve"> </w:t>
      </w:r>
      <w:r w:rsidR="007034B3">
        <w:rPr>
          <w:rFonts w:ascii="Arial" w:hAnsi="Arial" w:cs="Arial"/>
          <w:sz w:val="24"/>
          <w:szCs w:val="24"/>
        </w:rPr>
        <w:t xml:space="preserve">Sve uočene vrste se unose </w:t>
      </w:r>
      <w:r>
        <w:rPr>
          <w:rFonts w:ascii="Arial" w:hAnsi="Arial" w:cs="Arial"/>
          <w:sz w:val="24"/>
          <w:szCs w:val="24"/>
        </w:rPr>
        <w:t xml:space="preserve"> u registre za floru i faunu. Tokom evidentiranja i praćenja invazivnih, rijetkih i ugroženih </w:t>
      </w:r>
      <w:r w:rsidRPr="00CB5719">
        <w:rPr>
          <w:rFonts w:ascii="Arial" w:hAnsi="Arial" w:cs="Arial"/>
          <w:sz w:val="24"/>
          <w:szCs w:val="24"/>
          <w:u w:val="single"/>
        </w:rPr>
        <w:t>biljnih vrsta</w:t>
      </w:r>
      <w:r w:rsidR="007034B3">
        <w:rPr>
          <w:rFonts w:ascii="Arial" w:hAnsi="Arial" w:cs="Arial"/>
          <w:sz w:val="24"/>
          <w:szCs w:val="24"/>
          <w:u w:val="single"/>
        </w:rPr>
        <w:t xml:space="preserve"> </w:t>
      </w:r>
      <w:r w:rsidRPr="00CB5719">
        <w:rPr>
          <w:rFonts w:ascii="Arial" w:hAnsi="Arial" w:cs="Arial"/>
          <w:sz w:val="24"/>
          <w:szCs w:val="24"/>
          <w:u w:val="single"/>
        </w:rPr>
        <w:t>(flore)</w:t>
      </w:r>
      <w:r w:rsidR="00E74379">
        <w:rPr>
          <w:rFonts w:ascii="Arial" w:hAnsi="Arial" w:cs="Arial"/>
          <w:sz w:val="24"/>
          <w:szCs w:val="24"/>
        </w:rPr>
        <w:t xml:space="preserve"> na šumariji“</w:t>
      </w:r>
      <w:r w:rsidR="007034B3">
        <w:rPr>
          <w:rFonts w:ascii="Arial" w:hAnsi="Arial" w:cs="Arial"/>
          <w:sz w:val="24"/>
          <w:szCs w:val="24"/>
        </w:rPr>
        <w:t>Srednja Drinjača</w:t>
      </w:r>
      <w:r w:rsidR="003C4339">
        <w:rPr>
          <w:rFonts w:ascii="Arial" w:hAnsi="Arial" w:cs="Arial"/>
          <w:sz w:val="24"/>
          <w:szCs w:val="24"/>
        </w:rPr>
        <w:t>“ u 2019</w:t>
      </w:r>
      <w:r w:rsidR="00E74379">
        <w:rPr>
          <w:rFonts w:ascii="Arial" w:hAnsi="Arial" w:cs="Arial"/>
          <w:sz w:val="24"/>
          <w:szCs w:val="24"/>
        </w:rPr>
        <w:t>.godini</w:t>
      </w:r>
      <w:r w:rsidR="001A2D4A">
        <w:rPr>
          <w:rFonts w:ascii="Arial" w:hAnsi="Arial" w:cs="Arial"/>
          <w:sz w:val="24"/>
          <w:szCs w:val="24"/>
        </w:rPr>
        <w:t xml:space="preserve">, </w:t>
      </w:r>
      <w:r w:rsidR="00E743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evidentirane su slijedeće vrste: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E74379" w:rsidTr="004F14EC">
        <w:trPr>
          <w:trHeight w:val="544"/>
        </w:trPr>
        <w:tc>
          <w:tcPr>
            <w:tcW w:w="2977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81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06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59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1A2D4A" w:rsidTr="004F14EC">
        <w:trPr>
          <w:trHeight w:val="912"/>
        </w:trPr>
        <w:tc>
          <w:tcPr>
            <w:tcW w:w="2977" w:type="dxa"/>
          </w:tcPr>
          <w:p w:rsidR="001A2D4A" w:rsidRPr="00AB78E8" w:rsidRDefault="001A2D4A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Ilex aquifolium</w:t>
            </w:r>
          </w:p>
          <w:p w:rsidR="001A2D4A" w:rsidRPr="00AB78E8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(Božikovina)</w:t>
            </w:r>
          </w:p>
        </w:tc>
        <w:tc>
          <w:tcPr>
            <w:tcW w:w="2181" w:type="dxa"/>
          </w:tcPr>
          <w:p w:rsidR="001A2D4A" w:rsidRPr="00AB78E8" w:rsidRDefault="001A2D4A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1A2D4A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1A2D4A" w:rsidRPr="00AB78E8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kako pojedinačno tako i u manjim i većim grupama</w:t>
            </w:r>
          </w:p>
        </w:tc>
      </w:tr>
      <w:tr w:rsidR="007034B3" w:rsidTr="004F14EC">
        <w:trPr>
          <w:trHeight w:val="824"/>
        </w:trPr>
        <w:tc>
          <w:tcPr>
            <w:tcW w:w="2977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Ruscus hypoglossum</w:t>
            </w:r>
            <w:r w:rsidRPr="00AB78E8">
              <w:rPr>
                <w:rFonts w:ascii="Arial" w:hAnsi="Arial" w:cs="Arial"/>
                <w:sz w:val="20"/>
                <w:szCs w:val="20"/>
              </w:rPr>
              <w:t>(širokolisna veprina)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pojedinačno i u manjim grupama.</w:t>
            </w:r>
          </w:p>
        </w:tc>
      </w:tr>
      <w:tr w:rsidR="007034B3" w:rsidTr="004F14EC">
        <w:trPr>
          <w:trHeight w:val="561"/>
        </w:trPr>
        <w:tc>
          <w:tcPr>
            <w:tcW w:w="2977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Ambrosia artemisifolia</w:t>
            </w:r>
          </w:p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(Ambrozija)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grupimično</w:t>
            </w:r>
          </w:p>
        </w:tc>
      </w:tr>
      <w:tr w:rsidR="007034B3" w:rsidTr="004F14EC">
        <w:trPr>
          <w:trHeight w:val="544"/>
        </w:trPr>
        <w:tc>
          <w:tcPr>
            <w:tcW w:w="2977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Equisetim hiemale</w:t>
            </w:r>
          </w:p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(Zimska preslica)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u manjim grupama</w:t>
            </w:r>
          </w:p>
        </w:tc>
      </w:tr>
      <w:tr w:rsidR="007034B3" w:rsidTr="004F14EC">
        <w:trPr>
          <w:trHeight w:val="702"/>
        </w:trPr>
        <w:tc>
          <w:tcPr>
            <w:tcW w:w="2977" w:type="dxa"/>
          </w:tcPr>
          <w:p w:rsidR="007034B3" w:rsidRPr="00AB78E8" w:rsidRDefault="00AB78E8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Oerchis Morio</w:t>
            </w:r>
          </w:p>
          <w:p w:rsidR="00AB78E8" w:rsidRPr="00AB78E8" w:rsidRDefault="00AB78E8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(mali kačun)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AB7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</w:t>
            </w:r>
            <w:r w:rsidR="00AB78E8" w:rsidRPr="00AB78E8">
              <w:rPr>
                <w:rFonts w:ascii="Arial" w:hAnsi="Arial" w:cs="Arial"/>
                <w:sz w:val="20"/>
                <w:szCs w:val="20"/>
              </w:rPr>
              <w:t>javljuje pojedinačno i u manjim grupama.</w:t>
            </w:r>
          </w:p>
        </w:tc>
      </w:tr>
    </w:tbl>
    <w:p w:rsidR="001A2D4A" w:rsidRDefault="001A2D4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evidentiranja i praćenja rijetkih i ugroženih </w:t>
      </w:r>
      <w:r w:rsidRPr="001A2D4A">
        <w:rPr>
          <w:rFonts w:ascii="Arial" w:hAnsi="Arial" w:cs="Arial"/>
          <w:sz w:val="24"/>
          <w:szCs w:val="24"/>
          <w:u w:val="single"/>
        </w:rPr>
        <w:t>životinjskih vrsta(faune)</w:t>
      </w:r>
      <w:r>
        <w:rPr>
          <w:rFonts w:ascii="Arial" w:hAnsi="Arial" w:cs="Arial"/>
          <w:sz w:val="24"/>
          <w:szCs w:val="24"/>
        </w:rPr>
        <w:t xml:space="preserve"> na šumariji“</w:t>
      </w:r>
      <w:r w:rsidR="007034B3">
        <w:rPr>
          <w:rFonts w:ascii="Arial" w:hAnsi="Arial" w:cs="Arial"/>
          <w:sz w:val="24"/>
          <w:szCs w:val="24"/>
        </w:rPr>
        <w:t>Srednja Drinjača</w:t>
      </w:r>
      <w:r w:rsidR="003C4339">
        <w:rPr>
          <w:rFonts w:ascii="Arial" w:hAnsi="Arial" w:cs="Arial"/>
          <w:sz w:val="24"/>
          <w:szCs w:val="24"/>
        </w:rPr>
        <w:t>“ u 2019</w:t>
      </w:r>
      <w:r>
        <w:rPr>
          <w:rFonts w:ascii="Arial" w:hAnsi="Arial" w:cs="Arial"/>
          <w:sz w:val="24"/>
          <w:szCs w:val="24"/>
        </w:rPr>
        <w:t>.godini</w:t>
      </w:r>
      <w:r w:rsidR="003736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evidentirane su slijedeće vrste:</w:t>
      </w:r>
    </w:p>
    <w:tbl>
      <w:tblPr>
        <w:tblStyle w:val="Reetkatablice"/>
        <w:tblW w:w="9792" w:type="dxa"/>
        <w:tblLook w:val="04A0" w:firstRow="1" w:lastRow="0" w:firstColumn="1" w:lastColumn="0" w:noHBand="0" w:noVBand="1"/>
      </w:tblPr>
      <w:tblGrid>
        <w:gridCol w:w="2998"/>
        <w:gridCol w:w="2196"/>
        <w:gridCol w:w="2323"/>
        <w:gridCol w:w="2275"/>
      </w:tblGrid>
      <w:tr w:rsidR="001A2D4A" w:rsidTr="004F14EC">
        <w:trPr>
          <w:trHeight w:val="542"/>
        </w:trPr>
        <w:tc>
          <w:tcPr>
            <w:tcW w:w="2998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9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23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75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AB78E8" w:rsidTr="004F14EC">
        <w:trPr>
          <w:trHeight w:val="927"/>
        </w:trPr>
        <w:tc>
          <w:tcPr>
            <w:tcW w:w="2998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 xml:space="preserve">Ursus arctos </w:t>
            </w:r>
          </w:p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(Mrki medvjed)</w:t>
            </w:r>
          </w:p>
        </w:tc>
        <w:tc>
          <w:tcPr>
            <w:tcW w:w="2196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AB78E8" w:rsidRPr="00AB78E8" w:rsidRDefault="00AB78E8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Kod navedene v</w:t>
            </w:r>
            <w:r w:rsidR="003C4339">
              <w:rPr>
                <w:rFonts w:ascii="Arial" w:hAnsi="Arial" w:cs="Arial"/>
                <w:sz w:val="20"/>
                <w:szCs w:val="20"/>
              </w:rPr>
              <w:t>rste evidentirano je povečano</w:t>
            </w:r>
            <w:r w:rsidRPr="00AB78E8">
              <w:rPr>
                <w:rFonts w:ascii="Arial" w:hAnsi="Arial" w:cs="Arial"/>
                <w:sz w:val="20"/>
                <w:szCs w:val="20"/>
              </w:rPr>
              <w:t xml:space="preserve"> prisustvo tragova i izmeta</w:t>
            </w:r>
            <w:r w:rsidR="003C43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78E8" w:rsidTr="004F14EC">
        <w:trPr>
          <w:trHeight w:val="927"/>
        </w:trPr>
        <w:tc>
          <w:tcPr>
            <w:tcW w:w="2998" w:type="dxa"/>
          </w:tcPr>
          <w:p w:rsidR="00AB78E8" w:rsidRPr="00AB78E8" w:rsidRDefault="00AB78E8" w:rsidP="00AB7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Rupicapra rupicapra balkanica (divokoza)</w:t>
            </w:r>
          </w:p>
        </w:tc>
        <w:tc>
          <w:tcPr>
            <w:tcW w:w="2196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AB78E8" w:rsidRPr="00AB78E8" w:rsidRDefault="00AB78E8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AB78E8" w:rsidRPr="00AB78E8" w:rsidRDefault="00AB78E8" w:rsidP="00AB7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Pojedinačno i u stadima  prisustvo vrste</w:t>
            </w:r>
          </w:p>
        </w:tc>
      </w:tr>
      <w:tr w:rsidR="00AB78E8" w:rsidTr="004F14EC">
        <w:trPr>
          <w:trHeight w:val="682"/>
        </w:trPr>
        <w:tc>
          <w:tcPr>
            <w:tcW w:w="2998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Canis lupus(Vuk)</w:t>
            </w:r>
          </w:p>
        </w:tc>
        <w:tc>
          <w:tcPr>
            <w:tcW w:w="2196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AB78E8" w:rsidRPr="00AB78E8" w:rsidRDefault="00AB78E8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Eviden</w:t>
            </w:r>
            <w:r w:rsidR="003C4339">
              <w:rPr>
                <w:rFonts w:ascii="Arial" w:hAnsi="Arial" w:cs="Arial"/>
                <w:sz w:val="20"/>
                <w:szCs w:val="20"/>
              </w:rPr>
              <w:t>tirani tragovi kao i smanjeno</w:t>
            </w:r>
            <w:r w:rsidRPr="00AB78E8">
              <w:rPr>
                <w:rFonts w:ascii="Arial" w:hAnsi="Arial" w:cs="Arial"/>
                <w:sz w:val="20"/>
                <w:szCs w:val="20"/>
              </w:rPr>
              <w:t xml:space="preserve"> prisustvo vrste</w:t>
            </w:r>
          </w:p>
        </w:tc>
      </w:tr>
    </w:tbl>
    <w:p w:rsidR="00373683" w:rsidRDefault="00373683" w:rsidP="003736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Registri evidentiranja flore i faune kao i izvještaji rejonskih lugara za 201</w:t>
      </w:r>
      <w:r w:rsidR="003C4339">
        <w:rPr>
          <w:rFonts w:ascii="Arial" w:hAnsi="Arial" w:cs="Arial"/>
          <w:sz w:val="24"/>
          <w:szCs w:val="24"/>
        </w:rPr>
        <w:t>8/19</w:t>
      </w:r>
      <w:r>
        <w:rPr>
          <w:rFonts w:ascii="Arial" w:hAnsi="Arial" w:cs="Arial"/>
          <w:sz w:val="24"/>
          <w:szCs w:val="24"/>
        </w:rPr>
        <w:t>.godinu za floru i faunu nalaze se u prostorijama šumarije“</w:t>
      </w:r>
      <w:r w:rsidR="00AB78E8">
        <w:rPr>
          <w:rFonts w:ascii="Arial" w:hAnsi="Arial" w:cs="Arial"/>
          <w:sz w:val="24"/>
          <w:szCs w:val="24"/>
        </w:rPr>
        <w:t>Srednja Drinjača</w:t>
      </w:r>
      <w:r>
        <w:rPr>
          <w:rFonts w:ascii="Arial" w:hAnsi="Arial" w:cs="Arial"/>
          <w:sz w:val="24"/>
          <w:szCs w:val="24"/>
        </w:rPr>
        <w:t>“!</w:t>
      </w:r>
    </w:p>
    <w:p w:rsidR="00373683" w:rsidRDefault="00373683" w:rsidP="003736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Pregled uradio:</w:t>
      </w:r>
    </w:p>
    <w:p w:rsidR="00373683" w:rsidRDefault="00AB78E8" w:rsidP="00AB78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3C4339"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</w:t>
      </w:r>
      <w:r w:rsidR="003C4339">
        <w:rPr>
          <w:rFonts w:ascii="Arial" w:hAnsi="Arial" w:cs="Arial"/>
          <w:sz w:val="24"/>
          <w:szCs w:val="24"/>
        </w:rPr>
        <w:t>Begić Nevres dipl.ing.šum</w:t>
      </w:r>
    </w:p>
    <w:sectPr w:rsidR="0037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9A"/>
    <w:rsid w:val="001A2D4A"/>
    <w:rsid w:val="00371A4C"/>
    <w:rsid w:val="00373683"/>
    <w:rsid w:val="003C4339"/>
    <w:rsid w:val="004F14EC"/>
    <w:rsid w:val="006D7A9A"/>
    <w:rsid w:val="007034B3"/>
    <w:rsid w:val="009C0A20"/>
    <w:rsid w:val="00A43083"/>
    <w:rsid w:val="00AB78E8"/>
    <w:rsid w:val="00BF1956"/>
    <w:rsid w:val="00E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MPVS FBiH</dc:creator>
  <cp:lastModifiedBy>Enes</cp:lastModifiedBy>
  <cp:revision>3</cp:revision>
  <dcterms:created xsi:type="dcterms:W3CDTF">2019-03-28T07:09:00Z</dcterms:created>
  <dcterms:modified xsi:type="dcterms:W3CDTF">2019-03-28T07:23:00Z</dcterms:modified>
</cp:coreProperties>
</file>