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507AFA">
        <w:rPr>
          <w:rFonts w:ascii="Arial" w:hAnsi="Arial" w:cs="Arial"/>
          <w:b/>
          <w:sz w:val="24"/>
          <w:szCs w:val="24"/>
        </w:rPr>
        <w:t>12265/</w:t>
      </w:r>
      <w:r w:rsidR="00DA11CE">
        <w:rPr>
          <w:rFonts w:ascii="Arial" w:hAnsi="Arial" w:cs="Arial"/>
          <w:b/>
          <w:sz w:val="24"/>
          <w:szCs w:val="24"/>
        </w:rPr>
        <w:t>23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D77F04">
        <w:rPr>
          <w:rFonts w:ascii="Arial" w:hAnsi="Arial" w:cs="Arial"/>
          <w:b/>
          <w:sz w:val="24"/>
          <w:szCs w:val="24"/>
        </w:rPr>
        <w:t>23.11</w:t>
      </w:r>
      <w:r w:rsidR="00F43A1D">
        <w:rPr>
          <w:rFonts w:ascii="Arial" w:hAnsi="Arial" w:cs="Arial"/>
          <w:b/>
          <w:sz w:val="24"/>
          <w:szCs w:val="24"/>
        </w:rPr>
        <w:t>.</w:t>
      </w:r>
      <w:r w:rsidR="00DA11CE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CA6A0B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a) i 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DA11CE"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u radni odnos, broj: </w:t>
      </w:r>
      <w:r w:rsidR="00DA11CE">
        <w:rPr>
          <w:rFonts w:ascii="Arial" w:hAnsi="Arial" w:cs="Arial"/>
          <w:sz w:val="20"/>
          <w:szCs w:val="20"/>
        </w:rPr>
        <w:t xml:space="preserve">2454/23 od 07.03.2023. godine, </w:t>
      </w:r>
      <w:r w:rsidR="00075D7E">
        <w:rPr>
          <w:rFonts w:ascii="Arial" w:hAnsi="Arial" w:cs="Arial"/>
          <w:sz w:val="20"/>
          <w:szCs w:val="20"/>
        </w:rPr>
        <w:t xml:space="preserve">broj 4279/23 od 05.07.2023. godine, </w:t>
      </w:r>
      <w:r w:rsidR="00DA11CE">
        <w:rPr>
          <w:rFonts w:ascii="Arial" w:hAnsi="Arial" w:cs="Arial"/>
          <w:sz w:val="20"/>
          <w:szCs w:val="20"/>
        </w:rPr>
        <w:t>broj 8751/23 od 15.08.2023. godine</w:t>
      </w:r>
      <w:r w:rsidR="00D77F04">
        <w:rPr>
          <w:rFonts w:ascii="Arial" w:hAnsi="Arial" w:cs="Arial"/>
          <w:sz w:val="20"/>
          <w:szCs w:val="20"/>
        </w:rPr>
        <w:t>,</w:t>
      </w:r>
      <w:r w:rsidR="0037627D">
        <w:rPr>
          <w:rFonts w:ascii="Arial" w:hAnsi="Arial" w:cs="Arial"/>
          <w:sz w:val="20"/>
          <w:szCs w:val="20"/>
        </w:rPr>
        <w:t xml:space="preserve"> 9936/23 od 20.09.2023.,</w:t>
      </w:r>
      <w:r w:rsidR="00D77F04">
        <w:rPr>
          <w:rFonts w:ascii="Arial" w:hAnsi="Arial" w:cs="Arial"/>
          <w:sz w:val="20"/>
          <w:szCs w:val="20"/>
        </w:rPr>
        <w:t xml:space="preserve"> </w:t>
      </w:r>
      <w:r w:rsidR="00AA24D1">
        <w:rPr>
          <w:rFonts w:ascii="Arial" w:hAnsi="Arial" w:cs="Arial"/>
          <w:sz w:val="20"/>
          <w:szCs w:val="20"/>
        </w:rPr>
        <w:t xml:space="preserve">10796/23 od 12.10.2023., </w:t>
      </w:r>
      <w:r w:rsidR="00D77F04">
        <w:rPr>
          <w:rFonts w:ascii="Arial" w:hAnsi="Arial" w:cs="Arial"/>
          <w:sz w:val="20"/>
          <w:szCs w:val="20"/>
        </w:rPr>
        <w:t>10930/23 od 17.10.2023., 11837/23 od 13.11.2023.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BE4141">
        <w:rPr>
          <w:rFonts w:ascii="Arial" w:hAnsi="Arial" w:cs="Arial"/>
          <w:sz w:val="20"/>
          <w:szCs w:val="20"/>
        </w:rPr>
        <w:t>04/2-3</w:t>
      </w:r>
      <w:r w:rsidR="003D743F">
        <w:rPr>
          <w:rFonts w:ascii="Arial" w:hAnsi="Arial" w:cs="Arial"/>
          <w:sz w:val="20"/>
          <w:szCs w:val="20"/>
        </w:rPr>
        <w:t>0-5282/23 od 13.03.2023.godine</w:t>
      </w:r>
      <w:r w:rsidR="00075D7E">
        <w:rPr>
          <w:rFonts w:ascii="Arial" w:hAnsi="Arial" w:cs="Arial"/>
          <w:sz w:val="20"/>
          <w:szCs w:val="20"/>
        </w:rPr>
        <w:t xml:space="preserve">, </w:t>
      </w:r>
      <w:r w:rsidR="0037627D">
        <w:rPr>
          <w:rFonts w:ascii="Arial" w:hAnsi="Arial" w:cs="Arial"/>
          <w:sz w:val="20"/>
          <w:szCs w:val="20"/>
        </w:rPr>
        <w:t xml:space="preserve"> 04/1-30-016205-1/23 od 17.07.2023. godine, </w:t>
      </w:r>
      <w:r w:rsidR="00BE4141">
        <w:rPr>
          <w:rFonts w:ascii="Arial" w:hAnsi="Arial" w:cs="Arial"/>
          <w:sz w:val="20"/>
          <w:szCs w:val="20"/>
        </w:rPr>
        <w:t>04/1-30</w:t>
      </w:r>
      <w:r w:rsidR="005F7249">
        <w:rPr>
          <w:rFonts w:ascii="Arial" w:hAnsi="Arial" w:cs="Arial"/>
          <w:sz w:val="20"/>
          <w:szCs w:val="20"/>
        </w:rPr>
        <w:t>-018999/23 od 15.08.2023.godine i</w:t>
      </w:r>
      <w:r w:rsidR="00BE4141">
        <w:rPr>
          <w:rFonts w:ascii="Arial" w:hAnsi="Arial" w:cs="Arial"/>
          <w:sz w:val="20"/>
          <w:szCs w:val="20"/>
        </w:rPr>
        <w:t xml:space="preserve"> 04/1-30-023128/23 od 05.10.2023. godine</w:t>
      </w:r>
      <w:r w:rsidR="0037627D">
        <w:rPr>
          <w:rFonts w:ascii="Arial" w:hAnsi="Arial" w:cs="Arial"/>
          <w:sz w:val="20"/>
          <w:szCs w:val="20"/>
        </w:rPr>
        <w:t>, 04/1-30-026705/23 od 06.11.2023. godine, 04/1-30-029875/23 od 22.11.2023. godine i 04/1-30-030193/23 od 22.11.2023.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5C76F7" w:rsidRPr="00D16F12" w:rsidRDefault="005C76F7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88083E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Automehaničar</w:t>
      </w:r>
      <w:r w:rsidR="00CA6A0B" w:rsidRPr="00093296">
        <w:rPr>
          <w:rFonts w:ascii="Arial" w:hAnsi="Arial" w:cs="Arial"/>
          <w:sz w:val="20"/>
          <w:szCs w:val="20"/>
        </w:rPr>
        <w:t>, broj izvršilaca 1</w:t>
      </w:r>
      <w:r>
        <w:rPr>
          <w:rFonts w:ascii="Arial" w:hAnsi="Arial" w:cs="Arial"/>
          <w:sz w:val="20"/>
          <w:szCs w:val="20"/>
        </w:rPr>
        <w:t>;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Varilac, broj izvršilaca 1;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2;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Tesar-zidar, broj izvršilaca 1;</w:t>
      </w:r>
    </w:p>
    <w:p w:rsidR="00E603C7" w:rsidRDefault="00E603C7" w:rsidP="00E603C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603C7" w:rsidRPr="00E603C7" w:rsidRDefault="00E603C7" w:rsidP="00E603C7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6 mjeseci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88083E" w:rsidRPr="00093296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</w:t>
      </w:r>
      <w:r w:rsidR="00EA57C8">
        <w:rPr>
          <w:rFonts w:ascii="Arial" w:hAnsi="Arial" w:cs="Arial"/>
          <w:sz w:val="20"/>
          <w:szCs w:val="20"/>
        </w:rPr>
        <w:t>-šum.tehničar,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5F7249" w:rsidP="00CA6A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A6A0B">
        <w:rPr>
          <w:rFonts w:ascii="Arial" w:hAnsi="Arial" w:cs="Arial"/>
          <w:b/>
          <w:sz w:val="20"/>
          <w:szCs w:val="20"/>
        </w:rPr>
        <w:t xml:space="preserve">. 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„ŠG“ SPREČKO” ŽIVINICE  </w:t>
      </w:r>
    </w:p>
    <w:p w:rsidR="00A262CF" w:rsidRPr="00093296" w:rsidRDefault="00A262CF" w:rsidP="00CA6A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Banovići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</w:t>
      </w:r>
      <w:r w:rsidR="00A262CF">
        <w:rPr>
          <w:rFonts w:ascii="Arial" w:hAnsi="Arial" w:cs="Arial"/>
          <w:b/>
          <w:sz w:val="20"/>
          <w:szCs w:val="20"/>
          <w:u w:val="single"/>
        </w:rPr>
        <w:t xml:space="preserve"> na period od 1 godinu dana,</w:t>
      </w:r>
      <w:r w:rsidR="00EA57C8">
        <w:rPr>
          <w:rFonts w:ascii="Arial" w:hAnsi="Arial" w:cs="Arial"/>
          <w:b/>
          <w:sz w:val="20"/>
          <w:szCs w:val="20"/>
          <w:u w:val="single"/>
        </w:rPr>
        <w:t xml:space="preserve">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EA57C8" w:rsidRDefault="00EA57C8" w:rsidP="00EA57C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1;</w:t>
      </w:r>
    </w:p>
    <w:p w:rsidR="00EA57C8" w:rsidRDefault="00EA57C8" w:rsidP="00EA57C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2</w:t>
      </w:r>
    </w:p>
    <w:p w:rsidR="00CA6A0B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A57C8" w:rsidRDefault="00EA57C8" w:rsidP="00EA57C8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 xml:space="preserve">Na </w:t>
      </w:r>
      <w:r>
        <w:rPr>
          <w:rFonts w:ascii="Arial" w:hAnsi="Arial" w:cs="Arial"/>
          <w:b/>
          <w:sz w:val="20"/>
          <w:szCs w:val="20"/>
          <w:u w:val="single"/>
        </w:rPr>
        <w:t>neodređeno vrijeme,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EA57C8" w:rsidRDefault="00EA57C8" w:rsidP="00EA57C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zglobnog traktora, broj izvršilaca 1;</w:t>
      </w:r>
    </w:p>
    <w:p w:rsidR="00EA57C8" w:rsidRPr="00EA57C8" w:rsidRDefault="00EA57C8" w:rsidP="00EA57C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3</w:t>
      </w:r>
    </w:p>
    <w:p w:rsidR="00EA57C8" w:rsidRPr="00093296" w:rsidRDefault="00EA57C8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5F7249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. „ŠG“ MAJEVIČKO” SREBRENIK </w:t>
      </w:r>
    </w:p>
    <w:p w:rsidR="00CA6A0B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4FC3" w:rsidRPr="00093296" w:rsidRDefault="00CA4FC3" w:rsidP="00CA4FC3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 na period od 1 godinu dana, za radno mjesto:</w:t>
      </w:r>
    </w:p>
    <w:p w:rsidR="00CA4FC3" w:rsidRDefault="00CA4FC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4FC3" w:rsidRDefault="00CA4FC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Uprava ŠG-a</w:t>
      </w:r>
    </w:p>
    <w:p w:rsidR="00CA4FC3" w:rsidRDefault="00CA4FC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4FC3" w:rsidRPr="00E603C7" w:rsidRDefault="00CA4FC3" w:rsidP="005F724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 u šumarstvu, broj izvršilaca 1</w:t>
      </w:r>
    </w:p>
    <w:p w:rsidR="00E603C7" w:rsidRPr="00E603C7" w:rsidRDefault="00E603C7" w:rsidP="00E603C7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ŠG „VLASENIČKO“ TURALIĆI-KLADANJ</w:t>
      </w:r>
    </w:p>
    <w:p w:rsidR="005C76F7" w:rsidRDefault="005C76F7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C76F7" w:rsidRDefault="005C76F7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Jelica-Sapna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neodređeno vrijeme za radno mjesto: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093296" w:rsidRDefault="00791C83" w:rsidP="00791C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 drvnih sortimenata, broj izvršilaca 1.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5D7E" w:rsidRDefault="00075D7E" w:rsidP="00C42E88">
      <w:pPr>
        <w:spacing w:after="0"/>
        <w:rPr>
          <w:rFonts w:ascii="Arial" w:hAnsi="Arial" w:cs="Arial"/>
          <w:sz w:val="20"/>
          <w:szCs w:val="20"/>
        </w:rPr>
      </w:pPr>
    </w:p>
    <w:p w:rsidR="00F962E7" w:rsidRPr="00291274" w:rsidRDefault="00F962E7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AUTOMEHANIČAR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SSS/KV-automeh./metalska</w:t>
      </w:r>
    </w:p>
    <w:p w:rsidR="00F962E7" w:rsidRDefault="00F962E7" w:rsidP="00F962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CA6A0B" w:rsidRDefault="00F962E7" w:rsidP="000D5D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 xml:space="preserve">Radno mjesto: </w:t>
      </w:r>
      <w:r w:rsidR="00A877D6">
        <w:rPr>
          <w:rFonts w:ascii="Arial" w:hAnsi="Arial" w:cs="Arial"/>
          <w:b/>
          <w:sz w:val="20"/>
          <w:szCs w:val="20"/>
        </w:rPr>
        <w:t>VARILAC</w:t>
      </w:r>
    </w:p>
    <w:p w:rsidR="0044225F" w:rsidRPr="006D6D86" w:rsidRDefault="0044225F" w:rsidP="0044225F">
      <w:pPr>
        <w:spacing w:after="0"/>
        <w:ind w:left="644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„Konjuh“ </w:t>
      </w:r>
      <w:r w:rsidRPr="006D6D86">
        <w:rPr>
          <w:rFonts w:ascii="Arial" w:hAnsi="Arial" w:cs="Arial"/>
          <w:sz w:val="20"/>
          <w:szCs w:val="20"/>
        </w:rPr>
        <w:t>Spor</w:t>
      </w:r>
      <w:r>
        <w:rPr>
          <w:rFonts w:ascii="Arial" w:hAnsi="Arial" w:cs="Arial"/>
          <w:sz w:val="20"/>
          <w:szCs w:val="20"/>
        </w:rPr>
        <w:t>edne djelatnosti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Potrebna kvalifikacija: </w:t>
      </w:r>
      <w:r>
        <w:rPr>
          <w:rFonts w:ascii="Arial" w:hAnsi="Arial" w:cs="Arial"/>
          <w:sz w:val="20"/>
          <w:szCs w:val="20"/>
        </w:rPr>
        <w:t>SSS/KV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Posebni uslovi: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Dodatna znanja: Certifikat stručne osposobljenosti za varioca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>Radno mjesto: SJEKAČ</w:t>
      </w:r>
    </w:p>
    <w:p w:rsidR="00EE426A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ŠG „Konjuh“</w:t>
      </w:r>
      <w:r w:rsidR="00EE426A">
        <w:rPr>
          <w:rFonts w:ascii="Arial" w:hAnsi="Arial" w:cs="Arial"/>
          <w:sz w:val="20"/>
          <w:szCs w:val="20"/>
        </w:rPr>
        <w:t>,ŠG „</w:t>
      </w:r>
      <w:r w:rsidR="00507AFA">
        <w:rPr>
          <w:rFonts w:ascii="Arial" w:hAnsi="Arial" w:cs="Arial"/>
          <w:sz w:val="20"/>
          <w:szCs w:val="20"/>
        </w:rPr>
        <w:t>Sprečko</w:t>
      </w:r>
      <w:r w:rsidR="00EE426A">
        <w:rPr>
          <w:rFonts w:ascii="Arial" w:hAnsi="Arial" w:cs="Arial"/>
          <w:sz w:val="20"/>
          <w:szCs w:val="20"/>
        </w:rPr>
        <w:t>“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E603C7" w:rsidRDefault="00E603C7" w:rsidP="00791C83">
      <w:pPr>
        <w:contextualSpacing/>
        <w:rPr>
          <w:rFonts w:ascii="Arial" w:hAnsi="Arial" w:cs="Arial"/>
          <w:sz w:val="20"/>
          <w:szCs w:val="20"/>
        </w:rPr>
      </w:pPr>
    </w:p>
    <w:p w:rsidR="0044225F" w:rsidRPr="00312F40" w:rsidRDefault="0044225F" w:rsidP="005F7249">
      <w:pPr>
        <w:numPr>
          <w:ilvl w:val="0"/>
          <w:numId w:val="3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 Sporedne djelatnosti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</w:t>
      </w:r>
      <w:r>
        <w:rPr>
          <w:rFonts w:ascii="Arial" w:hAnsi="Arial" w:cs="Arial"/>
          <w:sz w:val="20"/>
          <w:szCs w:val="20"/>
        </w:rPr>
        <w:t>građ.ili dr.teh.škola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0D5D76" w:rsidRDefault="000D5D76" w:rsidP="000969AF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5A5566" w:rsidRPr="00AE543B" w:rsidRDefault="005A5566" w:rsidP="005A55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AE543B">
        <w:rPr>
          <w:rFonts w:ascii="Arial" w:hAnsi="Arial" w:cs="Arial"/>
          <w:b/>
          <w:sz w:val="20"/>
          <w:szCs w:val="20"/>
        </w:rPr>
        <w:t>Radno mjesto: RAZMJERAČ DRVNIH SORTIMENATA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</w:t>
      </w:r>
      <w:r w:rsidR="00507AFA">
        <w:rPr>
          <w:rFonts w:ascii="Arial" w:hAnsi="Arial" w:cs="Arial"/>
          <w:sz w:val="20"/>
          <w:szCs w:val="20"/>
        </w:rPr>
        <w:t>Vlaseničko</w:t>
      </w:r>
      <w:r>
        <w:rPr>
          <w:rFonts w:ascii="Arial" w:hAnsi="Arial" w:cs="Arial"/>
          <w:sz w:val="20"/>
          <w:szCs w:val="20"/>
        </w:rPr>
        <w:t xml:space="preserve">“ šumarija </w:t>
      </w:r>
      <w:r w:rsidR="00507AFA">
        <w:rPr>
          <w:rFonts w:ascii="Arial" w:hAnsi="Arial" w:cs="Arial"/>
          <w:sz w:val="20"/>
          <w:szCs w:val="20"/>
        </w:rPr>
        <w:t>Jelica-Sapna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2 godine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>Radno mjesto: LUGAR-ČUVAR ŠUMA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507AFA">
        <w:rPr>
          <w:rFonts w:ascii="Arial" w:hAnsi="Arial" w:cs="Arial"/>
          <w:sz w:val="20"/>
          <w:szCs w:val="20"/>
        </w:rPr>
        <w:t>Sprečko</w:t>
      </w:r>
      <w:r>
        <w:rPr>
          <w:rFonts w:ascii="Arial" w:hAnsi="Arial" w:cs="Arial"/>
          <w:sz w:val="20"/>
          <w:szCs w:val="20"/>
        </w:rPr>
        <w:t>“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44225F" w:rsidRPr="00312F40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lastRenderedPageBreak/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44225F" w:rsidRDefault="0044225F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E51DAC" w:rsidRDefault="00E51DAC" w:rsidP="004422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E51DAC" w:rsidRPr="006B5D04" w:rsidRDefault="00E51DAC" w:rsidP="005F724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5D04">
        <w:rPr>
          <w:rFonts w:ascii="Arial" w:hAnsi="Arial" w:cs="Arial"/>
          <w:b/>
          <w:sz w:val="20"/>
          <w:szCs w:val="20"/>
        </w:rPr>
        <w:t>Radno mjesto: PROJEKTANT U ŠUMARSTVU</w:t>
      </w:r>
    </w:p>
    <w:p w:rsidR="00E51DAC" w:rsidRPr="00DB4A04" w:rsidRDefault="00E51DAC" w:rsidP="00E51DAC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Majevičko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Srebrenik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E51DAC" w:rsidRPr="00DB4A04" w:rsidRDefault="00E51DAC" w:rsidP="00E51DAC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Potrebna kvalifikacija: VSS/šum. </w:t>
      </w:r>
    </w:p>
    <w:p w:rsidR="00E51DAC" w:rsidRPr="00DB4A04" w:rsidRDefault="00E51DAC" w:rsidP="00E51DAC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2 godine </w:t>
      </w:r>
    </w:p>
    <w:p w:rsidR="0044225F" w:rsidRDefault="00E51DAC" w:rsidP="00884270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Posebni uslovi: Ne </w:t>
      </w:r>
    </w:p>
    <w:p w:rsidR="005A5566" w:rsidRDefault="005A5566" w:rsidP="00884270">
      <w:pPr>
        <w:pStyle w:val="ListParagraph"/>
        <w:rPr>
          <w:rFonts w:ascii="Arial" w:hAnsi="Arial" w:cs="Arial"/>
          <w:sz w:val="20"/>
          <w:szCs w:val="20"/>
        </w:rPr>
      </w:pPr>
    </w:p>
    <w:p w:rsidR="005A5566" w:rsidRPr="005A5566" w:rsidRDefault="005A5566" w:rsidP="005A556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5A5566">
        <w:rPr>
          <w:rFonts w:ascii="Arial" w:hAnsi="Arial" w:cs="Arial"/>
          <w:b/>
          <w:sz w:val="20"/>
          <w:szCs w:val="20"/>
        </w:rPr>
        <w:t>Radno mjesto: VOZAČ ZGLOBNOG TRAKTORA</w:t>
      </w:r>
    </w:p>
    <w:p w:rsidR="005A5566" w:rsidRDefault="005A5566" w:rsidP="005A5566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9F2FA3">
        <w:rPr>
          <w:rFonts w:ascii="Arial" w:hAnsi="Arial" w:cs="Arial"/>
          <w:sz w:val="20"/>
          <w:szCs w:val="20"/>
        </w:rPr>
        <w:t>Lokacija radnog mjesta: ŠG „</w:t>
      </w:r>
      <w:r w:rsidR="00507AFA">
        <w:rPr>
          <w:rFonts w:ascii="Arial" w:hAnsi="Arial" w:cs="Arial"/>
          <w:sz w:val="20"/>
          <w:szCs w:val="20"/>
        </w:rPr>
        <w:t>Sprečko</w:t>
      </w:r>
      <w:r w:rsidRPr="009F2FA3">
        <w:rPr>
          <w:rFonts w:ascii="Arial" w:hAnsi="Arial" w:cs="Arial"/>
          <w:sz w:val="20"/>
          <w:szCs w:val="20"/>
        </w:rPr>
        <w:t>“</w:t>
      </w:r>
    </w:p>
    <w:p w:rsidR="005A5566" w:rsidRDefault="005A5566" w:rsidP="005A556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</w:t>
      </w:r>
    </w:p>
    <w:p w:rsidR="005A5566" w:rsidRDefault="005A5566" w:rsidP="005A556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6 mjeseci</w:t>
      </w:r>
    </w:p>
    <w:p w:rsidR="005A5566" w:rsidRDefault="005A5566" w:rsidP="005A5566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Uvjerenje o stručnoj osposobljenosti</w:t>
      </w:r>
    </w:p>
    <w:p w:rsidR="005A5566" w:rsidRDefault="005A5566" w:rsidP="005A5566">
      <w:pPr>
        <w:pStyle w:val="ListParagraph"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Pr="008C7B63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E51DAC" w:rsidRPr="007F2469" w:rsidRDefault="00E51DAC" w:rsidP="00E51D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E51DAC" w:rsidRDefault="00E51DAC" w:rsidP="00E51DA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dr.;Zamjena dotrajalih dijelova sredstava rada;Pranje, čišćenje i podmazivanje sredstava rada;Poslovi koji iziskuju tehnička ispravnost vozila i obezbjedjenje tehničke  ispravnosti vozila , poslovi pripreme i dr.;Ovjera putnih naloga za vožnju (ispravnost);Evidentiranje utroška rezervnih djelova i troškova servisiranja odvojeno po sredstvima rada;Podnošenje mjesečnih izvjštaja o nastalim troškovima po sredstvima rada i vrstama materijala i usluga trećih lica; Vodjenje radnog naloga;Obavlja i druge poslove po nalogu Poslovođe za mehanizaciju i   održavanje  puteva;Za svoj rad odgovoran je neposredno te Poslovodji za mehanizaciju i održavanje</w:t>
      </w:r>
      <w:r>
        <w:rPr>
          <w:rFonts w:ascii="Arial" w:hAnsi="Arial" w:cs="Arial"/>
          <w:sz w:val="20"/>
          <w:szCs w:val="20"/>
        </w:rPr>
        <w:t xml:space="preserve"> puteva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VARILAC</w:t>
      </w:r>
    </w:p>
    <w:p w:rsidR="00156957" w:rsidRDefault="00E51DAC" w:rsidP="00E51DAC">
      <w:pPr>
        <w:contextualSpacing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autogenim i električnim aparatom za varenje;  Zavarivanje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energije,Blagovremeno punjenje boca i održavanje aparata za varenje;Izrada i zamjena dotrajalih dijelova i sklopova na sredstvima rada; Vodjenje radnog naloga; Obavlja i druge poslove po nalogu Poslovodje za mehanizaciju i održavanje  puteva; Za svoj rad odgovoran je neposredno te Poslovodji za mehanizaciju i održavanje puteva.</w:t>
      </w:r>
    </w:p>
    <w:p w:rsidR="00E51DAC" w:rsidRPr="008644DA" w:rsidRDefault="00E51DAC" w:rsidP="00E51DAC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84270" w:rsidRDefault="00884270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E51DAC" w:rsidRPr="006D6D86" w:rsidRDefault="00E51DAC" w:rsidP="00E51DAC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1DAC" w:rsidRDefault="00E51DAC" w:rsidP="00E51D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1573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E51DAC" w:rsidRPr="00B8028A" w:rsidRDefault="00E51DAC" w:rsidP="00E51D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573">
        <w:rPr>
          <w:rFonts w:ascii="Arial" w:hAnsi="Arial" w:cs="Arial"/>
          <w:sz w:val="20"/>
          <w:szCs w:val="20"/>
        </w:rPr>
        <w:t>Izgradnja i održavanje privrednih objekata niskogradnje i visokogradnje;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 xml:space="preserve">Izrada drvnih objekata, magacina baraka, nadstrešnica i drugih objekata;Izrada i održavanje objekata od čvrstog materijala, Izgradnja i održavanje konstrukcija za mostove i mostova;Izgradnja i održavanje ostale putne infrastrukture; Rasijecanje putnih komunikacija;Vodi evidenciju o utršcima repromaterijala i ostalog građevinskog materijala po mjestima </w:t>
      </w:r>
      <w:r w:rsidRPr="008644DA">
        <w:rPr>
          <w:rFonts w:ascii="Arial" w:hAnsi="Arial" w:cs="Arial"/>
          <w:sz w:val="20"/>
          <w:szCs w:val="20"/>
        </w:rPr>
        <w:lastRenderedPageBreak/>
        <w:t>utroška; Obavlja i druge poslove u okviru kvalifikacije po nalogu Poslovođe;Obavlja poslove rasadničke proizvodnje u rasadniku Budim potok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Izrađuje kapitaže izvorišta kao i izgradnja rezervoara za vodu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Za svoj rad odgovara neposredno, te Poslovođi za održavanje objekata i puteva.</w:t>
      </w:r>
    </w:p>
    <w:p w:rsidR="00BF5ED3" w:rsidRDefault="00BF5ED3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6957" w:rsidRPr="008644DA" w:rsidRDefault="00156957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DAC" w:rsidRPr="00DB4A04" w:rsidRDefault="00E51DAC" w:rsidP="00E51DAC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PROJEKTANT </w:t>
      </w:r>
      <w:r>
        <w:rPr>
          <w:rFonts w:ascii="Arial" w:hAnsi="Arial" w:cs="Arial"/>
          <w:b/>
          <w:sz w:val="20"/>
          <w:szCs w:val="20"/>
        </w:rPr>
        <w:t>U ŠUMARSTVU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Prati i primjenjuje Zakonske propise iz oblasti šumarstva, odredbe šumsko privredne osnove i drugih propisa,  a vezano za izradu projekta za izvođenje; Prikuplja sve neophodne podatke o odjelima koji će biti predmet doznake. u skladu sa sistemom gazdovanja definisanim po šumsko privrednoj osnovi vrši doznaku stabala; U skladu sa sistemom gazdovanja definisanim po šumsko privrednoj osnovi vrši doznaku stabala, izdavanje I obilježavanje skupina , te odrđuje smjer obaranja stabala; Na osnovu terenskih prilika , koncentracije doznačene drvne mase I gravitacionih zona projektuje I na terenu obilježava primarnu I sekundarnu mrežu puteva, međustovarište I druge prateće tehničke objekte;Po završenoj doznaci te prikupljanju ostalih podataka sa terena u skladu sa prpisanim normativima obrađuje I priprema projekat za izvođenje radova u šumarstvu; Prema ukazanoj potrebi daje dodatna uputstva I obilježavanje za projekat za izvođenje;Ukoliko se ukaže potreba za izmjenama nekih od odredbi izvedbenog projekta, učestvuje u radu komisije za reviziju izvedbenih projekata;Priprema podatke o izvedbenom projektu potrebne inspekcijskim organima I prisutan je pri pregledu izv. projekata od strane inspekcijskih organa;Obavlja I druge poslove u okviru stručne spreme po nalogu šefa za tehničke poslove I pripremu rada; Za svoj rad odgovara neposredno te šefu za tehničke poslove I prpremu rada u ŠG.</w:t>
      </w:r>
    </w:p>
    <w:p w:rsidR="005C76F7" w:rsidRDefault="005C76F7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6F7" w:rsidRDefault="005C76F7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5566" w:rsidRDefault="005A5566" w:rsidP="005A556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2CC6">
        <w:rPr>
          <w:rFonts w:ascii="Arial" w:hAnsi="Arial" w:cs="Arial"/>
          <w:b/>
          <w:sz w:val="20"/>
          <w:szCs w:val="20"/>
        </w:rPr>
        <w:t>Radno</w:t>
      </w:r>
      <w:r>
        <w:rPr>
          <w:rFonts w:ascii="Arial" w:hAnsi="Arial" w:cs="Arial"/>
          <w:b/>
          <w:sz w:val="20"/>
          <w:szCs w:val="20"/>
        </w:rPr>
        <w:t xml:space="preserve"> mjesto: VOZAČ ZGLOBNOG TRAKTORA</w:t>
      </w:r>
    </w:p>
    <w:p w:rsidR="005A5566" w:rsidRDefault="005A5566" w:rsidP="005A5566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7042DB">
        <w:rPr>
          <w:rFonts w:ascii="Arial" w:hAnsi="Arial" w:cs="Arial"/>
        </w:rPr>
        <w:t>Izvlačenje šumskih sortimenata traktorskim vitlom i sajlom;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Vuča šumskih sortimenata po zemlji od panja do međustovarišta , ili od šumskog do međustovarišta;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Razvoženje šumskih sortimenata (navlačenje ) na stovarište;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Rad sa kašikom na prosjecanju puteva i čišćenju snijega;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Popravke šumskih vlaka i kolovoza puta prosjecanjem i ravnjanjem;</w:t>
      </w:r>
      <w:r>
        <w:rPr>
          <w:rFonts w:ascii="Arial" w:hAnsi="Arial" w:cs="Arial"/>
        </w:rPr>
        <w:t xml:space="preserve"> </w:t>
      </w:r>
      <w:r w:rsidRPr="007042DB">
        <w:rPr>
          <w:rFonts w:ascii="Arial" w:hAnsi="Arial" w:cs="Arial"/>
        </w:rPr>
        <w:t>Planiranje gornjeg stroja puta</w:t>
      </w:r>
      <w:r>
        <w:rPr>
          <w:rFonts w:ascii="Arial" w:hAnsi="Arial" w:cs="Arial"/>
        </w:rPr>
        <w:t xml:space="preserve"> nagrtanjem šljunka ili kamena;</w:t>
      </w:r>
      <w:r w:rsidRPr="007042DB">
        <w:rPr>
          <w:rFonts w:ascii="Arial" w:hAnsi="Arial" w:cs="Arial"/>
        </w:rPr>
        <w:t xml:space="preserve">Blagovremeno, pranje,čišćenje i podmazivanje traktora, provjera    ispravnosti  elektroinstalacija, </w:t>
      </w:r>
      <w:r w:rsidRPr="00B70149">
        <w:rPr>
          <w:rFonts w:ascii="Arial" w:hAnsi="Arial" w:cs="Arial"/>
        </w:rPr>
        <w:t>upravljač</w:t>
      </w:r>
      <w:r>
        <w:rPr>
          <w:rFonts w:ascii="Arial" w:hAnsi="Arial" w:cs="Arial"/>
        </w:rPr>
        <w:t>kog i kočionog mehanizma i dr.</w:t>
      </w:r>
      <w:r w:rsidRPr="00B70149">
        <w:rPr>
          <w:rFonts w:ascii="Arial" w:hAnsi="Arial" w:cs="Arial"/>
        </w:rPr>
        <w:t>Blagovremeno servis</w:t>
      </w:r>
      <w:r>
        <w:rPr>
          <w:rFonts w:ascii="Arial" w:hAnsi="Arial" w:cs="Arial"/>
        </w:rPr>
        <w:t>iranje</w:t>
      </w:r>
      <w:r w:rsidRPr="00B70149">
        <w:rPr>
          <w:rFonts w:ascii="Arial" w:hAnsi="Arial" w:cs="Arial"/>
        </w:rPr>
        <w:t>, zamjena ulja u motoru, kontrola vode u  hladnjaku i sredstava protiv zamrzavanja;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Vodjenje evidencije o radu traktora u praznom i punom hodu, o potrošnji goriva i maziva, pneum., troškova servisiranja i dr.;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Obavlja i druge poslove po nalogu poslovodje za iskorištavanje šuma ;</w:t>
      </w:r>
      <w:r>
        <w:rPr>
          <w:rFonts w:ascii="Arial" w:hAnsi="Arial" w:cs="Arial"/>
        </w:rPr>
        <w:t xml:space="preserve"> </w:t>
      </w:r>
      <w:r w:rsidRPr="00B70149">
        <w:rPr>
          <w:rFonts w:ascii="Arial" w:hAnsi="Arial" w:cs="Arial"/>
        </w:rPr>
        <w:t>Za svoj rad odgovoran je neposredno te poslovođi za iskorištavanje – eksploataciju šuma.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1DAC" w:rsidRPr="00EE426A" w:rsidRDefault="00E51DAC" w:rsidP="005F72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E426A">
        <w:rPr>
          <w:rFonts w:ascii="Arial" w:hAnsi="Arial" w:cs="Arial"/>
          <w:b/>
          <w:sz w:val="20"/>
          <w:szCs w:val="20"/>
        </w:rPr>
        <w:t xml:space="preserve">PRIPRAVNIK-SSS/IV </w:t>
      </w:r>
      <w:r w:rsidRPr="00EE426A">
        <w:rPr>
          <w:rFonts w:ascii="Arial" w:hAnsi="Arial" w:cs="Arial"/>
          <w:sz w:val="20"/>
          <w:szCs w:val="20"/>
        </w:rPr>
        <w:t>stepen/šum.tehničar u ŠG „Konjuh“</w:t>
      </w:r>
    </w:p>
    <w:p w:rsidR="00543A2E" w:rsidRPr="00EE426A" w:rsidRDefault="00E51DAC" w:rsidP="00EE426A">
      <w:pPr>
        <w:jc w:val="both"/>
        <w:rPr>
          <w:rFonts w:ascii="Arial" w:hAnsi="Arial" w:cs="Arial"/>
          <w:sz w:val="18"/>
          <w:szCs w:val="18"/>
        </w:rPr>
      </w:pPr>
      <w:r w:rsidRPr="000D7B71">
        <w:rPr>
          <w:rFonts w:ascii="Arial" w:hAnsi="Arial" w:cs="Arial"/>
          <w:sz w:val="18"/>
          <w:szCs w:val="18"/>
        </w:rPr>
        <w:tab/>
      </w:r>
      <w:r w:rsidR="00E603C7"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 w:rsidR="00E603C7">
        <w:rPr>
          <w:rFonts w:ascii="Arial" w:hAnsi="Arial" w:cs="Arial"/>
          <w:sz w:val="18"/>
          <w:szCs w:val="18"/>
        </w:rPr>
        <w:t>ru stručne spreme koju posjeduju</w:t>
      </w:r>
      <w:r w:rsidRPr="000D7B71">
        <w:rPr>
          <w:rFonts w:ascii="Arial" w:hAnsi="Arial" w:cs="Arial"/>
          <w:sz w:val="18"/>
          <w:szCs w:val="18"/>
        </w:rPr>
        <w:t>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EE426A" w:rsidRDefault="00EE426A" w:rsidP="00543A2E">
      <w:pPr>
        <w:spacing w:after="0"/>
        <w:rPr>
          <w:rFonts w:ascii="Arial" w:hAnsi="Arial" w:cs="Arial"/>
          <w:sz w:val="20"/>
          <w:szCs w:val="20"/>
        </w:rPr>
      </w:pP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Pr="00175AB0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EE426A" w:rsidRPr="00175AB0" w:rsidRDefault="00EE426A" w:rsidP="00EE426A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lastRenderedPageBreak/>
        <w:t xml:space="preserve">   JP „ŠUME TK“ d.d. Kladanj-ŠG „SPREČKO“ Živinice, Ul.Oslobođenja 13, 75270 Živinice</w:t>
      </w: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EE426A" w:rsidRDefault="00EE426A" w:rsidP="00EE426A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„MAJEVIČKO“ Srebrenik, Ul.Majevička br. 20, 75 350 Srebrenik</w:t>
      </w:r>
    </w:p>
    <w:p w:rsidR="005A5566" w:rsidRPr="00175AB0" w:rsidRDefault="005A5566" w:rsidP="005A5566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C76F7">
        <w:rPr>
          <w:rFonts w:ascii="Arial" w:hAnsi="Arial" w:cs="Arial"/>
          <w:b/>
          <w:sz w:val="20"/>
          <w:szCs w:val="20"/>
        </w:rPr>
        <w:t>4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5A5566" w:rsidRPr="00175AB0" w:rsidRDefault="005A5566" w:rsidP="005C76F7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6B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3FBA"/>
    <w:rsid w:val="00322F38"/>
    <w:rsid w:val="0037627D"/>
    <w:rsid w:val="003A601E"/>
    <w:rsid w:val="003A69E2"/>
    <w:rsid w:val="003B2658"/>
    <w:rsid w:val="003B6D9A"/>
    <w:rsid w:val="003D2F29"/>
    <w:rsid w:val="003D743F"/>
    <w:rsid w:val="003F041B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C374C"/>
    <w:rsid w:val="005C76F7"/>
    <w:rsid w:val="005E57C1"/>
    <w:rsid w:val="005F1498"/>
    <w:rsid w:val="005F7249"/>
    <w:rsid w:val="00616144"/>
    <w:rsid w:val="00645EEC"/>
    <w:rsid w:val="00655D5B"/>
    <w:rsid w:val="00660D66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6374E"/>
    <w:rsid w:val="007648BE"/>
    <w:rsid w:val="0077243B"/>
    <w:rsid w:val="00791C83"/>
    <w:rsid w:val="007C74F3"/>
    <w:rsid w:val="00822356"/>
    <w:rsid w:val="00835D24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F01C4"/>
    <w:rsid w:val="00A262CF"/>
    <w:rsid w:val="00A46077"/>
    <w:rsid w:val="00A46614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F42A9"/>
    <w:rsid w:val="00E01992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51E7"/>
    <w:rsid w:val="00F43A1D"/>
    <w:rsid w:val="00F5038E"/>
    <w:rsid w:val="00F70A0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2</cp:revision>
  <cp:lastPrinted>2023-10-18T09:05:00Z</cp:lastPrinted>
  <dcterms:created xsi:type="dcterms:W3CDTF">2023-11-24T12:33:00Z</dcterms:created>
  <dcterms:modified xsi:type="dcterms:W3CDTF">2023-11-24T12:33:00Z</dcterms:modified>
</cp:coreProperties>
</file>