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B76C51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Broj: ___________/25</w:t>
      </w:r>
    </w:p>
    <w:p w:rsidR="005D49B8" w:rsidRPr="00D0513E" w:rsidRDefault="005D49B8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Datum: ___________/202</w:t>
      </w:r>
      <w:r w:rsidR="00B76C5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a. i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E72722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1458/24 od 09.02.2024. godine, broj 10335/24 od 14.10.2024. godine, broj</w:t>
      </w:r>
      <w:r w:rsid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>12092</w:t>
      </w:r>
      <w:r w:rsidR="00E72722">
        <w:rPr>
          <w:rFonts w:ascii="Arial" w:hAnsi="Arial" w:cs="Arial"/>
          <w:sz w:val="20"/>
          <w:szCs w:val="20"/>
        </w:rPr>
        <w:t xml:space="preserve">/24 od </w:t>
      </w:r>
      <w:r w:rsidR="000100C2">
        <w:rPr>
          <w:rFonts w:ascii="Arial" w:hAnsi="Arial" w:cs="Arial"/>
          <w:sz w:val="20"/>
          <w:szCs w:val="20"/>
        </w:rPr>
        <w:t>29.11</w:t>
      </w:r>
      <w:r w:rsidR="00E72722">
        <w:rPr>
          <w:rFonts w:ascii="Arial" w:hAnsi="Arial" w:cs="Arial"/>
          <w:sz w:val="20"/>
          <w:szCs w:val="20"/>
        </w:rPr>
        <w:t>.2024</w:t>
      </w:r>
      <w:r w:rsidR="00473CF9">
        <w:rPr>
          <w:rFonts w:ascii="Arial" w:hAnsi="Arial" w:cs="Arial"/>
          <w:sz w:val="20"/>
          <w:szCs w:val="20"/>
        </w:rPr>
        <w:t>. godine</w:t>
      </w:r>
      <w:r w:rsidR="000100C2">
        <w:rPr>
          <w:rFonts w:ascii="Arial" w:hAnsi="Arial" w:cs="Arial"/>
          <w:sz w:val="20"/>
          <w:szCs w:val="20"/>
        </w:rPr>
        <w:t xml:space="preserve"> i broj </w:t>
      </w:r>
      <w:r w:rsidR="00577003">
        <w:rPr>
          <w:rFonts w:ascii="Arial" w:hAnsi="Arial" w:cs="Arial"/>
          <w:sz w:val="20"/>
          <w:szCs w:val="20"/>
        </w:rPr>
        <w:t>12689/24 od 12.12.2024. godine</w:t>
      </w:r>
      <w:r w:rsidR="00473CF9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2113AF">
        <w:rPr>
          <w:rFonts w:ascii="Arial" w:hAnsi="Arial" w:cs="Arial"/>
          <w:sz w:val="20"/>
          <w:szCs w:val="20"/>
        </w:rPr>
        <w:t xml:space="preserve">04/1-30-003413/24 od 16.02.2024. godine, 04/1-30-031965/24 od 06.11.2024. godine, </w:t>
      </w:r>
      <w:r w:rsidR="0037627D">
        <w:rPr>
          <w:rFonts w:ascii="Arial" w:hAnsi="Arial" w:cs="Arial"/>
          <w:sz w:val="20"/>
          <w:szCs w:val="20"/>
        </w:rPr>
        <w:t>04/1-30-</w:t>
      </w:r>
      <w:r w:rsidR="00577003">
        <w:rPr>
          <w:rFonts w:ascii="Arial" w:hAnsi="Arial" w:cs="Arial"/>
          <w:sz w:val="20"/>
          <w:szCs w:val="20"/>
        </w:rPr>
        <w:t>034889</w:t>
      </w:r>
      <w:r w:rsidR="0037627D">
        <w:rPr>
          <w:rFonts w:ascii="Arial" w:hAnsi="Arial" w:cs="Arial"/>
          <w:sz w:val="20"/>
          <w:szCs w:val="20"/>
        </w:rPr>
        <w:t>/2</w:t>
      </w:r>
      <w:r w:rsidR="00473CF9">
        <w:rPr>
          <w:rFonts w:ascii="Arial" w:hAnsi="Arial" w:cs="Arial"/>
          <w:sz w:val="20"/>
          <w:szCs w:val="20"/>
        </w:rPr>
        <w:t>4</w:t>
      </w:r>
      <w:r w:rsidR="0037627D">
        <w:rPr>
          <w:rFonts w:ascii="Arial" w:hAnsi="Arial" w:cs="Arial"/>
          <w:sz w:val="20"/>
          <w:szCs w:val="20"/>
        </w:rPr>
        <w:t xml:space="preserve"> od </w:t>
      </w:r>
      <w:r w:rsidR="00577003">
        <w:rPr>
          <w:rFonts w:ascii="Arial" w:hAnsi="Arial" w:cs="Arial"/>
          <w:sz w:val="20"/>
          <w:szCs w:val="20"/>
        </w:rPr>
        <w:t>23.12.2024. godine i broj 04/1-30-036232/24 od 23.12</w:t>
      </w:r>
      <w:r w:rsidR="00473CF9">
        <w:rPr>
          <w:rFonts w:ascii="Arial" w:hAnsi="Arial" w:cs="Arial"/>
          <w:sz w:val="20"/>
          <w:szCs w:val="20"/>
        </w:rPr>
        <w:t>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A43148" w:rsidRDefault="00A43148" w:rsidP="00E7272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5A5409" w:rsidRPr="005A5409" w:rsidRDefault="005A5409" w:rsidP="005A540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13E" w:rsidRPr="00D0513E" w:rsidRDefault="00B76C51" w:rsidP="00D0513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0513E" w:rsidRPr="00D0513E">
        <w:rPr>
          <w:rFonts w:ascii="Arial" w:hAnsi="Arial" w:cs="Arial"/>
          <w:b/>
          <w:sz w:val="20"/>
          <w:szCs w:val="20"/>
        </w:rPr>
        <w:t xml:space="preserve">. „ŠG“ KONJUH” KLADANJ  </w:t>
      </w:r>
    </w:p>
    <w:p w:rsidR="00BD7392" w:rsidRPr="00BD7392" w:rsidRDefault="00BD7392" w:rsidP="00BD7392">
      <w:pPr>
        <w:rPr>
          <w:rFonts w:ascii="Arial" w:hAnsi="Arial" w:cs="Arial"/>
          <w:b/>
          <w:sz w:val="20"/>
          <w:szCs w:val="20"/>
        </w:rPr>
      </w:pPr>
      <w:r w:rsidRPr="00BD7392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>
        <w:rPr>
          <w:rFonts w:ascii="Arial" w:hAnsi="Arial" w:cs="Arial"/>
          <w:b/>
          <w:sz w:val="20"/>
          <w:szCs w:val="20"/>
          <w:u w:val="single"/>
        </w:rPr>
        <w:t xml:space="preserve"> 12 (dvanaest) mjeseci, za radna mjesta</w:t>
      </w:r>
      <w:r w:rsidRPr="00BD7392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Pr="00C51384" w:rsidRDefault="00C51384" w:rsidP="00D0513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51384">
        <w:rPr>
          <w:rFonts w:ascii="Arial" w:hAnsi="Arial" w:cs="Arial"/>
          <w:color w:val="000000" w:themeColor="text1"/>
          <w:sz w:val="20"/>
          <w:szCs w:val="20"/>
        </w:rPr>
        <w:t>Sjekač, broj izvršilaca 3</w:t>
      </w:r>
      <w:r w:rsidR="00D0513E" w:rsidRPr="00C51384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4413E2" w:rsidRPr="00D0513E" w:rsidRDefault="004413E2" w:rsidP="00D0513E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Vozač kamiona, broj izvršilaca 1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76C51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D0513E" w:rsidRPr="00D0513E">
        <w:rPr>
          <w:rFonts w:ascii="Arial" w:hAnsi="Arial" w:cs="Arial"/>
          <w:b/>
          <w:sz w:val="20"/>
          <w:szCs w:val="20"/>
        </w:rPr>
        <w:t>. ŠG „SPREČKO“ ŽIVINICE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Šumarija Banovići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D7392" w:rsidP="00BD7392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 w:rsidR="00BE3EA6">
        <w:rPr>
          <w:rFonts w:ascii="Arial" w:hAnsi="Arial" w:cs="Arial"/>
          <w:b/>
          <w:sz w:val="20"/>
          <w:szCs w:val="20"/>
          <w:u w:val="single"/>
        </w:rPr>
        <w:t xml:space="preserve"> 12 (dvanaest) mjeseci, za radna mjesta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Pr="00D0513E" w:rsidRDefault="00BD7392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5</w:t>
      </w:r>
      <w:r w:rsidR="00D0513E" w:rsidRPr="00D0513E">
        <w:rPr>
          <w:rFonts w:ascii="Arial" w:hAnsi="Arial" w:cs="Arial"/>
          <w:sz w:val="20"/>
          <w:szCs w:val="20"/>
        </w:rPr>
        <w:t>;</w:t>
      </w:r>
    </w:p>
    <w:p w:rsidR="00D0513E" w:rsidRPr="00BD7392" w:rsidRDefault="00BD7392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Razmjerač-primač drvnih sortimenata, broj izvršilaca 2;</w:t>
      </w:r>
    </w:p>
    <w:p w:rsidR="00D0513E" w:rsidRPr="00D0513E" w:rsidRDefault="00D0513E" w:rsidP="00D0513E">
      <w:pPr>
        <w:tabs>
          <w:tab w:val="left" w:pos="1418"/>
        </w:tabs>
        <w:spacing w:after="0"/>
        <w:ind w:left="720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Šumarija Tuzla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D7392" w:rsidP="00D0513E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 neodređeno vrijeme, za radno mjesto</w:t>
      </w:r>
      <w:r w:rsidR="00D0513E" w:rsidRPr="00D0513E">
        <w:rPr>
          <w:rFonts w:ascii="Arial" w:hAnsi="Arial" w:cs="Arial"/>
          <w:b/>
          <w:sz w:val="20"/>
          <w:szCs w:val="20"/>
          <w:u w:val="single"/>
        </w:rPr>
        <w:t>: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D7392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šuma, broj izvršilaca 1</w:t>
      </w:r>
    </w:p>
    <w:p w:rsidR="00E94CC9" w:rsidRDefault="00E94CC9" w:rsidP="00E94CC9">
      <w:pPr>
        <w:rPr>
          <w:rFonts w:ascii="Arial" w:hAnsi="Arial" w:cs="Arial"/>
          <w:b/>
          <w:sz w:val="20"/>
          <w:szCs w:val="20"/>
          <w:u w:val="single"/>
        </w:rPr>
      </w:pPr>
    </w:p>
    <w:p w:rsidR="00E94CC9" w:rsidRPr="00E94CC9" w:rsidRDefault="00E94CC9" w:rsidP="00E94CC9">
      <w:pPr>
        <w:rPr>
          <w:rFonts w:ascii="Arial" w:hAnsi="Arial" w:cs="Arial"/>
          <w:b/>
          <w:sz w:val="20"/>
          <w:szCs w:val="20"/>
        </w:rPr>
      </w:pPr>
      <w:r w:rsidRPr="00E94CC9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 radno mjesto</w:t>
      </w:r>
      <w:r w:rsidRPr="00E94CC9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Pr="00546A09" w:rsidRDefault="00E94CC9" w:rsidP="00D0513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1</w:t>
      </w:r>
    </w:p>
    <w:p w:rsidR="005D49B8" w:rsidRDefault="005D49B8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13AF" w:rsidRPr="0044225F" w:rsidRDefault="002113AF" w:rsidP="002113AF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44225F">
        <w:rPr>
          <w:rFonts w:ascii="Arial" w:hAnsi="Arial" w:cs="Arial"/>
          <w:b/>
          <w:sz w:val="20"/>
          <w:szCs w:val="20"/>
        </w:rPr>
        <w:t>Radno mjesto: SJEKAČ</w:t>
      </w:r>
    </w:p>
    <w:p w:rsidR="002113AF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2113AF" w:rsidRPr="006D6D86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2113AF" w:rsidRPr="006D6D86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2113AF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</w:p>
    <w:p w:rsidR="00522EB2" w:rsidRPr="00522EB2" w:rsidRDefault="00522EB2" w:rsidP="00522E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522EB2">
        <w:rPr>
          <w:rFonts w:ascii="Arial" w:hAnsi="Arial" w:cs="Arial"/>
          <w:b/>
          <w:sz w:val="20"/>
          <w:szCs w:val="20"/>
        </w:rPr>
        <w:t>Radno mjesto: VOZAČ KAMIONA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</w:t>
      </w:r>
      <w:r w:rsidR="00B76C51">
        <w:rPr>
          <w:rFonts w:ascii="Arial" w:hAnsi="Arial" w:cs="Arial"/>
          <w:sz w:val="20"/>
          <w:szCs w:val="20"/>
        </w:rPr>
        <w:t>esta: ŠG „Konjuh“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8644DA">
        <w:rPr>
          <w:rFonts w:ascii="Arial" w:hAnsi="Arial" w:cs="Arial"/>
          <w:sz w:val="20"/>
          <w:szCs w:val="20"/>
        </w:rPr>
        <w:t>Položen odgovarajući vozački ispit za ovu kategoriju vozila</w:t>
      </w:r>
    </w:p>
    <w:p w:rsidR="00522EB2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522EB2" w:rsidRDefault="005D49B8" w:rsidP="00522E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522EB2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</w:t>
      </w:r>
      <w:r w:rsidR="00522EB2">
        <w:rPr>
          <w:rFonts w:ascii="Arial" w:hAnsi="Arial" w:cs="Arial"/>
          <w:sz w:val="20"/>
          <w:szCs w:val="20"/>
        </w:rPr>
        <w:t>ŠG „Sprečko“</w:t>
      </w:r>
      <w:r w:rsidR="00B76C51">
        <w:rPr>
          <w:rFonts w:ascii="Arial" w:hAnsi="Arial" w:cs="Arial"/>
          <w:sz w:val="20"/>
          <w:szCs w:val="20"/>
        </w:rPr>
        <w:t>, šumarija Banovići, šumarija Tuzla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EF36EB" w:rsidRDefault="00EF36EB" w:rsidP="005D49B8">
      <w:pPr>
        <w:spacing w:after="0"/>
        <w:rPr>
          <w:rFonts w:ascii="Arial" w:hAnsi="Arial" w:cs="Arial"/>
          <w:sz w:val="20"/>
          <w:szCs w:val="20"/>
        </w:rPr>
      </w:pPr>
    </w:p>
    <w:p w:rsidR="00522EB2" w:rsidRPr="00522EB2" w:rsidRDefault="00B76C51" w:rsidP="00522E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RAZMJERAČ - PRIMAČ </w:t>
      </w:r>
      <w:r w:rsidR="00522EB2" w:rsidRPr="00522EB2">
        <w:rPr>
          <w:rFonts w:ascii="Arial" w:hAnsi="Arial" w:cs="Arial"/>
          <w:b/>
          <w:sz w:val="20"/>
          <w:szCs w:val="20"/>
        </w:rPr>
        <w:t>DRVNIH SORTIMENATA</w:t>
      </w:r>
    </w:p>
    <w:p w:rsidR="00522EB2" w:rsidRDefault="00522EB2" w:rsidP="00522EB2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Lokacija radnog mjesta: ŠG „Sprečko“ šumarija </w:t>
      </w:r>
      <w:r w:rsidR="00B76C51">
        <w:rPr>
          <w:rFonts w:ascii="Arial" w:hAnsi="Arial" w:cs="Arial"/>
          <w:sz w:val="20"/>
          <w:szCs w:val="20"/>
        </w:rPr>
        <w:t>Banovići</w:t>
      </w:r>
    </w:p>
    <w:p w:rsidR="00522EB2" w:rsidRDefault="00522EB2" w:rsidP="00522EB2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SSS/šum.</w:t>
      </w:r>
    </w:p>
    <w:p w:rsidR="00522EB2" w:rsidRDefault="00522EB2" w:rsidP="00522EB2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2 godine</w:t>
      </w:r>
    </w:p>
    <w:p w:rsidR="00522EB2" w:rsidRDefault="00522EB2" w:rsidP="00522EB2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uslovi:Ne</w:t>
      </w:r>
    </w:p>
    <w:p w:rsidR="00522EB2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EF36EB" w:rsidRPr="007C60CE" w:rsidRDefault="00EF36EB" w:rsidP="007C60C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7C60CE">
        <w:rPr>
          <w:rFonts w:ascii="Arial" w:hAnsi="Arial" w:cs="Arial"/>
          <w:b/>
          <w:sz w:val="20"/>
          <w:szCs w:val="20"/>
        </w:rPr>
        <w:t>Radno mjesto: LUGAR-ČUVAR ŠUMA</w:t>
      </w:r>
    </w:p>
    <w:p w:rsidR="00EF36EB" w:rsidRPr="00312F40" w:rsidRDefault="00EF36EB" w:rsidP="00EF36EB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„Sprečko“ š</w:t>
      </w:r>
      <w:r w:rsidR="00B76C51">
        <w:rPr>
          <w:rFonts w:ascii="Arial" w:hAnsi="Arial" w:cs="Arial"/>
          <w:sz w:val="20"/>
          <w:szCs w:val="20"/>
        </w:rPr>
        <w:t>umarija Tuzla</w:t>
      </w:r>
    </w:p>
    <w:p w:rsidR="00EF36EB" w:rsidRPr="00312F40" w:rsidRDefault="00EF36EB" w:rsidP="00EF36EB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SSS/šum.</w:t>
      </w:r>
    </w:p>
    <w:p w:rsidR="00EF36EB" w:rsidRPr="00312F40" w:rsidRDefault="00EF36EB" w:rsidP="00EF36EB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EF36EB" w:rsidRDefault="00EF36EB" w:rsidP="00EF36EB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D9357E" w:rsidRDefault="00D9357E" w:rsidP="005D49B8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8E0F5B" w:rsidRPr="006D6D86" w:rsidRDefault="008E0F5B" w:rsidP="008E0F5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8E0F5B" w:rsidRDefault="008E0F5B" w:rsidP="008E0F5B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</w:t>
      </w:r>
      <w:r>
        <w:rPr>
          <w:rFonts w:ascii="Arial" w:hAnsi="Arial" w:cs="Arial"/>
          <w:sz w:val="20"/>
          <w:szCs w:val="20"/>
        </w:rPr>
        <w:t xml:space="preserve">ran je neposredno te primaču </w:t>
      </w:r>
    </w:p>
    <w:p w:rsidR="008E0F5B" w:rsidRDefault="008E0F5B" w:rsidP="008E0F5B">
      <w:pPr>
        <w:spacing w:after="0"/>
        <w:rPr>
          <w:rFonts w:ascii="Arial" w:hAnsi="Arial" w:cs="Arial"/>
          <w:sz w:val="20"/>
          <w:szCs w:val="20"/>
        </w:rPr>
      </w:pPr>
    </w:p>
    <w:p w:rsidR="008E0F5B" w:rsidRDefault="008E0F5B" w:rsidP="008E0F5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>
        <w:rPr>
          <w:rFonts w:ascii="Arial" w:hAnsi="Arial" w:cs="Arial"/>
          <w:b/>
          <w:bCs/>
          <w:sz w:val="20"/>
          <w:szCs w:val="20"/>
        </w:rPr>
        <w:t>VOZAČ KAMIONA</w:t>
      </w:r>
    </w:p>
    <w:p w:rsidR="008E0F5B" w:rsidRPr="000969AF" w:rsidRDefault="008E0F5B" w:rsidP="008E0F5B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0969AF">
        <w:rPr>
          <w:rFonts w:ascii="Arial" w:hAnsi="Arial" w:cs="Arial"/>
          <w:bCs/>
          <w:sz w:val="20"/>
          <w:szCs w:val="20"/>
        </w:rPr>
        <w:t>Prevoz rasutih i komadnih tereta različitih roba, sa i bez uredjaja za  kipovanje, na javnim i  šumskim putevima, od mjesta utova</w:t>
      </w:r>
      <w:r>
        <w:rPr>
          <w:rFonts w:ascii="Arial" w:hAnsi="Arial" w:cs="Arial"/>
          <w:bCs/>
          <w:sz w:val="20"/>
          <w:szCs w:val="20"/>
        </w:rPr>
        <w:t>ra do odredišta  za istovar;</w:t>
      </w:r>
      <w:r w:rsidRPr="000969AF">
        <w:rPr>
          <w:rFonts w:ascii="Arial" w:hAnsi="Arial" w:cs="Arial"/>
          <w:bCs/>
          <w:sz w:val="20"/>
          <w:szCs w:val="20"/>
        </w:rPr>
        <w:t xml:space="preserve"> Rukovanje sa vozilom i uredjajem za kipovanje ,Redovan pregled tehničke ispravnosti vitalnih uredjaja na vozilu, upravljačkog i koč. meh.,  svjetlosnih i signalnih uređaja, uređaja za kipovanje , saobr. prib i alata uz vozilo; Redovno pranjeve vozila i održavanje opšte čistoće vozila; Zamjena ulja u motoru, snabdjevanje gorivom, montaža i zamjena pneumatika, sijalica i dr.; Vodjenje evidencije naloga za vožnju, potrošnje goriva i maziva, rezervnih dijelova,   troškova o državanja, pneumatika i dr.;</w:t>
      </w:r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Podnošenje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mjesečnih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izvještaja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o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lastRenderedPageBreak/>
        <w:t>izvršenom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prevozu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tereta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proofErr w:type="gramStart"/>
      <w:r w:rsidRPr="000969AF">
        <w:rPr>
          <w:rFonts w:ascii="Arial" w:hAnsi="Arial" w:cs="Arial"/>
          <w:bCs/>
          <w:sz w:val="20"/>
          <w:szCs w:val="20"/>
          <w:lang w:val="en-US"/>
        </w:rPr>
        <w:t>pređenim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kilometrima</w:t>
      </w:r>
      <w:proofErr w:type="spellEnd"/>
      <w:proofErr w:type="gram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vozilu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>;</w:t>
      </w:r>
      <w:r w:rsidRPr="000969AF">
        <w:rPr>
          <w:rFonts w:ascii="Arial" w:hAnsi="Arial" w:cs="Arial"/>
          <w:bCs/>
          <w:sz w:val="20"/>
          <w:szCs w:val="20"/>
        </w:rPr>
        <w:t>Obavlja i dr. poslove po nalogu posl.</w:t>
      </w:r>
      <w:r w:rsidRPr="00E77439">
        <w:rPr>
          <w:rFonts w:ascii="Arial" w:hAnsi="Arial" w:cs="Arial"/>
          <w:bCs/>
        </w:rPr>
        <w:t xml:space="preserve"> </w:t>
      </w:r>
      <w:r w:rsidRPr="000969AF">
        <w:rPr>
          <w:rFonts w:ascii="Arial" w:hAnsi="Arial" w:cs="Arial"/>
          <w:bCs/>
          <w:sz w:val="20"/>
          <w:szCs w:val="20"/>
        </w:rPr>
        <w:t xml:space="preserve">za meh. </w:t>
      </w:r>
      <w:r>
        <w:rPr>
          <w:rFonts w:ascii="Arial" w:hAnsi="Arial" w:cs="Arial"/>
          <w:bCs/>
          <w:sz w:val="20"/>
          <w:szCs w:val="20"/>
        </w:rPr>
        <w:t>i</w:t>
      </w:r>
      <w:r w:rsidRPr="000969AF">
        <w:rPr>
          <w:rFonts w:ascii="Arial" w:hAnsi="Arial" w:cs="Arial"/>
          <w:bCs/>
          <w:sz w:val="20"/>
          <w:szCs w:val="20"/>
        </w:rPr>
        <w:t xml:space="preserve"> iskorištavanje šuma</w:t>
      </w:r>
    </w:p>
    <w:p w:rsidR="008E0F5B" w:rsidRDefault="008E0F5B" w:rsidP="008E0F5B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5D49B8" w:rsidRDefault="005D49B8" w:rsidP="005D4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stabala, na prsnoj visini, pomoću prečnika (klupe) odabranih od strane projektanta ili doznačara; 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Vrši istovar građevinskog materijala za održavanje puteva;Vrši prikupljamke sjemena i manipulacju istog 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reda,Košenje trave u rasadniku,Vrši gašenje šumskih požara; Obavlja i druge poslove po nalogu lica koja su odgovorna za izvršavanje tih poslova; Za  svoj rad odgovara neposrednom rukovodiocu.</w:t>
      </w:r>
    </w:p>
    <w:p w:rsidR="005D49B8" w:rsidRDefault="005D49B8" w:rsidP="005D49B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0F5B" w:rsidRPr="00B05FB6" w:rsidRDefault="008E0F5B" w:rsidP="008E0F5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05FB6">
        <w:rPr>
          <w:rFonts w:ascii="Arial" w:hAnsi="Arial" w:cs="Arial"/>
          <w:b/>
          <w:sz w:val="20"/>
          <w:szCs w:val="20"/>
        </w:rPr>
        <w:t>Radno mjesto: RAZMJERAČ</w:t>
      </w: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ab/>
        <w:t>PRIMAČ</w:t>
      </w:r>
      <w:r w:rsidRPr="00B05FB6">
        <w:rPr>
          <w:rFonts w:ascii="Arial" w:hAnsi="Arial" w:cs="Arial"/>
          <w:b/>
          <w:sz w:val="20"/>
          <w:szCs w:val="20"/>
        </w:rPr>
        <w:t xml:space="preserve"> DRVNIH SORTIMENATA</w:t>
      </w:r>
    </w:p>
    <w:p w:rsidR="008E0F5B" w:rsidRPr="008644DA" w:rsidRDefault="008E0F5B" w:rsidP="008E0F5B">
      <w:pPr>
        <w:spacing w:after="0" w:line="240" w:lineRule="auto"/>
        <w:jc w:val="both"/>
        <w:rPr>
          <w:sz w:val="20"/>
          <w:szCs w:val="20"/>
        </w:rPr>
      </w:pPr>
      <w:r w:rsidRPr="00B05FB6">
        <w:rPr>
          <w:rFonts w:ascii="Arial" w:hAnsi="Arial" w:cs="Arial"/>
          <w:sz w:val="20"/>
          <w:szCs w:val="20"/>
        </w:rPr>
        <w:t>Vrši primanje drvnih proizvoda (mjerenje i evidentiranje prema propisanim obrascima knjige primopredaje i premjerbe drvnih sortimenata);</w:t>
      </w:r>
      <w:r w:rsidRPr="008644DA">
        <w:rPr>
          <w:rFonts w:ascii="Arial" w:hAnsi="Arial" w:cs="Arial"/>
          <w:sz w:val="20"/>
          <w:szCs w:val="20"/>
        </w:rPr>
        <w:t>Vrši krojenje oblovine u kvalitetne klase prema uputstvima iu klasama;Obilježavanje mjesta prerezivanja oblovine radi dobivanja najvrednijih drvnih sortimenata uz to vrši i kontrolu preuzimanja i kontrolu mjera; Vrši obilježavanje materijala odgovarajućom obrojčenom pločicom sa bojom u zavisnosti od kvalitetne klase (prema  uputstvima)</w:t>
      </w:r>
      <w:r w:rsidR="00BE3EA6"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Množenje dimenzija sortimenata po vrstama drveta u knjigu premjerbe  š.d.s. (prem</w:t>
      </w:r>
      <w:r w:rsidR="00DB540A">
        <w:rPr>
          <w:rFonts w:ascii="Arial" w:hAnsi="Arial" w:cs="Arial"/>
          <w:sz w:val="20"/>
          <w:szCs w:val="20"/>
        </w:rPr>
        <w:t>a pisanim uputstvima);Odgovora</w:t>
      </w:r>
      <w:r w:rsidRPr="008644DA">
        <w:rPr>
          <w:rFonts w:ascii="Arial" w:hAnsi="Arial" w:cs="Arial"/>
          <w:sz w:val="20"/>
          <w:szCs w:val="20"/>
        </w:rPr>
        <w:t>n za praćenje uspostave šumskog reda u skladu sa važećim zakonskim i podzakonskim aktima;Vrši kontrolu primjene HTZ opreme kod uposlenika na sječi i izradi šdsPred kraj radnog dana za taj dan unosi podatke prmiljene robe u obrazac (pregled klasiranih drvnih sortimenata za taj dan ujutro sljedećeg dana isti obrazac dostavlja poslovođi za iskorištavanje šuma;Vrši izradu sedmičnih i mjesečnih izvještaja primopredaje (premjerbe) drvnih sortimenata u sječini, na međustovarištima i bližim lokacijama (odjel) , (vlastiti izvoz ili iznos, usluge  izvoza ili iznosa trećih lica);Vođenje higijene šume iodlaganje otpada na zato predviđena mjestaSarađuje sa signalistom, dizaličarom, sjekačkom partijom za doradu  drvnih sortimenata i otpremačem;Obavlja i druge poslove po nalogu tehnologa za iskorištavanje šuma i poslovođe za iskorištavanje šuma; Za svoj rad odgovoran je neposredno, poslovođi za iskorišćavanje š</w:t>
      </w:r>
      <w:r>
        <w:rPr>
          <w:rFonts w:ascii="Arial" w:hAnsi="Arial" w:cs="Arial"/>
          <w:sz w:val="20"/>
          <w:szCs w:val="20"/>
        </w:rPr>
        <w:t>uma i upravniku radne jedinice.</w:t>
      </w:r>
    </w:p>
    <w:p w:rsidR="008E0F5B" w:rsidRDefault="008E0F5B" w:rsidP="005D49B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F36EB" w:rsidRPr="00312F40" w:rsidRDefault="00EF36EB" w:rsidP="00EF36EB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5D49B8" w:rsidRPr="008E0F5B" w:rsidRDefault="00EF36EB" w:rsidP="008E0F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bCs/>
          <w:sz w:val="20"/>
          <w:szCs w:val="20"/>
        </w:rPr>
        <w:t>Zaštita i čuvanje šuma i šumskog zemljišta od uzurpanata, bespravnih sječa, od biljnih bolesti i štetočina, pojave kalamiteta, bespravnog pašarenja i drugih bespravnih radnji , te zaštita šuma 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 pošumljavanju i popunjavanju 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proizvoda šumarstva, prodaja zaplijenjenog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312F40">
        <w:rPr>
          <w:rFonts w:ascii="Arial" w:hAnsi="Arial" w:cs="Arial"/>
          <w:bCs/>
        </w:rPr>
        <w:t xml:space="preserve"> </w:t>
      </w:r>
      <w:r w:rsidRPr="00312F40">
        <w:rPr>
          <w:rFonts w:ascii="Arial" w:hAnsi="Arial" w:cs="Arial"/>
          <w:bCs/>
          <w:sz w:val="20"/>
          <w:szCs w:val="20"/>
        </w:rPr>
        <w:t>poslovođi za uzgoj</w:t>
      </w:r>
      <w:r w:rsidRPr="00312F40">
        <w:rPr>
          <w:rFonts w:ascii="Arial" w:hAnsi="Arial" w:cs="Arial"/>
          <w:bCs/>
        </w:rPr>
        <w:t xml:space="preserve"> i </w:t>
      </w:r>
      <w:r w:rsidRPr="00312F4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5D49B8" w:rsidRDefault="005D49B8" w:rsidP="00D9357E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lastRenderedPageBreak/>
        <w:t>Potvrdu o prebivalištu –CIPS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B514D1" w:rsidRDefault="00D95346" w:rsidP="00DE1C65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Za poziciju pripravnika</w:t>
      </w:r>
      <w:r w:rsidR="00DE1C65">
        <w:rPr>
          <w:rFonts w:ascii="Arial" w:hAnsi="Arial" w:cs="Arial"/>
          <w:sz w:val="20"/>
          <w:szCs w:val="20"/>
        </w:rPr>
        <w:t xml:space="preserve"> ovjerenu</w:t>
      </w:r>
      <w:r w:rsidRPr="00DE1C65">
        <w:rPr>
          <w:rFonts w:ascii="Arial" w:hAnsi="Arial" w:cs="Arial"/>
          <w:sz w:val="20"/>
          <w:szCs w:val="20"/>
        </w:rPr>
        <w:t xml:space="preserve"> izjavu da prvi put zasniva radni odnos u </w:t>
      </w:r>
      <w:r w:rsidR="00DE1C65">
        <w:rPr>
          <w:rFonts w:ascii="Arial" w:hAnsi="Arial" w:cs="Arial"/>
          <w:sz w:val="20"/>
          <w:szCs w:val="20"/>
        </w:rPr>
        <w:t xml:space="preserve">okviru stečene </w:t>
      </w:r>
    </w:p>
    <w:p w:rsidR="00D95346" w:rsidRDefault="00DE1C65" w:rsidP="00B514D1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stručne spreme</w:t>
      </w:r>
      <w:r w:rsidR="00B514D1">
        <w:rPr>
          <w:rFonts w:ascii="Arial" w:hAnsi="Arial" w:cs="Arial"/>
          <w:sz w:val="20"/>
          <w:szCs w:val="20"/>
        </w:rPr>
        <w:t xml:space="preserve"> odnosno da nije bio na stručnom osposobljavanju bez zasnivanja radnog odnosa</w:t>
      </w:r>
      <w:r w:rsidR="00D95346" w:rsidRPr="00DE1C65">
        <w:rPr>
          <w:rFonts w:ascii="Arial" w:hAnsi="Arial" w:cs="Arial"/>
          <w:sz w:val="20"/>
          <w:szCs w:val="20"/>
        </w:rPr>
        <w:t xml:space="preserve">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6A09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  <w:bookmarkStart w:id="0" w:name="_GoBack"/>
      <w:bookmarkEnd w:id="0"/>
    </w:p>
    <w:p w:rsidR="00546A09" w:rsidRDefault="00546A09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XVI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D0513E" w:rsidRPr="00D0513E" w:rsidRDefault="00D0513E" w:rsidP="00D0513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B76C51">
        <w:rPr>
          <w:rFonts w:ascii="Arial" w:hAnsi="Arial" w:cs="Arial"/>
          <w:b/>
          <w:sz w:val="20"/>
          <w:szCs w:val="20"/>
        </w:rPr>
        <w:t>1</w:t>
      </w:r>
      <w:r w:rsidRPr="00D0513E">
        <w:rPr>
          <w:rFonts w:ascii="Arial" w:hAnsi="Arial" w:cs="Arial"/>
          <w:b/>
          <w:sz w:val="20"/>
          <w:szCs w:val="20"/>
        </w:rPr>
        <w:t>)  na adresu</w:t>
      </w:r>
    </w:p>
    <w:p w:rsidR="00DE1C65" w:rsidRPr="00D0513E" w:rsidRDefault="00D0513E" w:rsidP="00B76C51">
      <w:pPr>
        <w:ind w:left="142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D0513E" w:rsidRPr="00D0513E" w:rsidRDefault="00D0513E" w:rsidP="00D0513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B76C51">
        <w:rPr>
          <w:rFonts w:ascii="Arial" w:hAnsi="Arial" w:cs="Arial"/>
          <w:b/>
          <w:sz w:val="20"/>
          <w:szCs w:val="20"/>
        </w:rPr>
        <w:t>2</w:t>
      </w:r>
      <w:r w:rsidRPr="00D0513E">
        <w:rPr>
          <w:rFonts w:ascii="Arial" w:hAnsi="Arial" w:cs="Arial"/>
          <w:b/>
          <w:sz w:val="20"/>
          <w:szCs w:val="20"/>
        </w:rPr>
        <w:t>), na adresu;</w:t>
      </w:r>
    </w:p>
    <w:p w:rsidR="00D0513E" w:rsidRPr="00D0513E" w:rsidRDefault="00D0513E" w:rsidP="00D0513E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 w:numId="18">
    <w:abstractNumId w:val="6"/>
  </w:num>
  <w:num w:numId="19">
    <w:abstractNumId w:val="13"/>
  </w:num>
  <w:num w:numId="20">
    <w:abstractNumId w:val="21"/>
  </w:num>
  <w:num w:numId="21">
    <w:abstractNumId w:val="11"/>
  </w:num>
  <w:num w:numId="22">
    <w:abstractNumId w:val="2"/>
  </w:num>
  <w:num w:numId="23">
    <w:abstractNumId w:val="10"/>
  </w:num>
  <w:num w:numId="24">
    <w:abstractNumId w:val="0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47572"/>
    <w:rsid w:val="002632E0"/>
    <w:rsid w:val="00267AD0"/>
    <w:rsid w:val="00291274"/>
    <w:rsid w:val="002A49C2"/>
    <w:rsid w:val="002D3ABA"/>
    <w:rsid w:val="002F5AF1"/>
    <w:rsid w:val="002F5CEC"/>
    <w:rsid w:val="00307299"/>
    <w:rsid w:val="00312680"/>
    <w:rsid w:val="00313FBA"/>
    <w:rsid w:val="00322F38"/>
    <w:rsid w:val="00337837"/>
    <w:rsid w:val="00344377"/>
    <w:rsid w:val="00352D06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413E2"/>
    <w:rsid w:val="0044225F"/>
    <w:rsid w:val="00445859"/>
    <w:rsid w:val="004661A9"/>
    <w:rsid w:val="00467BFA"/>
    <w:rsid w:val="004720A0"/>
    <w:rsid w:val="00473CF9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22EB2"/>
    <w:rsid w:val="00543A2E"/>
    <w:rsid w:val="00546A09"/>
    <w:rsid w:val="00550565"/>
    <w:rsid w:val="00555BAA"/>
    <w:rsid w:val="0056179A"/>
    <w:rsid w:val="0057025A"/>
    <w:rsid w:val="00577003"/>
    <w:rsid w:val="005A40FE"/>
    <w:rsid w:val="005A5409"/>
    <w:rsid w:val="005A5566"/>
    <w:rsid w:val="005A5A5D"/>
    <w:rsid w:val="005C374C"/>
    <w:rsid w:val="005C76F7"/>
    <w:rsid w:val="005D49B8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A2636"/>
    <w:rsid w:val="009B2A77"/>
    <w:rsid w:val="009F01C4"/>
    <w:rsid w:val="00A262CF"/>
    <w:rsid w:val="00A43148"/>
    <w:rsid w:val="00A46077"/>
    <w:rsid w:val="00A46614"/>
    <w:rsid w:val="00A545E7"/>
    <w:rsid w:val="00A74E85"/>
    <w:rsid w:val="00A83800"/>
    <w:rsid w:val="00A877D6"/>
    <w:rsid w:val="00A97C4F"/>
    <w:rsid w:val="00AA236B"/>
    <w:rsid w:val="00AA24D1"/>
    <w:rsid w:val="00AA2B4A"/>
    <w:rsid w:val="00AC3DE5"/>
    <w:rsid w:val="00AC7C8A"/>
    <w:rsid w:val="00AF1564"/>
    <w:rsid w:val="00AF5DD8"/>
    <w:rsid w:val="00B22975"/>
    <w:rsid w:val="00B269D1"/>
    <w:rsid w:val="00B26A02"/>
    <w:rsid w:val="00B26B28"/>
    <w:rsid w:val="00B42989"/>
    <w:rsid w:val="00B503AA"/>
    <w:rsid w:val="00B514D1"/>
    <w:rsid w:val="00B74F00"/>
    <w:rsid w:val="00B76C51"/>
    <w:rsid w:val="00B8219B"/>
    <w:rsid w:val="00B833AE"/>
    <w:rsid w:val="00BA7655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42E88"/>
    <w:rsid w:val="00C51384"/>
    <w:rsid w:val="00C81050"/>
    <w:rsid w:val="00CA4FC3"/>
    <w:rsid w:val="00CA6A0B"/>
    <w:rsid w:val="00CC0706"/>
    <w:rsid w:val="00CD63AD"/>
    <w:rsid w:val="00CE1754"/>
    <w:rsid w:val="00CF6156"/>
    <w:rsid w:val="00D0513E"/>
    <w:rsid w:val="00D05D20"/>
    <w:rsid w:val="00D10832"/>
    <w:rsid w:val="00D16F12"/>
    <w:rsid w:val="00D20777"/>
    <w:rsid w:val="00D616D0"/>
    <w:rsid w:val="00D66385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4CC9"/>
    <w:rsid w:val="00EA57C8"/>
    <w:rsid w:val="00EE426A"/>
    <w:rsid w:val="00EF36EB"/>
    <w:rsid w:val="00EF5B1D"/>
    <w:rsid w:val="00F30C16"/>
    <w:rsid w:val="00F351E7"/>
    <w:rsid w:val="00F43A1D"/>
    <w:rsid w:val="00F5038E"/>
    <w:rsid w:val="00F70A06"/>
    <w:rsid w:val="00F77FA6"/>
    <w:rsid w:val="00F83A5D"/>
    <w:rsid w:val="00F85C63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5AF5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3</cp:revision>
  <cp:lastPrinted>2024-04-22T12:15:00Z</cp:lastPrinted>
  <dcterms:created xsi:type="dcterms:W3CDTF">2025-02-21T07:44:00Z</dcterms:created>
  <dcterms:modified xsi:type="dcterms:W3CDTF">2025-02-21T07:56:00Z</dcterms:modified>
</cp:coreProperties>
</file>