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CE" w:rsidRDefault="00C770CE" w:rsidP="00C770CE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  <w:bookmarkStart w:id="0" w:name="_GoBack"/>
      <w:bookmarkEnd w:id="0"/>
      <w:r>
        <w:rPr>
          <w:rFonts w:ascii="Calibri" w:eastAsia="Times New Roman" w:hAnsi="Calibri" w:cs="Times New Roman"/>
          <w:lang w:eastAsia="bs-Latn-BA"/>
        </w:rPr>
        <w:t>Broj:</w:t>
      </w:r>
      <w:r w:rsidR="00060255">
        <w:rPr>
          <w:rFonts w:ascii="Calibri" w:eastAsia="Times New Roman" w:hAnsi="Calibri" w:cs="Times New Roman"/>
          <w:lang w:eastAsia="bs-Latn-BA"/>
        </w:rPr>
        <w:t>1445/24</w:t>
      </w:r>
    </w:p>
    <w:p w:rsidR="00C770CE" w:rsidRDefault="00C770CE" w:rsidP="00C770CE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  <w:r>
        <w:rPr>
          <w:rFonts w:ascii="Calibri" w:eastAsia="Times New Roman" w:hAnsi="Calibri" w:cs="Times New Roman"/>
          <w:lang w:eastAsia="bs-Latn-BA"/>
        </w:rPr>
        <w:t>IZVJEŠTAJ MONITORINGA ŠVZV za G.J „Gornja Drinjača“</w:t>
      </w:r>
    </w:p>
    <w:p w:rsidR="00C770CE" w:rsidRDefault="00C770CE" w:rsidP="00C770CE">
      <w:pPr>
        <w:spacing w:after="0" w:line="276" w:lineRule="auto"/>
        <w:jc w:val="both"/>
        <w:rPr>
          <w:rFonts w:ascii="Calibri" w:eastAsia="Times New Roman" w:hAnsi="Calibri" w:cs="Times New Roman"/>
          <w:lang w:eastAsia="bs-Latn-BA"/>
        </w:rPr>
      </w:pPr>
      <w:r>
        <w:rPr>
          <w:rFonts w:ascii="Calibri" w:eastAsia="Times New Roman" w:hAnsi="Calibri" w:cs="Times New Roman"/>
          <w:lang w:val="bs-Latn-BA" w:eastAsia="bs-Latn-BA"/>
        </w:rPr>
        <w:t>HCVF kategorija 5 - “Područje značajno za tradicionalni kulturni identitet lokalne zajednice”, subkategorija 5a “</w:t>
      </w:r>
    </w:p>
    <w:tbl>
      <w:tblPr>
        <w:tblW w:w="13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1"/>
        <w:gridCol w:w="1688"/>
        <w:gridCol w:w="1577"/>
        <w:gridCol w:w="2098"/>
        <w:gridCol w:w="1564"/>
        <w:gridCol w:w="1928"/>
        <w:gridCol w:w="2756"/>
      </w:tblGrid>
      <w:tr w:rsidR="00C770CE" w:rsidTr="00C770CE">
        <w:trPr>
          <w:trHeight w:val="132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Izabrana visoko zaštitna vrijednost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Koji će se parametri nadzirati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Gdje će se parametri nadzirati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Kako će se parametri nadzirati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 xml:space="preserve">Datum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 xml:space="preserve"> Promjena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Napomena</w:t>
            </w:r>
          </w:p>
        </w:tc>
      </w:tr>
      <w:tr w:rsidR="00C770CE" w:rsidTr="00C770CE">
        <w:trPr>
          <w:cantSplit/>
          <w:trHeight w:val="2447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Šumsko područje značajno za tradicionalni kulturni identitet lokalnih zajednica „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bs-Latn-BA"/>
              </w:rPr>
              <w:t>Djevojačka pećina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“</w:t>
            </w:r>
          </w:p>
          <w:p w:rsidR="00C770CE" w:rsidRDefault="00C770CE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Zdravstveno stanje šume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podrućju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Vizuelno i prebrojavanjem potkornjaka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2023 godina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 xml:space="preserve">Stabilno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Na užem lokalitetu postavljene su klopke na kojima se vrši permanentno praćenje brojnog stanja potkornjaka,prilog se nalazi na šumariji</w:t>
            </w:r>
          </w:p>
        </w:tc>
      </w:tr>
      <w:tr w:rsidR="00C770CE" w:rsidTr="00C770CE">
        <w:trPr>
          <w:cantSplit/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Stepen sklopa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E" w:rsidRDefault="00C770CE">
            <w:pPr>
              <w:spacing w:after="0"/>
              <w:jc w:val="center"/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2023 godina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Nije narušen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C770CE" w:rsidTr="00C770CE">
        <w:trPr>
          <w:cantSplit/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Omjer smjese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E" w:rsidRDefault="00C770CE">
            <w:pPr>
              <w:spacing w:after="0"/>
              <w:jc w:val="center"/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2023 godina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Nepromjenjen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C770CE" w:rsidTr="00C770CE">
        <w:trPr>
          <w:cantSplit/>
          <w:trHeight w:val="6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Drvna zaliha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E" w:rsidRDefault="00C770CE">
            <w:pPr>
              <w:spacing w:after="0"/>
              <w:jc w:val="center"/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2023 godina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Povećana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C770CE" w:rsidTr="00C770CE">
        <w:trPr>
          <w:cantSplit/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Prirast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E" w:rsidRDefault="00C770CE">
            <w:pPr>
              <w:spacing w:after="0"/>
              <w:jc w:val="center"/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2023 godina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Konstantan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C770CE" w:rsidTr="00C770CE">
        <w:trPr>
          <w:cantSplit/>
          <w:trHeight w:val="7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Propisnost upravljanja otpadom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E" w:rsidRDefault="00C770CE">
            <w:pPr>
              <w:spacing w:after="0"/>
              <w:jc w:val="center"/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2023 godina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Nije riješeno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</w:tbl>
    <w:p w:rsidR="00C770CE" w:rsidRDefault="00C770CE" w:rsidP="00C770CE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:rsidR="00546F6B" w:rsidRDefault="00546F6B" w:rsidP="00546F6B">
      <w:pPr>
        <w:spacing w:after="0"/>
        <w:rPr>
          <w:rFonts w:ascii="Calibri" w:eastAsia="Times New Roman" w:hAnsi="Calibri" w:cs="Times New Roman"/>
          <w:lang w:eastAsia="bs-Latn-BA"/>
        </w:rPr>
      </w:pPr>
    </w:p>
    <w:p w:rsidR="00546F6B" w:rsidRDefault="00546F6B" w:rsidP="00546F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C770CE" w:rsidRDefault="00C770CE" w:rsidP="00C770CE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:rsidR="00546F6B" w:rsidRDefault="00546F6B" w:rsidP="00C770CE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:rsidR="00C770CE" w:rsidRDefault="00C770CE" w:rsidP="00C770CE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  <w:r>
        <w:rPr>
          <w:rFonts w:ascii="Calibri" w:eastAsia="Times New Roman" w:hAnsi="Calibri" w:cs="Times New Roman"/>
          <w:lang w:eastAsia="bs-Latn-BA"/>
        </w:rPr>
        <w:lastRenderedPageBreak/>
        <w:t>IZVJEŠTAJ MONITORINGA ŠVZV za G.J „Gornja Drinjača“</w:t>
      </w:r>
    </w:p>
    <w:p w:rsidR="00C770CE" w:rsidRDefault="00C770CE" w:rsidP="00C770CE">
      <w:pPr>
        <w:spacing w:after="0" w:line="276" w:lineRule="auto"/>
        <w:jc w:val="both"/>
        <w:rPr>
          <w:rFonts w:ascii="Calibri" w:eastAsia="Times New Roman" w:hAnsi="Calibri" w:cs="Times New Roman"/>
          <w:lang w:val="bs-Latn-BA" w:eastAsia="bs-Latn-BA"/>
        </w:rPr>
      </w:pPr>
      <w:r>
        <w:rPr>
          <w:rFonts w:ascii="Calibri" w:eastAsia="Times New Roman" w:hAnsi="Calibri" w:cs="Times New Roman"/>
          <w:lang w:val="bs-Latn-BA" w:eastAsia="bs-Latn-BA"/>
        </w:rPr>
        <w:t>HCVF kategorija 5 - “Područje značajna za tradicionalni kulturni identitet lakalne zajednice”, subkategorija 5a “</w:t>
      </w:r>
    </w:p>
    <w:tbl>
      <w:tblPr>
        <w:tblW w:w="14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1"/>
        <w:gridCol w:w="1843"/>
        <w:gridCol w:w="1735"/>
        <w:gridCol w:w="2231"/>
        <w:gridCol w:w="1779"/>
        <w:gridCol w:w="2058"/>
        <w:gridCol w:w="2560"/>
      </w:tblGrid>
      <w:tr w:rsidR="00C770CE" w:rsidTr="00C770CE">
        <w:trPr>
          <w:trHeight w:val="1211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Izabrana visoko zaštitna vrijednost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Koji će se parametri nadzirati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Gdje će se parametri nadzirati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Kako će se parametri nadzirati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 xml:space="preserve">Datum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 xml:space="preserve"> Promjena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Napomena</w:t>
            </w:r>
          </w:p>
        </w:tc>
      </w:tr>
      <w:tr w:rsidR="00C770CE" w:rsidTr="00C770CE">
        <w:trPr>
          <w:cantSplit/>
          <w:trHeight w:val="2773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Šumsko područje značajno za tradicionalni kulturni identitet lokanih zajednica „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bs-Latn-BA"/>
              </w:rPr>
              <w:t>Titova pećina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“</w:t>
            </w:r>
          </w:p>
          <w:p w:rsidR="00C770CE" w:rsidRDefault="00C770CE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Zdravstveno stanje šume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podrućju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Vizuelno i prebrojavanjem klopki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2023 godina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 xml:space="preserve">Narušeno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Na užem lokalitetu postavljene su klopke na kojima se vrši permanentno praćenje brojnog stanja potkornjaka,prilog se nalazi na šumariji</w:t>
            </w:r>
          </w:p>
        </w:tc>
      </w:tr>
      <w:tr w:rsidR="00C770CE" w:rsidTr="00C770CE">
        <w:trPr>
          <w:cantSplit/>
          <w:trHeight w:val="1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Stepen sklopa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zaštičenom području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E" w:rsidRDefault="00C770CE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  <w:p w:rsidR="00C770CE" w:rsidRDefault="00C770CE">
            <w:pPr>
              <w:spacing w:after="0"/>
              <w:jc w:val="center"/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2023 godina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Nije narušen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C770CE" w:rsidTr="00C770CE">
        <w:trPr>
          <w:cantSplit/>
          <w:trHeight w:val="1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Omjer smjese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E" w:rsidRDefault="00C770CE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  <w:p w:rsidR="00C770CE" w:rsidRDefault="00C770CE">
            <w:pPr>
              <w:spacing w:after="0"/>
              <w:jc w:val="center"/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2023 godina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Nepromijenjen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C770CE" w:rsidTr="00C770CE">
        <w:trPr>
          <w:cantSplit/>
          <w:trHeight w:val="6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Drvna zaliha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E" w:rsidRDefault="00C770CE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  <w:p w:rsidR="00C770CE" w:rsidRDefault="00C770CE">
            <w:pPr>
              <w:spacing w:after="0"/>
              <w:jc w:val="center"/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2023 godina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Povećana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C770CE" w:rsidTr="00C770CE">
        <w:trPr>
          <w:cantSplit/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Prirast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E" w:rsidRDefault="00C770CE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  <w:p w:rsidR="00C770CE" w:rsidRDefault="00C770CE">
            <w:pPr>
              <w:spacing w:after="0"/>
              <w:jc w:val="center"/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2023 godina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Konstantan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C770CE" w:rsidTr="00C770CE">
        <w:trPr>
          <w:cantSplit/>
          <w:trHeight w:val="6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Propisnost upravljanja otpadom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E" w:rsidRDefault="00C770CE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  <w:p w:rsidR="00C770CE" w:rsidRDefault="00C770CE">
            <w:pPr>
              <w:spacing w:after="0"/>
              <w:jc w:val="center"/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2023 godina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Nije riješeno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</w:tbl>
    <w:p w:rsidR="00546F6B" w:rsidRDefault="00546F6B" w:rsidP="00546F6B">
      <w:pPr>
        <w:spacing w:after="0"/>
        <w:rPr>
          <w:rFonts w:ascii="Calibri" w:eastAsia="Times New Roman" w:hAnsi="Calibri" w:cs="Times New Roman"/>
          <w:lang w:eastAsia="bs-Latn-BA"/>
        </w:rPr>
      </w:pPr>
    </w:p>
    <w:p w:rsidR="00546F6B" w:rsidRDefault="00546F6B" w:rsidP="00546F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lang w:eastAsia="bs-Latn-B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70CE" w:rsidRDefault="00C770CE" w:rsidP="00C770CE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:rsidR="00546F6B" w:rsidRDefault="00546F6B" w:rsidP="00C770CE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:rsidR="00546F6B" w:rsidRDefault="00546F6B" w:rsidP="00C770CE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:rsidR="00546F6B" w:rsidRDefault="00546F6B" w:rsidP="00C770CE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:rsidR="00C770CE" w:rsidRDefault="00C770CE" w:rsidP="00C770CE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  <w:r>
        <w:rPr>
          <w:rFonts w:ascii="Calibri" w:eastAsia="Times New Roman" w:hAnsi="Calibri" w:cs="Times New Roman"/>
          <w:lang w:eastAsia="bs-Latn-BA"/>
        </w:rPr>
        <w:t>IZVJEŠTAJ MONITORINGA ŠVZV za G.J „Gornja Drinjača“</w:t>
      </w:r>
    </w:p>
    <w:p w:rsidR="00C770CE" w:rsidRDefault="00C770CE" w:rsidP="00C770CE">
      <w:pPr>
        <w:spacing w:after="0" w:line="276" w:lineRule="auto"/>
        <w:jc w:val="both"/>
        <w:rPr>
          <w:rFonts w:ascii="Calibri" w:eastAsia="Times New Roman" w:hAnsi="Calibri" w:cs="Times New Roman"/>
          <w:lang w:val="bs-Latn-BA" w:eastAsia="bs-Latn-BA"/>
        </w:rPr>
      </w:pPr>
      <w:r>
        <w:rPr>
          <w:rFonts w:ascii="Calibri" w:eastAsia="Times New Roman" w:hAnsi="Calibri" w:cs="Times New Roman"/>
          <w:lang w:val="bs-Latn-BA" w:eastAsia="bs-Latn-BA"/>
        </w:rPr>
        <w:t>HCVF kategorija 5 - “Područje značajna za tradicionalni kulturni identitet lakalne zajednice”, subkategorija 5a “</w:t>
      </w:r>
    </w:p>
    <w:tbl>
      <w:tblPr>
        <w:tblW w:w="13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0"/>
        <w:gridCol w:w="1795"/>
        <w:gridCol w:w="1677"/>
        <w:gridCol w:w="2231"/>
        <w:gridCol w:w="1746"/>
        <w:gridCol w:w="2118"/>
        <w:gridCol w:w="2525"/>
      </w:tblGrid>
      <w:tr w:rsidR="00C770CE" w:rsidTr="00C770CE">
        <w:trPr>
          <w:trHeight w:val="1315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Izabrana visoko zaštitna vrijednost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Koji će se parametri nadzirati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Gdje će se parametri nadzirati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Kako će se parametri nadzirati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 xml:space="preserve">Datum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 xml:space="preserve"> Promjena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Napomena</w:t>
            </w:r>
          </w:p>
        </w:tc>
      </w:tr>
      <w:tr w:rsidR="00C770CE" w:rsidTr="00C770CE">
        <w:trPr>
          <w:cantSplit/>
          <w:trHeight w:val="3013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Šumsko područje značajno za tradicionalni kulturni identitet lokanih zajednica „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bs-Latn-BA"/>
              </w:rPr>
              <w:t>Bebrovska pećina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“</w:t>
            </w:r>
          </w:p>
          <w:p w:rsidR="00C770CE" w:rsidRDefault="00C770CE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Zdravstveno stanje šume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podrućju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Vizuelno i prebrojavanjem klopki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2023 godina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 xml:space="preserve">Stabilno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Na užem lokalitetu postavljena je klopka na kojoj se vrši permanentno praćenje brojnog stanja potkornjaka,prilog se nalazi na šumariji</w:t>
            </w:r>
          </w:p>
        </w:tc>
      </w:tr>
      <w:tr w:rsidR="00C770CE" w:rsidTr="00C770CE">
        <w:trPr>
          <w:cantSplit/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Stepen sklopa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zaštičenom području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/>
              <w:jc w:val="center"/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2023 godina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Nije narušen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C770CE" w:rsidTr="00C770CE">
        <w:trPr>
          <w:cantSplit/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Omjer smjese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/>
              <w:jc w:val="center"/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2023 godina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Nepromijenjen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C770CE" w:rsidTr="00C770CE">
        <w:trPr>
          <w:cantSplit/>
          <w:trHeight w:val="6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Drvna zaliha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/>
              <w:jc w:val="center"/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2023 godina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Povećana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C770CE" w:rsidTr="00C770CE">
        <w:trPr>
          <w:cantSplit/>
          <w:trHeight w:val="6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Prirast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/>
              <w:jc w:val="center"/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2023 godina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Konstantan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C770CE" w:rsidTr="00C770CE">
        <w:trPr>
          <w:cantSplit/>
          <w:trHeight w:val="7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Propisnost upravljanja otpadom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/>
              <w:jc w:val="center"/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2023 godina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Nije riješeno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</w:tbl>
    <w:p w:rsidR="00546F6B" w:rsidRDefault="00546F6B" w:rsidP="00546F6B">
      <w:pPr>
        <w:spacing w:after="0"/>
        <w:rPr>
          <w:rFonts w:ascii="Calibri" w:eastAsia="Times New Roman" w:hAnsi="Calibri" w:cs="Times New Roman"/>
          <w:lang w:eastAsia="bs-Latn-BA"/>
        </w:rPr>
      </w:pPr>
      <w:r>
        <w:rPr>
          <w:rFonts w:ascii="Calibri" w:eastAsia="Times New Roman" w:hAnsi="Calibri" w:cs="Times New Roman"/>
          <w:lang w:eastAsia="bs-Latn-B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6F6B" w:rsidRDefault="00546F6B" w:rsidP="00546F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lang w:eastAsia="bs-Latn-B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70CE" w:rsidRDefault="00C770CE" w:rsidP="00C770CE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:rsidR="00546F6B" w:rsidRDefault="00546F6B" w:rsidP="00C770CE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:rsidR="00C770CE" w:rsidRDefault="00C770CE" w:rsidP="00C770CE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  <w:r>
        <w:rPr>
          <w:rFonts w:ascii="Calibri" w:eastAsia="Times New Roman" w:hAnsi="Calibri" w:cs="Times New Roman"/>
          <w:lang w:eastAsia="bs-Latn-BA"/>
        </w:rPr>
        <w:t>IZVJEŠTAJ MONITORINGA ŠVZV za G.J „Gornja Drinjača“</w:t>
      </w:r>
    </w:p>
    <w:p w:rsidR="00C770CE" w:rsidRDefault="00C770CE" w:rsidP="00C770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val="bs-Latn-BA" w:eastAsia="bs-Latn-BA"/>
        </w:rPr>
      </w:pPr>
      <w:r>
        <w:rPr>
          <w:rFonts w:ascii="Calibri" w:eastAsia="Times New Roman" w:hAnsi="Calibri" w:cs="Times New Roman"/>
          <w:lang w:val="bs-Latn-BA" w:eastAsia="bs-Latn-BA"/>
        </w:rPr>
        <w:t>HCVF kategorija 4 - “</w:t>
      </w:r>
      <w:r>
        <w:rPr>
          <w:rFonts w:ascii="Times New Roman" w:eastAsia="Times New Roman" w:hAnsi="Times New Roman" w:cs="Times New Roman"/>
          <w:b/>
          <w:lang w:val="bs-Latn-BA" w:eastAsia="bs-Latn-BA"/>
        </w:rPr>
        <w:t>Šumske oblasti koje obezbjeđuju osnovne prirodne usluge u kritičnim situacijama”</w:t>
      </w:r>
    </w:p>
    <w:tbl>
      <w:tblPr>
        <w:tblW w:w="14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3"/>
        <w:gridCol w:w="2033"/>
        <w:gridCol w:w="1914"/>
        <w:gridCol w:w="2460"/>
        <w:gridCol w:w="1963"/>
        <w:gridCol w:w="2270"/>
        <w:gridCol w:w="1880"/>
      </w:tblGrid>
      <w:tr w:rsidR="00C770CE" w:rsidTr="00C770CE">
        <w:trPr>
          <w:trHeight w:val="110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Izabrana visoko zaštitna vrijednost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Koji će se parametri nadzirati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Gdje će se parametri nadzirati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Kako će se parametri nadzirati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 xml:space="preserve">Datum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 xml:space="preserve"> Promjena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Napomena</w:t>
            </w:r>
          </w:p>
        </w:tc>
      </w:tr>
      <w:tr w:rsidR="00C770CE" w:rsidTr="00C770CE">
        <w:trPr>
          <w:cantSplit/>
          <w:trHeight w:val="757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Šumsko područje značajno za tradicionalni kulturni identitet lokanih zajednica „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bs-Latn-BA"/>
              </w:rPr>
              <w:t>Muška voda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“</w:t>
            </w:r>
          </w:p>
          <w:p w:rsidR="00C770CE" w:rsidRDefault="00C770CE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Kvalitet vode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Na izvorištu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Uzimanjem uzorka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-------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-------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C770CE" w:rsidTr="00C770CE">
        <w:trPr>
          <w:cantSplit/>
          <w:trHeight w:val="5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Dotok vode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Na izvorištu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2023 godina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Konstantno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C770CE" w:rsidTr="00C770CE">
        <w:trPr>
          <w:cantSplit/>
          <w:trHeight w:val="1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Zdravstveno stanje šume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podrućju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Vizuelno i prebrojavanjem klopki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/>
              <w:jc w:val="center"/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2023 godina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Narušeno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C770CE" w:rsidTr="00C770CE">
        <w:trPr>
          <w:cantSplit/>
          <w:trHeight w:val="1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Stepen sklopa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zaštičenom području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/>
              <w:jc w:val="center"/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2023 godina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Nije narušen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C770CE" w:rsidTr="00C770CE">
        <w:trPr>
          <w:cantSplit/>
          <w:trHeight w:val="1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Omjer smjese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/>
              <w:jc w:val="center"/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2023 godina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Nepromijenjen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C770CE" w:rsidTr="00C770CE">
        <w:trPr>
          <w:cantSplit/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Drvna zaliha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/>
              <w:jc w:val="center"/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2023 godina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Povećana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C770CE" w:rsidTr="00C770CE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Prirast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/>
              <w:jc w:val="center"/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2023 godina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Konstantan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C770CE" w:rsidTr="00C770CE">
        <w:trPr>
          <w:cantSplit/>
          <w:trHeight w:val="6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Propisnost upravljanja otpadom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/>
              <w:jc w:val="center"/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2023 godina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Nije riješeno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</w:tbl>
    <w:p w:rsidR="00C770CE" w:rsidRDefault="00C770CE" w:rsidP="00C770CE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:rsidR="00C770CE" w:rsidRDefault="00C770CE" w:rsidP="00C770CE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:rsidR="00546F6B" w:rsidRDefault="00546F6B" w:rsidP="00546F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C770CE" w:rsidRDefault="00C770CE" w:rsidP="00C770CE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:rsidR="00C770CE" w:rsidRDefault="00C770CE" w:rsidP="00C770CE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:rsidR="00546F6B" w:rsidRDefault="00546F6B" w:rsidP="00C770CE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:rsidR="00546F6B" w:rsidRDefault="00546F6B" w:rsidP="00C770CE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:rsidR="00546F6B" w:rsidRDefault="00546F6B" w:rsidP="00C770CE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:rsidR="00B92FF1" w:rsidRDefault="00B92FF1" w:rsidP="00C770CE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:rsidR="00C770CE" w:rsidRDefault="00C770CE" w:rsidP="00C770CE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  <w:r>
        <w:rPr>
          <w:rFonts w:ascii="Calibri" w:eastAsia="Times New Roman" w:hAnsi="Calibri" w:cs="Times New Roman"/>
          <w:lang w:eastAsia="bs-Latn-BA"/>
        </w:rPr>
        <w:lastRenderedPageBreak/>
        <w:t>IZVJEŠTAJ MONITORINGA ŠVZV za G.J „Gornja Drinjača“</w:t>
      </w:r>
    </w:p>
    <w:p w:rsidR="00C770CE" w:rsidRDefault="00C770CE" w:rsidP="00C770CE">
      <w:pPr>
        <w:spacing w:after="0" w:line="276" w:lineRule="auto"/>
        <w:rPr>
          <w:rFonts w:ascii="Times New Roman" w:eastAsia="Times New Roman" w:hAnsi="Times New Roman" w:cs="Times New Roman"/>
          <w:b/>
          <w:lang w:val="bs-Latn-BA" w:eastAsia="bs-Latn-BA"/>
        </w:rPr>
      </w:pPr>
      <w:r>
        <w:rPr>
          <w:rFonts w:ascii="Calibri" w:eastAsia="Times New Roman" w:hAnsi="Calibri" w:cs="Times New Roman"/>
          <w:lang w:val="bs-Latn-BA" w:eastAsia="bs-Latn-BA"/>
        </w:rPr>
        <w:t>HCVF kategorija 4 - “</w:t>
      </w:r>
      <w:r>
        <w:rPr>
          <w:rFonts w:ascii="Times New Roman" w:eastAsia="Times New Roman" w:hAnsi="Times New Roman" w:cs="Times New Roman"/>
          <w:b/>
          <w:lang w:val="bs-Latn-BA" w:eastAsia="bs-Latn-BA"/>
        </w:rPr>
        <w:t>Šumske oblasti koje obezbjeđuju osnovne priodne usluge u kritičnim situacijama”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5"/>
        <w:gridCol w:w="1805"/>
        <w:gridCol w:w="1704"/>
        <w:gridCol w:w="2161"/>
        <w:gridCol w:w="1723"/>
        <w:gridCol w:w="1999"/>
        <w:gridCol w:w="1878"/>
      </w:tblGrid>
      <w:tr w:rsidR="00C770CE" w:rsidTr="00C770CE">
        <w:trPr>
          <w:trHeight w:val="94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Izabrana visoko zaštitna vrijednost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Koji će se parametri nadzirati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Gdje će se parametri nadzirati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Kako će se parametri nadzirati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 xml:space="preserve">Datum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 xml:space="preserve"> Promjena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Napomena</w:t>
            </w:r>
          </w:p>
        </w:tc>
      </w:tr>
      <w:tr w:rsidR="00C770CE" w:rsidTr="00C770CE">
        <w:trPr>
          <w:cantSplit/>
          <w:trHeight w:val="347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Šumsko područje značajno za tradicionalni kulturni identitet lokanih zajednica „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bs-Latn-BA"/>
              </w:rPr>
              <w:t>Gluha bukovica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“</w:t>
            </w:r>
          </w:p>
          <w:p w:rsidR="00C770CE" w:rsidRDefault="00C770CE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Kvalitet vode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Na izvorištu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Uzimanjem uzorka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2023 godina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 xml:space="preserve">Detaljno praćenje stanja vrši se od strane JKP „Komunalac“ Kladanj </w:t>
            </w:r>
          </w:p>
        </w:tc>
      </w:tr>
      <w:tr w:rsidR="00C770CE" w:rsidTr="00C770CE">
        <w:trPr>
          <w:cantSplit/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Dotok vode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Na izvorištu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/>
              <w:jc w:val="center"/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2023 godina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Konstantno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C770CE" w:rsidTr="00C770CE">
        <w:trPr>
          <w:cantSplit/>
          <w:trHeight w:val="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Zdravstveno stanje šume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podrućju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Vizuelno i prebrojavanjem klopki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/>
              <w:jc w:val="center"/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2023 godina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 xml:space="preserve">Stabilno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Postavljene klopke u cilju praćenja brojnog stanja potkornjaka</w:t>
            </w:r>
          </w:p>
        </w:tc>
      </w:tr>
      <w:tr w:rsidR="00C770CE" w:rsidTr="00C770CE">
        <w:trPr>
          <w:cantSplit/>
          <w:trHeight w:val="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Stepen sklopa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zaštičenom području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/>
              <w:jc w:val="center"/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2023 godina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Blago narušen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Usljed saniranja sanitarnih stabala došlo je do blagog narušavanja sklopa.</w:t>
            </w:r>
          </w:p>
        </w:tc>
      </w:tr>
      <w:tr w:rsidR="00C770CE" w:rsidTr="00C770CE">
        <w:trPr>
          <w:cantSplit/>
          <w:trHeight w:val="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Omjer smjese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/>
              <w:jc w:val="center"/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2023 godina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Nepromijenjen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C770CE" w:rsidTr="00C770CE">
        <w:trPr>
          <w:cantSplit/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Drvna zaliha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/>
              <w:jc w:val="center"/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2023 godina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Povećana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C770CE" w:rsidTr="00C770CE">
        <w:trPr>
          <w:cantSplit/>
          <w:trHeight w:val="4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Prirast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/>
              <w:jc w:val="center"/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2023 godina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Konstantan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C770CE" w:rsidTr="00C770CE">
        <w:trPr>
          <w:cantSplit/>
          <w:trHeight w:val="4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Propisnost upravljanja otpadom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2023 godina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Nije riješeno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</w:tbl>
    <w:p w:rsidR="00C770CE" w:rsidRDefault="00C770CE" w:rsidP="00C770CE">
      <w:pPr>
        <w:spacing w:after="0" w:line="276" w:lineRule="auto"/>
        <w:ind w:left="-567"/>
        <w:rPr>
          <w:rFonts w:ascii="Calibri" w:eastAsia="Times New Roman" w:hAnsi="Calibri" w:cs="Times New Roman"/>
          <w:lang w:val="bs-Latn-BA" w:eastAsia="bs-Latn-BA"/>
        </w:rPr>
      </w:pPr>
    </w:p>
    <w:p w:rsidR="00C770CE" w:rsidRDefault="00C770CE" w:rsidP="00C770CE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:rsidR="00C770CE" w:rsidRDefault="00C770CE" w:rsidP="00C770CE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:rsidR="00C770CE" w:rsidRDefault="00C770CE" w:rsidP="00C770CE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:rsidR="00B92FF1" w:rsidRDefault="00B92FF1" w:rsidP="00C770CE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:rsidR="00C770CE" w:rsidRDefault="00C770CE" w:rsidP="00C770CE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  <w:r>
        <w:rPr>
          <w:rFonts w:ascii="Calibri" w:eastAsia="Times New Roman" w:hAnsi="Calibri" w:cs="Times New Roman"/>
          <w:lang w:eastAsia="bs-Latn-BA"/>
        </w:rPr>
        <w:t>IZVJEŠTAJ MONITORINGA ŠVZV za G.J „Gornja Drinjača“</w:t>
      </w:r>
    </w:p>
    <w:p w:rsidR="00C770CE" w:rsidRDefault="00C770CE" w:rsidP="00C770CE">
      <w:pPr>
        <w:spacing w:after="0" w:line="276" w:lineRule="auto"/>
        <w:jc w:val="both"/>
        <w:rPr>
          <w:rFonts w:ascii="Calibri" w:eastAsia="Times New Roman" w:hAnsi="Calibri" w:cs="Times New Roman"/>
          <w:lang w:val="bs-Latn-BA" w:eastAsia="bs-Latn-BA"/>
        </w:rPr>
      </w:pPr>
      <w:r>
        <w:rPr>
          <w:rFonts w:ascii="Calibri" w:eastAsia="Times New Roman" w:hAnsi="Calibri" w:cs="Times New Roman"/>
          <w:lang w:val="bs-Latn-BA" w:eastAsia="bs-Latn-BA"/>
        </w:rPr>
        <w:t xml:space="preserve">HCVF kategorija 1 - “Šumska područje koja sadrže globalno,regionalno ili državno važne koncentracije biodiverziteta </w:t>
      </w:r>
    </w:p>
    <w:tbl>
      <w:tblPr>
        <w:tblW w:w="13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9"/>
        <w:gridCol w:w="1622"/>
        <w:gridCol w:w="1662"/>
        <w:gridCol w:w="2119"/>
        <w:gridCol w:w="1350"/>
        <w:gridCol w:w="1733"/>
        <w:gridCol w:w="2505"/>
      </w:tblGrid>
      <w:tr w:rsidR="00C770CE" w:rsidTr="00C770CE">
        <w:trPr>
          <w:trHeight w:val="1048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Izabrana visoko zaštitna vrijednost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Koji će se parametri nadzirati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Gdje će se parametri nadzirati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Kako će se parametri nadzirati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 xml:space="preserve">Datum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 xml:space="preserve"> Promjena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Napomena</w:t>
            </w:r>
          </w:p>
        </w:tc>
      </w:tr>
      <w:tr w:rsidR="00C770CE" w:rsidTr="00C770CE">
        <w:trPr>
          <w:cantSplit/>
          <w:trHeight w:val="1601"/>
        </w:trPr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bs-Latn-BA"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bs-Latn-BA" w:eastAsia="bs-Latn-BA"/>
              </w:rPr>
              <w:t>Šumska područje koja sadrže globalno,regionalno ili državno važne koncentracije biodiverziteta</w:t>
            </w:r>
          </w:p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“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bs-Latn-BA"/>
              </w:rPr>
              <w:t>Zaštićeni pejzaž Konjuh“</w:t>
            </w:r>
          </w:p>
          <w:p w:rsidR="00C770CE" w:rsidRDefault="00C770CE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Zdravstveno stanje šume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podrućju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Vizuelno i prebrojavanjem klopki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2023 godina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 xml:space="preserve">Stabilno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okviru zaštićenog pejzaža postavljen je veći broj klopki za praćenje brojnog stanja potkornjaka</w:t>
            </w:r>
          </w:p>
        </w:tc>
      </w:tr>
      <w:tr w:rsidR="00C770CE" w:rsidTr="00C770CE">
        <w:trPr>
          <w:cantSplit/>
          <w:trHeight w:val="144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Stepen sklopa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/>
              <w:jc w:val="center"/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2023 godina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Progaljen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Progaljen  prilikom sanacija sanitarnih stabala</w:t>
            </w:r>
          </w:p>
        </w:tc>
      </w:tr>
      <w:tr w:rsidR="00C770CE" w:rsidTr="00C770CE">
        <w:trPr>
          <w:cantSplit/>
          <w:trHeight w:val="144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Omjer smjese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/>
              <w:jc w:val="center"/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2023 godina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Promjenjen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pojedinim sastojinama promijenjen</w:t>
            </w:r>
          </w:p>
        </w:tc>
      </w:tr>
      <w:tr w:rsidR="00C770CE" w:rsidTr="00C770CE">
        <w:trPr>
          <w:cantSplit/>
          <w:trHeight w:val="652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Drvna zaliha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/>
              <w:jc w:val="center"/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2023 godina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Umanjena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C770CE" w:rsidTr="00C770CE">
        <w:trPr>
          <w:cantSplit/>
          <w:trHeight w:val="677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Prirast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/>
              <w:jc w:val="center"/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2023 godina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Konstantan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C770CE" w:rsidTr="00C770CE">
        <w:trPr>
          <w:cantSplit/>
          <w:trHeight w:val="71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Propisnost upravljanja otpadom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/>
              <w:jc w:val="center"/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2023 godina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većem dijelu nije riješeno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Na lokalitetu Bebrovske Luke postoje adekvatna mjesta za odlaganje otpada</w:t>
            </w:r>
          </w:p>
        </w:tc>
      </w:tr>
    </w:tbl>
    <w:p w:rsidR="00C770CE" w:rsidRDefault="00C770CE" w:rsidP="00C770CE">
      <w:pPr>
        <w:spacing w:after="0" w:line="276" w:lineRule="auto"/>
        <w:ind w:left="-567"/>
        <w:rPr>
          <w:rFonts w:ascii="Calibri" w:eastAsia="Times New Roman" w:hAnsi="Calibri" w:cs="Times New Roman"/>
          <w:lang w:val="bs-Latn-BA" w:eastAsia="bs-Latn-BA"/>
        </w:rPr>
      </w:pPr>
    </w:p>
    <w:p w:rsidR="00C770CE" w:rsidRDefault="00C770CE" w:rsidP="00C770CE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:rsidR="00C770CE" w:rsidRDefault="00C770CE" w:rsidP="00C770CE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:rsidR="00C770CE" w:rsidRDefault="00C770CE" w:rsidP="00C770CE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:rsidR="00C770CE" w:rsidRDefault="00C770CE" w:rsidP="00C770CE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:rsidR="00C770CE" w:rsidRDefault="00C770CE" w:rsidP="00C770CE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:rsidR="00C770CE" w:rsidRDefault="00C770CE" w:rsidP="00C770CE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:rsidR="00C770CE" w:rsidRDefault="00C770CE" w:rsidP="00C770CE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:rsidR="00C770CE" w:rsidRDefault="00C770CE" w:rsidP="00C770CE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:rsidR="00B92FF1" w:rsidRDefault="00B92FF1" w:rsidP="00C770CE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:rsidR="00C770CE" w:rsidRDefault="00C770CE" w:rsidP="00C770CE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  <w:r>
        <w:rPr>
          <w:rFonts w:ascii="Calibri" w:eastAsia="Times New Roman" w:hAnsi="Calibri" w:cs="Times New Roman"/>
          <w:lang w:eastAsia="bs-Latn-BA"/>
        </w:rPr>
        <w:t>IZVJEŠTAJ MONITORINGA ŠVZV za G.J „Gornja Drinjača“</w:t>
      </w:r>
    </w:p>
    <w:p w:rsidR="00C770CE" w:rsidRDefault="00C770CE" w:rsidP="00C770CE">
      <w:pPr>
        <w:spacing w:after="0" w:line="276" w:lineRule="auto"/>
        <w:rPr>
          <w:rFonts w:ascii="Calibri" w:eastAsia="Times New Roman" w:hAnsi="Calibri" w:cs="Times New Roman"/>
          <w:lang w:val="bs-Latn-BA" w:eastAsia="bs-Latn-BA"/>
        </w:rPr>
      </w:pPr>
      <w:r>
        <w:rPr>
          <w:rFonts w:ascii="Calibri" w:eastAsia="Times New Roman" w:hAnsi="Calibri" w:cs="Times New Roman"/>
          <w:lang w:val="bs-Latn-BA" w:eastAsia="bs-Latn-BA"/>
        </w:rPr>
        <w:t>HCVF kategorija 1 - “Šumska područja koja sadrže globalno,regionalno ili državno važne koncentracije biodiverziteta „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784"/>
        <w:gridCol w:w="1827"/>
        <w:gridCol w:w="2056"/>
        <w:gridCol w:w="1757"/>
        <w:gridCol w:w="1906"/>
        <w:gridCol w:w="1856"/>
      </w:tblGrid>
      <w:tr w:rsidR="00C770CE" w:rsidTr="00C770CE">
        <w:trPr>
          <w:trHeight w:val="105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Izabrana visoko zaštitna vrijednost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Koji će se parametri nadzirati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Gdje će se parametri nadzirati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Kako će se parametri nadzirati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 xml:space="preserve">Datum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 xml:space="preserve"> vrsta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Napomena</w:t>
            </w:r>
          </w:p>
        </w:tc>
      </w:tr>
      <w:tr w:rsidR="00C770CE" w:rsidTr="00C770CE">
        <w:trPr>
          <w:cantSplit/>
          <w:trHeight w:val="1913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bs-Latn-BA"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bs-Latn-BA" w:eastAsia="bs-Latn-BA"/>
              </w:rPr>
              <w:t>Šumska područje koja sadrže globalno,regionalno ili državno važne koncentracije biodiverziteta</w:t>
            </w:r>
          </w:p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“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bs-Latn-BA"/>
              </w:rPr>
              <w:t>Sjemenske sastojine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“</w:t>
            </w:r>
          </w:p>
          <w:p w:rsidR="00C770CE" w:rsidRDefault="00C770CE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Zdravstveno stanje šume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sjemenskim sastojinama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 xml:space="preserve">Vizuelno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2023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Stabilno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okviru sjemenskih sastojina ukloniti sanitarna stabla</w:t>
            </w:r>
          </w:p>
        </w:tc>
      </w:tr>
      <w:tr w:rsidR="00C770CE" w:rsidTr="00C770CE">
        <w:trPr>
          <w:cantSplit/>
          <w:trHeight w:val="152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Urod sjemena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sjemenskim sastojinama</w:t>
            </w: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/>
              <w:jc w:val="center"/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2023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Smrča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Loš</w:t>
            </w:r>
          </w:p>
        </w:tc>
      </w:tr>
      <w:tr w:rsidR="00C770CE" w:rsidTr="00C770CE">
        <w:trPr>
          <w:cantSplit/>
          <w:trHeight w:val="167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/>
              <w:jc w:val="center"/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B.bor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Loš</w:t>
            </w:r>
          </w:p>
        </w:tc>
      </w:tr>
      <w:tr w:rsidR="00C770CE" w:rsidTr="00C770CE">
        <w:trPr>
          <w:cantSplit/>
          <w:trHeight w:val="213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/>
              <w:jc w:val="center"/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Jela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Loš</w:t>
            </w:r>
          </w:p>
        </w:tc>
      </w:tr>
      <w:tr w:rsidR="00C770CE" w:rsidTr="00C770CE">
        <w:trPr>
          <w:cantSplit/>
          <w:trHeight w:val="213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/>
              <w:jc w:val="center"/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C.bor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Loš</w:t>
            </w:r>
          </w:p>
        </w:tc>
      </w:tr>
      <w:tr w:rsidR="00C770CE" w:rsidTr="00C770CE">
        <w:trPr>
          <w:cantSplit/>
          <w:trHeight w:val="228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/>
              <w:jc w:val="center"/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Bukva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Loš</w:t>
            </w:r>
          </w:p>
        </w:tc>
      </w:tr>
      <w:tr w:rsidR="00C770CE" w:rsidTr="00C770CE">
        <w:trPr>
          <w:cantSplit/>
          <w:trHeight w:val="577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/>
              <w:jc w:val="center"/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Gorski javor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E" w:rsidRDefault="00C770CE">
            <w:pPr>
              <w:spacing w:after="0"/>
              <w:jc w:val="center"/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Loš</w:t>
            </w:r>
          </w:p>
        </w:tc>
      </w:tr>
      <w:tr w:rsidR="00C770CE" w:rsidTr="00C770CE">
        <w:trPr>
          <w:cantSplit/>
          <w:trHeight w:val="577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/>
              <w:jc w:val="center"/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Gorski brijest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E" w:rsidRDefault="00C770CE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  <w:p w:rsidR="00C770CE" w:rsidRDefault="00C770CE">
            <w:pPr>
              <w:spacing w:after="0"/>
              <w:jc w:val="center"/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Loš</w:t>
            </w:r>
          </w:p>
        </w:tc>
      </w:tr>
      <w:tr w:rsidR="00C770CE" w:rsidTr="00C770CE">
        <w:trPr>
          <w:cantSplit/>
          <w:trHeight w:val="577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/>
              <w:jc w:val="center"/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Bijeli jasen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Loš</w:t>
            </w:r>
          </w:p>
        </w:tc>
      </w:tr>
      <w:tr w:rsidR="00C770CE" w:rsidTr="00C770CE">
        <w:trPr>
          <w:cantSplit/>
          <w:trHeight w:val="874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Uređenje sjemenskih objekata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sjemenskim objektima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/>
              <w:jc w:val="center"/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2023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Konstantno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0CE" w:rsidRDefault="00C770C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</w:tbl>
    <w:p w:rsidR="00C770CE" w:rsidRDefault="00C770CE" w:rsidP="00C770CE">
      <w:pPr>
        <w:spacing w:after="0" w:line="276" w:lineRule="auto"/>
        <w:rPr>
          <w:rFonts w:ascii="Calibri" w:eastAsia="Times New Roman" w:hAnsi="Calibri" w:cs="Times New Roman"/>
          <w:lang w:val="bs-Latn-BA" w:eastAsia="bs-Latn-BA"/>
        </w:rPr>
      </w:pPr>
    </w:p>
    <w:p w:rsidR="00546F6B" w:rsidRDefault="00546F6B" w:rsidP="00546F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B92FF1">
        <w:t xml:space="preserve">     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Pregled uradio:</w:t>
      </w:r>
    </w:p>
    <w:p w:rsidR="00546F6B" w:rsidRDefault="00546F6B" w:rsidP="00546F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546F6B" w:rsidRDefault="00546F6B" w:rsidP="00546F6B">
      <w:pPr>
        <w:tabs>
          <w:tab w:val="left" w:pos="76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Nadir Gogić, dipl.ing.šum.</w:t>
      </w:r>
    </w:p>
    <w:p w:rsidR="00580962" w:rsidRPr="00580962" w:rsidRDefault="00580962" w:rsidP="00580962">
      <w:pPr>
        <w:spacing w:after="200" w:line="276" w:lineRule="auto"/>
        <w:rPr>
          <w:rFonts w:eastAsia="Times New Roman" w:cstheme="minorHAnsi"/>
          <w:b/>
          <w:lang w:val="bs-Latn-BA" w:eastAsia="bs-Latn-BA"/>
        </w:rPr>
      </w:pPr>
      <w:r w:rsidRPr="00580962">
        <w:rPr>
          <w:rFonts w:eastAsia="Times New Roman" w:cstheme="minorHAnsi"/>
          <w:b/>
          <w:sz w:val="24"/>
          <w:szCs w:val="24"/>
          <w:lang w:eastAsia="bs-Latn-BA"/>
        </w:rPr>
        <w:lastRenderedPageBreak/>
        <w:t>IZVJEŠTAJ MONITORINGA ŠVZV za GJ „Srednja Drinjača“ ŠGP „Konjuh“</w:t>
      </w:r>
    </w:p>
    <w:p w:rsidR="00580962" w:rsidRPr="00580962" w:rsidRDefault="00580962" w:rsidP="0058096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 w:eastAsia="bs-Latn-BA"/>
        </w:rPr>
      </w:pPr>
      <w:r w:rsidRPr="00580962">
        <w:rPr>
          <w:rFonts w:eastAsia="Times New Roman" w:cstheme="minorHAnsi"/>
          <w:b/>
          <w:sz w:val="24"/>
          <w:szCs w:val="24"/>
          <w:lang w:val="en-GB" w:eastAsia="bs-Latn-BA"/>
        </w:rPr>
        <w:t xml:space="preserve">HCVF kategorija 4 - “Područje koje osigurava osnovne prirodne usluge u kritičnim situacijama”, subkategorija 4a - “Šume važne za vodene tokove”. </w:t>
      </w:r>
    </w:p>
    <w:p w:rsidR="00580962" w:rsidRPr="00580962" w:rsidRDefault="00580962" w:rsidP="00580962">
      <w:pPr>
        <w:spacing w:after="0" w:line="240" w:lineRule="auto"/>
        <w:rPr>
          <w:rFonts w:eastAsia="Times New Roman" w:cstheme="minorHAnsi"/>
          <w:b/>
          <w:sz w:val="24"/>
          <w:szCs w:val="24"/>
          <w:lang w:eastAsia="bs-Latn-BA"/>
        </w:rPr>
      </w:pPr>
    </w:p>
    <w:p w:rsidR="00580962" w:rsidRPr="00580962" w:rsidRDefault="00580962" w:rsidP="00580962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bs-Latn-B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9"/>
        <w:gridCol w:w="2050"/>
        <w:gridCol w:w="2017"/>
        <w:gridCol w:w="2089"/>
        <w:gridCol w:w="2027"/>
        <w:gridCol w:w="1987"/>
        <w:gridCol w:w="2011"/>
      </w:tblGrid>
      <w:tr w:rsidR="00580962" w:rsidRPr="00580962" w:rsidTr="00580962">
        <w:tc>
          <w:tcPr>
            <w:tcW w:w="2039" w:type="dxa"/>
            <w:shd w:val="clear" w:color="auto" w:fill="FFFF00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>Izabrana visoko zaštitna vrijednost</w:t>
            </w:r>
          </w:p>
        </w:tc>
        <w:tc>
          <w:tcPr>
            <w:tcW w:w="2050" w:type="dxa"/>
            <w:shd w:val="clear" w:color="auto" w:fill="FFFF00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>Koji će se parametri nadzirati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>Gdje će se parametri nadzirati</w:t>
            </w:r>
          </w:p>
        </w:tc>
        <w:tc>
          <w:tcPr>
            <w:tcW w:w="2089" w:type="dxa"/>
            <w:shd w:val="clear" w:color="auto" w:fill="FFFF00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>Kako će se parametri nadzirati</w:t>
            </w:r>
          </w:p>
        </w:tc>
        <w:tc>
          <w:tcPr>
            <w:tcW w:w="2027" w:type="dxa"/>
            <w:shd w:val="clear" w:color="auto" w:fill="FFFF00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 xml:space="preserve">Datum </w:t>
            </w:r>
          </w:p>
        </w:tc>
        <w:tc>
          <w:tcPr>
            <w:tcW w:w="1987" w:type="dxa"/>
            <w:shd w:val="clear" w:color="auto" w:fill="FFFF00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 xml:space="preserve"> Promjena </w:t>
            </w:r>
          </w:p>
        </w:tc>
        <w:tc>
          <w:tcPr>
            <w:tcW w:w="2011" w:type="dxa"/>
            <w:shd w:val="clear" w:color="auto" w:fill="FFFF00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>Napomena</w:t>
            </w:r>
          </w:p>
        </w:tc>
      </w:tr>
      <w:tr w:rsidR="00580962" w:rsidRPr="00580962" w:rsidTr="00580962">
        <w:trPr>
          <w:cantSplit/>
        </w:trPr>
        <w:tc>
          <w:tcPr>
            <w:tcW w:w="2039" w:type="dxa"/>
            <w:vMerge w:val="restart"/>
            <w:tcBorders>
              <w:top w:val="single" w:sz="4" w:space="0" w:color="auto"/>
            </w:tcBorders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:rsidR="00580962" w:rsidRPr="00580962" w:rsidRDefault="00580962" w:rsidP="0058096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:rsidR="00580962" w:rsidRPr="00580962" w:rsidRDefault="00580962" w:rsidP="0058096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:rsidR="00580962" w:rsidRPr="00580962" w:rsidRDefault="00580962" w:rsidP="0058096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:rsidR="00580962" w:rsidRPr="00580962" w:rsidRDefault="00580962" w:rsidP="0058096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:rsidR="00580962" w:rsidRPr="00580962" w:rsidRDefault="00580962" w:rsidP="0058096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:rsidR="00580962" w:rsidRPr="00580962" w:rsidRDefault="00580962" w:rsidP="0058096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:rsidR="00580962" w:rsidRPr="00580962" w:rsidRDefault="00580962" w:rsidP="0058096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:rsidR="00580962" w:rsidRPr="00580962" w:rsidRDefault="00580962" w:rsidP="0058096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:rsidR="00580962" w:rsidRPr="00580962" w:rsidRDefault="00580962" w:rsidP="0058096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Izvorište „Starička rijeka“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Zdravstveno stanje šume</w:t>
            </w:r>
          </w:p>
        </w:tc>
        <w:tc>
          <w:tcPr>
            <w:tcW w:w="2017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podrućju</w:t>
            </w:r>
          </w:p>
        </w:tc>
        <w:tc>
          <w:tcPr>
            <w:tcW w:w="2089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 xml:space="preserve">Vizuelno </w:t>
            </w:r>
          </w:p>
        </w:tc>
        <w:tc>
          <w:tcPr>
            <w:tcW w:w="2027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12.03.2024.</w:t>
            </w:r>
          </w:p>
        </w:tc>
        <w:tc>
          <w:tcPr>
            <w:tcW w:w="1987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Stabilno</w:t>
            </w:r>
          </w:p>
        </w:tc>
        <w:tc>
          <w:tcPr>
            <w:tcW w:w="2011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580962" w:rsidRPr="00580962" w:rsidTr="00580962">
        <w:trPr>
          <w:cantSplit/>
        </w:trPr>
        <w:tc>
          <w:tcPr>
            <w:tcW w:w="2039" w:type="dxa"/>
            <w:vMerge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50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Stepen sklopa</w:t>
            </w:r>
          </w:p>
        </w:tc>
        <w:tc>
          <w:tcPr>
            <w:tcW w:w="2017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zaštičenom području</w:t>
            </w:r>
          </w:p>
        </w:tc>
        <w:tc>
          <w:tcPr>
            <w:tcW w:w="2089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2027" w:type="dxa"/>
            <w:vAlign w:val="center"/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12.03.2024.</w:t>
            </w:r>
          </w:p>
        </w:tc>
        <w:tc>
          <w:tcPr>
            <w:tcW w:w="1987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Nije narušen</w:t>
            </w:r>
          </w:p>
        </w:tc>
        <w:tc>
          <w:tcPr>
            <w:tcW w:w="2011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580962" w:rsidRPr="00580962" w:rsidTr="00580962">
        <w:trPr>
          <w:cantSplit/>
        </w:trPr>
        <w:tc>
          <w:tcPr>
            <w:tcW w:w="2039" w:type="dxa"/>
            <w:vMerge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50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Nezakonita izgradnja objekata za stanovanje</w:t>
            </w:r>
          </w:p>
        </w:tc>
        <w:tc>
          <w:tcPr>
            <w:tcW w:w="2017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2027" w:type="dxa"/>
            <w:vAlign w:val="center"/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12.03.2024.</w:t>
            </w:r>
          </w:p>
        </w:tc>
        <w:tc>
          <w:tcPr>
            <w:tcW w:w="1987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Nema</w:t>
            </w:r>
          </w:p>
        </w:tc>
        <w:tc>
          <w:tcPr>
            <w:tcW w:w="2011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580962" w:rsidRPr="00580962" w:rsidTr="00580962">
        <w:trPr>
          <w:cantSplit/>
          <w:trHeight w:val="652"/>
        </w:trPr>
        <w:tc>
          <w:tcPr>
            <w:tcW w:w="2039" w:type="dxa"/>
            <w:vMerge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50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 xml:space="preserve">Kvalitet i kontrola vode </w:t>
            </w:r>
          </w:p>
        </w:tc>
        <w:tc>
          <w:tcPr>
            <w:tcW w:w="2017" w:type="dxa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2027" w:type="dxa"/>
            <w:vAlign w:val="center"/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12.03.2024.</w:t>
            </w:r>
          </w:p>
        </w:tc>
        <w:tc>
          <w:tcPr>
            <w:tcW w:w="1987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Nepromijenjen dotok vode</w:t>
            </w:r>
          </w:p>
        </w:tc>
        <w:tc>
          <w:tcPr>
            <w:tcW w:w="2011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Bistra voda</w:t>
            </w:r>
          </w:p>
        </w:tc>
      </w:tr>
      <w:tr w:rsidR="00580962" w:rsidRPr="00580962" w:rsidTr="00580962">
        <w:trPr>
          <w:cantSplit/>
          <w:trHeight w:val="715"/>
        </w:trPr>
        <w:tc>
          <w:tcPr>
            <w:tcW w:w="2039" w:type="dxa"/>
            <w:vMerge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50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Eksploatacija šljunka i mineralnih sirovina</w:t>
            </w:r>
          </w:p>
        </w:tc>
        <w:tc>
          <w:tcPr>
            <w:tcW w:w="2017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 xml:space="preserve">Vizuelno </w:t>
            </w:r>
          </w:p>
        </w:tc>
        <w:tc>
          <w:tcPr>
            <w:tcW w:w="2027" w:type="dxa"/>
            <w:vAlign w:val="center"/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12.03.2024.</w:t>
            </w:r>
          </w:p>
        </w:tc>
        <w:tc>
          <w:tcPr>
            <w:tcW w:w="1987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Nema eksplatacije</w:t>
            </w:r>
          </w:p>
        </w:tc>
        <w:tc>
          <w:tcPr>
            <w:tcW w:w="2011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580962" w:rsidRPr="00580962" w:rsidTr="00580962">
        <w:trPr>
          <w:cantSplit/>
          <w:trHeight w:val="715"/>
        </w:trPr>
        <w:tc>
          <w:tcPr>
            <w:tcW w:w="2039" w:type="dxa"/>
            <w:vMerge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50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Propisnost upravljanja otpadom</w:t>
            </w:r>
          </w:p>
        </w:tc>
        <w:tc>
          <w:tcPr>
            <w:tcW w:w="2017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2027" w:type="dxa"/>
            <w:vAlign w:val="center"/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12.03.2024.</w:t>
            </w:r>
          </w:p>
        </w:tc>
        <w:tc>
          <w:tcPr>
            <w:tcW w:w="1987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Riješeno; odvoz smeća vrši komunalno preduzeće</w:t>
            </w:r>
          </w:p>
        </w:tc>
        <w:tc>
          <w:tcPr>
            <w:tcW w:w="2011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580962" w:rsidRPr="00580962" w:rsidTr="00580962">
        <w:trPr>
          <w:cantSplit/>
          <w:trHeight w:val="1785"/>
        </w:trPr>
        <w:tc>
          <w:tcPr>
            <w:tcW w:w="2039" w:type="dxa"/>
            <w:vMerge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Prosipanje goriva, maziva, rashladnih sredstava i i drugih štetnih tečnosti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Vizuelna inspekcija. U slučaju čestih i velikih prosipanja, treba izvršiti vanrednu lab. analizu vode</w:t>
            </w:r>
          </w:p>
        </w:tc>
        <w:tc>
          <w:tcPr>
            <w:tcW w:w="2027" w:type="dxa"/>
            <w:tcBorders>
              <w:bottom w:val="single" w:sz="4" w:space="0" w:color="auto"/>
            </w:tcBorders>
            <w:vAlign w:val="center"/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12.03.2024.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Nije zabilježeno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580962" w:rsidRPr="00580962" w:rsidTr="00580962">
        <w:trPr>
          <w:cantSplit/>
          <w:trHeight w:val="572"/>
        </w:trPr>
        <w:tc>
          <w:tcPr>
            <w:tcW w:w="2039" w:type="dxa"/>
            <w:vMerge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50" w:type="dxa"/>
            <w:tcBorders>
              <w:top w:val="single" w:sz="4" w:space="0" w:color="auto"/>
            </w:tcBorders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Nezakonit lov divljači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089" w:type="dxa"/>
            <w:tcBorders>
              <w:top w:val="single" w:sz="4" w:space="0" w:color="auto"/>
            </w:tcBorders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2027" w:type="dxa"/>
            <w:tcBorders>
              <w:top w:val="single" w:sz="4" w:space="0" w:color="auto"/>
            </w:tcBorders>
            <w:vAlign w:val="center"/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12.03.2024.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Nije zabilježen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</w:tbl>
    <w:p w:rsidR="00580962" w:rsidRPr="00580962" w:rsidRDefault="00580962" w:rsidP="00580962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bs-Latn-BA"/>
        </w:rPr>
      </w:pPr>
    </w:p>
    <w:p w:rsidR="00060255" w:rsidRDefault="00060255" w:rsidP="00580962">
      <w:pPr>
        <w:tabs>
          <w:tab w:val="left" w:pos="76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0962" w:rsidRDefault="00580962" w:rsidP="00580962">
      <w:pPr>
        <w:tabs>
          <w:tab w:val="left" w:pos="76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0962" w:rsidRPr="00580962" w:rsidRDefault="00580962" w:rsidP="00580962">
      <w:pPr>
        <w:spacing w:after="0" w:line="240" w:lineRule="auto"/>
        <w:rPr>
          <w:rFonts w:eastAsia="Times New Roman" w:cstheme="minorHAnsi"/>
          <w:b/>
          <w:sz w:val="24"/>
          <w:szCs w:val="24"/>
          <w:lang w:eastAsia="bs-Latn-BA"/>
        </w:rPr>
      </w:pPr>
      <w:r w:rsidRPr="00580962">
        <w:rPr>
          <w:rFonts w:eastAsia="Times New Roman" w:cstheme="minorHAnsi"/>
          <w:b/>
          <w:sz w:val="24"/>
          <w:szCs w:val="24"/>
          <w:lang w:eastAsia="bs-Latn-BA"/>
        </w:rPr>
        <w:lastRenderedPageBreak/>
        <w:t>IZVJEŠTAJ MONITORINGA ŠVZV za GJ „Srednja Drinjača ŠGP „Konjuh“</w:t>
      </w:r>
    </w:p>
    <w:p w:rsidR="00580962" w:rsidRPr="00580962" w:rsidRDefault="00580962" w:rsidP="00580962">
      <w:pPr>
        <w:spacing w:after="0" w:line="240" w:lineRule="auto"/>
        <w:rPr>
          <w:rFonts w:eastAsia="Times New Roman" w:cstheme="minorHAnsi"/>
          <w:b/>
          <w:sz w:val="24"/>
          <w:szCs w:val="24"/>
          <w:lang w:eastAsia="bs-Latn-BA"/>
        </w:rPr>
      </w:pPr>
      <w:r w:rsidRPr="00580962">
        <w:rPr>
          <w:rFonts w:eastAsia="Times New Roman" w:cstheme="minorHAnsi"/>
          <w:b/>
          <w:sz w:val="24"/>
          <w:szCs w:val="24"/>
          <w:lang w:eastAsia="bs-Latn-BA"/>
        </w:rPr>
        <w:t>HCVF kategorija 1b - “Ugrožene vrste i vrste opasnosti“.</w:t>
      </w:r>
    </w:p>
    <w:p w:rsidR="00580962" w:rsidRPr="00580962" w:rsidRDefault="00580962" w:rsidP="00580962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bs-Latn-BA"/>
        </w:rPr>
      </w:pPr>
    </w:p>
    <w:p w:rsidR="00580962" w:rsidRPr="00580962" w:rsidRDefault="00580962" w:rsidP="00580962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bs-Latn-B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6"/>
        <w:gridCol w:w="2044"/>
        <w:gridCol w:w="2010"/>
        <w:gridCol w:w="2127"/>
        <w:gridCol w:w="2020"/>
        <w:gridCol w:w="1979"/>
        <w:gridCol w:w="2004"/>
      </w:tblGrid>
      <w:tr w:rsidR="00580962" w:rsidRPr="00580962" w:rsidTr="00580962">
        <w:trPr>
          <w:trHeight w:val="539"/>
        </w:trPr>
        <w:tc>
          <w:tcPr>
            <w:tcW w:w="2036" w:type="dxa"/>
            <w:shd w:val="clear" w:color="auto" w:fill="FFFF00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>Izabrana visoko zaštitna vrijednost</w:t>
            </w:r>
          </w:p>
        </w:tc>
        <w:tc>
          <w:tcPr>
            <w:tcW w:w="2044" w:type="dxa"/>
            <w:shd w:val="clear" w:color="auto" w:fill="FFFF00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>Koji će se parametri nadzirati</w:t>
            </w:r>
          </w:p>
        </w:tc>
        <w:tc>
          <w:tcPr>
            <w:tcW w:w="2010" w:type="dxa"/>
            <w:shd w:val="clear" w:color="auto" w:fill="FFFF00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>Gdje će se parametri nadzirati</w:t>
            </w:r>
          </w:p>
        </w:tc>
        <w:tc>
          <w:tcPr>
            <w:tcW w:w="2127" w:type="dxa"/>
            <w:shd w:val="clear" w:color="auto" w:fill="FFFF00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>Kako će se parametri nadzirati</w:t>
            </w:r>
          </w:p>
        </w:tc>
        <w:tc>
          <w:tcPr>
            <w:tcW w:w="2020" w:type="dxa"/>
            <w:shd w:val="clear" w:color="auto" w:fill="FFFF00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 xml:space="preserve">Datum </w:t>
            </w:r>
          </w:p>
        </w:tc>
        <w:tc>
          <w:tcPr>
            <w:tcW w:w="1979" w:type="dxa"/>
            <w:shd w:val="clear" w:color="auto" w:fill="FFFF00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 xml:space="preserve"> Promjena </w:t>
            </w:r>
          </w:p>
        </w:tc>
        <w:tc>
          <w:tcPr>
            <w:tcW w:w="2004" w:type="dxa"/>
            <w:shd w:val="clear" w:color="auto" w:fill="FFFF00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>Napomena</w:t>
            </w:r>
          </w:p>
        </w:tc>
      </w:tr>
      <w:tr w:rsidR="00580962" w:rsidRPr="00580962" w:rsidTr="00580962">
        <w:trPr>
          <w:cantSplit/>
          <w:trHeight w:val="691"/>
        </w:trPr>
        <w:tc>
          <w:tcPr>
            <w:tcW w:w="2036" w:type="dxa"/>
            <w:vMerge w:val="restart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Divokoza</w:t>
            </w:r>
          </w:p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44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Zdravstveno stanje šume</w:t>
            </w:r>
          </w:p>
        </w:tc>
        <w:tc>
          <w:tcPr>
            <w:tcW w:w="2010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podrućju</w:t>
            </w:r>
          </w:p>
        </w:tc>
        <w:tc>
          <w:tcPr>
            <w:tcW w:w="2127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Vizuelno i prebrojavanjem klopki</w:t>
            </w:r>
          </w:p>
        </w:tc>
        <w:tc>
          <w:tcPr>
            <w:tcW w:w="2020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April 2024</w:t>
            </w:r>
          </w:p>
        </w:tc>
        <w:tc>
          <w:tcPr>
            <w:tcW w:w="1979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Stabilno</w:t>
            </w:r>
          </w:p>
        </w:tc>
        <w:tc>
          <w:tcPr>
            <w:tcW w:w="2004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580962" w:rsidRPr="00580962" w:rsidTr="00580962">
        <w:trPr>
          <w:cantSplit/>
        </w:trPr>
        <w:tc>
          <w:tcPr>
            <w:tcW w:w="2036" w:type="dxa"/>
            <w:vMerge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44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Struktura sastojine</w:t>
            </w:r>
          </w:p>
        </w:tc>
        <w:tc>
          <w:tcPr>
            <w:tcW w:w="2010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zaštičenom području</w:t>
            </w:r>
          </w:p>
        </w:tc>
        <w:tc>
          <w:tcPr>
            <w:tcW w:w="2127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toku taksacionih snimanja,vizuelno</w:t>
            </w:r>
          </w:p>
        </w:tc>
        <w:tc>
          <w:tcPr>
            <w:tcW w:w="2020" w:type="dxa"/>
            <w:vAlign w:val="center"/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April 2024</w:t>
            </w:r>
          </w:p>
        </w:tc>
        <w:tc>
          <w:tcPr>
            <w:tcW w:w="1979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Nepromijenjena</w:t>
            </w:r>
          </w:p>
        </w:tc>
        <w:tc>
          <w:tcPr>
            <w:tcW w:w="2004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580962" w:rsidRPr="00580962" w:rsidTr="00580962">
        <w:trPr>
          <w:cantSplit/>
        </w:trPr>
        <w:tc>
          <w:tcPr>
            <w:tcW w:w="2036" w:type="dxa"/>
            <w:vMerge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44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Brojno stanje</w:t>
            </w:r>
          </w:p>
        </w:tc>
        <w:tc>
          <w:tcPr>
            <w:tcW w:w="2010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2020" w:type="dxa"/>
            <w:vAlign w:val="center"/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April 2024</w:t>
            </w:r>
          </w:p>
        </w:tc>
        <w:tc>
          <w:tcPr>
            <w:tcW w:w="1979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Nepromijenjeno</w:t>
            </w:r>
          </w:p>
        </w:tc>
        <w:tc>
          <w:tcPr>
            <w:tcW w:w="2004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580962" w:rsidRPr="00580962" w:rsidTr="00580962">
        <w:trPr>
          <w:cantSplit/>
          <w:trHeight w:val="652"/>
        </w:trPr>
        <w:tc>
          <w:tcPr>
            <w:tcW w:w="2036" w:type="dxa"/>
            <w:vMerge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44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Podmladak</w:t>
            </w:r>
          </w:p>
        </w:tc>
        <w:tc>
          <w:tcPr>
            <w:tcW w:w="2010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2020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April 2024</w:t>
            </w:r>
          </w:p>
        </w:tc>
        <w:tc>
          <w:tcPr>
            <w:tcW w:w="1979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04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580962" w:rsidRPr="00580962" w:rsidTr="00580962">
        <w:trPr>
          <w:cantSplit/>
          <w:trHeight w:val="677"/>
        </w:trPr>
        <w:tc>
          <w:tcPr>
            <w:tcW w:w="2036" w:type="dxa"/>
            <w:vMerge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44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Nezakonita izgradnja tvornica</w:t>
            </w:r>
          </w:p>
        </w:tc>
        <w:tc>
          <w:tcPr>
            <w:tcW w:w="2010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2020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val="en-GB" w:eastAsia="bs-Latn-BA"/>
              </w:rPr>
              <w:t>Kontinuirano tokom cijele godine</w:t>
            </w:r>
          </w:p>
        </w:tc>
        <w:tc>
          <w:tcPr>
            <w:tcW w:w="1979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04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580962" w:rsidRPr="00580962" w:rsidTr="00580962">
        <w:trPr>
          <w:cantSplit/>
          <w:trHeight w:val="715"/>
        </w:trPr>
        <w:tc>
          <w:tcPr>
            <w:tcW w:w="2036" w:type="dxa"/>
            <w:vMerge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44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Eksploatacija šljunka i mineralnih sirovina</w:t>
            </w:r>
          </w:p>
        </w:tc>
        <w:tc>
          <w:tcPr>
            <w:tcW w:w="2010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2020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bs-Latn-BA"/>
              </w:rPr>
            </w:pPr>
          </w:p>
        </w:tc>
        <w:tc>
          <w:tcPr>
            <w:tcW w:w="1979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04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580962" w:rsidRPr="00580962" w:rsidTr="00580962">
        <w:trPr>
          <w:cantSplit/>
          <w:trHeight w:val="715"/>
        </w:trPr>
        <w:tc>
          <w:tcPr>
            <w:tcW w:w="2036" w:type="dxa"/>
            <w:vMerge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44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Propisnost upravljanja otpadom</w:t>
            </w:r>
          </w:p>
        </w:tc>
        <w:tc>
          <w:tcPr>
            <w:tcW w:w="2010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2020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bs-Latn-BA"/>
              </w:rPr>
            </w:pPr>
          </w:p>
        </w:tc>
        <w:tc>
          <w:tcPr>
            <w:tcW w:w="1979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04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580962" w:rsidRPr="00580962" w:rsidTr="00580962">
        <w:trPr>
          <w:cantSplit/>
          <w:trHeight w:val="1372"/>
        </w:trPr>
        <w:tc>
          <w:tcPr>
            <w:tcW w:w="2036" w:type="dxa"/>
            <w:vMerge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44" w:type="dxa"/>
            <w:tcBorders>
              <w:bottom w:val="single" w:sz="4" w:space="0" w:color="auto"/>
            </w:tcBorders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Prosipanje goriva, maziva, rashladnih sredstava i i drugih štetnih tečnosti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Vizuelna inspekcija. U slučaju čestih i velikih prosipanja, treba izvršiti vanrednu lab. analizu vode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bs-Latn-BA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580962" w:rsidRPr="00580962" w:rsidTr="00580962">
        <w:trPr>
          <w:cantSplit/>
          <w:trHeight w:val="681"/>
        </w:trPr>
        <w:tc>
          <w:tcPr>
            <w:tcW w:w="2036" w:type="dxa"/>
            <w:vMerge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44" w:type="dxa"/>
            <w:tcBorders>
              <w:top w:val="single" w:sz="4" w:space="0" w:color="auto"/>
            </w:tcBorders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Nezakonit lov divljači</w:t>
            </w:r>
          </w:p>
        </w:tc>
        <w:tc>
          <w:tcPr>
            <w:tcW w:w="2010" w:type="dxa"/>
            <w:tcBorders>
              <w:top w:val="single" w:sz="4" w:space="0" w:color="auto"/>
            </w:tcBorders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April 2024</w:t>
            </w:r>
          </w:p>
        </w:tc>
        <w:tc>
          <w:tcPr>
            <w:tcW w:w="1979" w:type="dxa"/>
            <w:tcBorders>
              <w:top w:val="single" w:sz="4" w:space="0" w:color="auto"/>
            </w:tcBorders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Nije zabilježeno</w:t>
            </w:r>
          </w:p>
        </w:tc>
        <w:tc>
          <w:tcPr>
            <w:tcW w:w="2004" w:type="dxa"/>
            <w:tcBorders>
              <w:top w:val="single" w:sz="4" w:space="0" w:color="auto"/>
            </w:tcBorders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</w:tbl>
    <w:p w:rsidR="00580962" w:rsidRDefault="00580962" w:rsidP="00580962">
      <w:pPr>
        <w:tabs>
          <w:tab w:val="left" w:pos="76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0962" w:rsidRDefault="00580962" w:rsidP="00580962">
      <w:pPr>
        <w:tabs>
          <w:tab w:val="left" w:pos="76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0962" w:rsidRDefault="00580962" w:rsidP="00580962">
      <w:pPr>
        <w:tabs>
          <w:tab w:val="left" w:pos="76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0962" w:rsidRDefault="00580962" w:rsidP="00580962">
      <w:pPr>
        <w:tabs>
          <w:tab w:val="left" w:pos="76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0962" w:rsidRDefault="00580962" w:rsidP="00580962">
      <w:pPr>
        <w:tabs>
          <w:tab w:val="left" w:pos="76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580962" w:rsidSect="00B541B2">
          <w:pgSz w:w="16838" w:h="11906" w:orient="landscape"/>
          <w:pgMar w:top="1134" w:right="1417" w:bottom="1133" w:left="1417" w:header="708" w:footer="708" w:gutter="0"/>
          <w:cols w:space="708"/>
          <w:docGrid w:linePitch="360"/>
        </w:sectPr>
      </w:pPr>
    </w:p>
    <w:p w:rsidR="00580962" w:rsidRDefault="00580962" w:rsidP="00580962">
      <w:pPr>
        <w:tabs>
          <w:tab w:val="left" w:pos="76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0962" w:rsidRPr="00580962" w:rsidRDefault="00580962" w:rsidP="00580962">
      <w:pPr>
        <w:spacing w:after="0" w:line="240" w:lineRule="auto"/>
        <w:rPr>
          <w:rFonts w:eastAsia="Times New Roman" w:cstheme="minorHAnsi"/>
          <w:b/>
          <w:sz w:val="24"/>
          <w:szCs w:val="24"/>
          <w:lang w:eastAsia="bs-Latn-BA"/>
        </w:rPr>
      </w:pPr>
      <w:r w:rsidRPr="00580962">
        <w:rPr>
          <w:rFonts w:eastAsia="Times New Roman" w:cstheme="minorHAnsi"/>
          <w:b/>
          <w:sz w:val="24"/>
          <w:szCs w:val="24"/>
          <w:lang w:eastAsia="bs-Latn-BA"/>
        </w:rPr>
        <w:t>IZVJEŠTAJ MONITORINGA ŠVZV za  GJ „Srednja Drinjača ŠGP „Konjuh“</w:t>
      </w:r>
    </w:p>
    <w:p w:rsidR="00580962" w:rsidRPr="00580962" w:rsidRDefault="00580962" w:rsidP="0058096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 w:eastAsia="bs-Latn-BA"/>
        </w:rPr>
      </w:pPr>
      <w:r w:rsidRPr="00580962">
        <w:rPr>
          <w:rFonts w:eastAsia="Times New Roman" w:cstheme="minorHAnsi"/>
          <w:b/>
          <w:sz w:val="24"/>
          <w:szCs w:val="24"/>
          <w:lang w:val="en-GB" w:eastAsia="bs-Latn-BA"/>
        </w:rPr>
        <w:t xml:space="preserve">HCVF kategorija 4 - “Područje koje osigurava osnovne prirodne usluge u kritičnim situacijama”, subkategorija 4b - “Šume važne za kontrolu erozije”. </w:t>
      </w:r>
    </w:p>
    <w:p w:rsidR="00580962" w:rsidRPr="00580962" w:rsidRDefault="00580962" w:rsidP="00580962">
      <w:pPr>
        <w:spacing w:after="0" w:line="240" w:lineRule="auto"/>
        <w:rPr>
          <w:rFonts w:eastAsia="Times New Roman" w:cstheme="minorHAnsi"/>
          <w:b/>
          <w:sz w:val="24"/>
          <w:szCs w:val="24"/>
          <w:lang w:eastAsia="bs-Latn-BA"/>
        </w:rPr>
      </w:pPr>
    </w:p>
    <w:p w:rsidR="00580962" w:rsidRPr="00580962" w:rsidRDefault="00580962" w:rsidP="00580962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bs-Latn-B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0"/>
        <w:gridCol w:w="1528"/>
        <w:gridCol w:w="1388"/>
        <w:gridCol w:w="1394"/>
        <w:gridCol w:w="1054"/>
        <w:gridCol w:w="1373"/>
        <w:gridCol w:w="1458"/>
      </w:tblGrid>
      <w:tr w:rsidR="00580962" w:rsidRPr="00580962" w:rsidTr="00580962">
        <w:tc>
          <w:tcPr>
            <w:tcW w:w="1660" w:type="dxa"/>
            <w:shd w:val="clear" w:color="auto" w:fill="FFFF00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>Izabrana visoko zaštitna vrijednost</w:t>
            </w:r>
          </w:p>
        </w:tc>
        <w:tc>
          <w:tcPr>
            <w:tcW w:w="1528" w:type="dxa"/>
            <w:shd w:val="clear" w:color="auto" w:fill="FFFF00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>Koji će se parametri nadzirati</w:t>
            </w:r>
          </w:p>
        </w:tc>
        <w:tc>
          <w:tcPr>
            <w:tcW w:w="1388" w:type="dxa"/>
            <w:shd w:val="clear" w:color="auto" w:fill="FFFF00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>Gdje će se parametri nadzirati</w:t>
            </w:r>
          </w:p>
        </w:tc>
        <w:tc>
          <w:tcPr>
            <w:tcW w:w="1394" w:type="dxa"/>
            <w:shd w:val="clear" w:color="auto" w:fill="FFFF00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>Kako će se parametri nadzirati</w:t>
            </w:r>
          </w:p>
        </w:tc>
        <w:tc>
          <w:tcPr>
            <w:tcW w:w="1054" w:type="dxa"/>
            <w:shd w:val="clear" w:color="auto" w:fill="FFFF00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>Datum</w:t>
            </w:r>
          </w:p>
        </w:tc>
        <w:tc>
          <w:tcPr>
            <w:tcW w:w="1373" w:type="dxa"/>
            <w:shd w:val="clear" w:color="auto" w:fill="FFFF00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>Promjena</w:t>
            </w:r>
          </w:p>
        </w:tc>
        <w:tc>
          <w:tcPr>
            <w:tcW w:w="1458" w:type="dxa"/>
            <w:shd w:val="clear" w:color="auto" w:fill="FFFF00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>Napomena</w:t>
            </w:r>
          </w:p>
        </w:tc>
      </w:tr>
      <w:tr w:rsidR="00580962" w:rsidRPr="00580962" w:rsidTr="00580962">
        <w:trPr>
          <w:cantSplit/>
        </w:trPr>
        <w:tc>
          <w:tcPr>
            <w:tcW w:w="1660" w:type="dxa"/>
            <w:vMerge w:val="restart"/>
            <w:tcBorders>
              <w:top w:val="single" w:sz="4" w:space="0" w:color="auto"/>
            </w:tcBorders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4"/>
                <w:szCs w:val="24"/>
                <w:lang w:val="en-GB" w:eastAsia="bs-Latn-BA"/>
              </w:rPr>
              <w:t>Šume važne za kontrolu erozije(odjeli 45 i 69)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Zdravstveno stanje šume</w:t>
            </w:r>
          </w:p>
        </w:tc>
        <w:tc>
          <w:tcPr>
            <w:tcW w:w="1388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podrućju</w:t>
            </w:r>
          </w:p>
        </w:tc>
        <w:tc>
          <w:tcPr>
            <w:tcW w:w="1394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1054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April 2024</w:t>
            </w:r>
          </w:p>
        </w:tc>
        <w:tc>
          <w:tcPr>
            <w:tcW w:w="1373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Stabilno</w:t>
            </w:r>
          </w:p>
        </w:tc>
        <w:tc>
          <w:tcPr>
            <w:tcW w:w="1458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Pojedinačno pojava sanitarnog užitka</w:t>
            </w:r>
          </w:p>
        </w:tc>
      </w:tr>
      <w:tr w:rsidR="00580962" w:rsidRPr="00580962" w:rsidTr="00580962">
        <w:trPr>
          <w:cantSplit/>
        </w:trPr>
        <w:tc>
          <w:tcPr>
            <w:tcW w:w="1660" w:type="dxa"/>
            <w:vMerge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528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Stepen sklopa</w:t>
            </w:r>
          </w:p>
        </w:tc>
        <w:tc>
          <w:tcPr>
            <w:tcW w:w="1388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zaštičenom području</w:t>
            </w:r>
          </w:p>
        </w:tc>
        <w:tc>
          <w:tcPr>
            <w:tcW w:w="1394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054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April 2024</w:t>
            </w:r>
          </w:p>
        </w:tc>
        <w:tc>
          <w:tcPr>
            <w:tcW w:w="1373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Narušen</w:t>
            </w:r>
          </w:p>
        </w:tc>
        <w:tc>
          <w:tcPr>
            <w:tcW w:w="1458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580962" w:rsidRPr="00580962" w:rsidTr="00580962">
        <w:trPr>
          <w:cantSplit/>
        </w:trPr>
        <w:tc>
          <w:tcPr>
            <w:tcW w:w="1660" w:type="dxa"/>
            <w:vMerge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528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Nezakonita izgradnja objekata za stanovanje</w:t>
            </w:r>
          </w:p>
        </w:tc>
        <w:tc>
          <w:tcPr>
            <w:tcW w:w="1388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1394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1054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April 2024</w:t>
            </w:r>
          </w:p>
        </w:tc>
        <w:tc>
          <w:tcPr>
            <w:tcW w:w="1373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Nema</w:t>
            </w:r>
          </w:p>
        </w:tc>
        <w:tc>
          <w:tcPr>
            <w:tcW w:w="1458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580962" w:rsidRPr="00580962" w:rsidTr="00580962">
        <w:trPr>
          <w:cantSplit/>
          <w:trHeight w:val="652"/>
        </w:trPr>
        <w:tc>
          <w:tcPr>
            <w:tcW w:w="1660" w:type="dxa"/>
            <w:vMerge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528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Kvalitet i kontrola vode</w:t>
            </w:r>
          </w:p>
        </w:tc>
        <w:tc>
          <w:tcPr>
            <w:tcW w:w="1388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1394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1054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April 2024</w:t>
            </w:r>
          </w:p>
        </w:tc>
        <w:tc>
          <w:tcPr>
            <w:tcW w:w="1373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458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580962" w:rsidRPr="00580962" w:rsidTr="00580962">
        <w:trPr>
          <w:cantSplit/>
          <w:trHeight w:val="715"/>
        </w:trPr>
        <w:tc>
          <w:tcPr>
            <w:tcW w:w="1660" w:type="dxa"/>
            <w:vMerge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528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Eksploatacija šljunka i mineralnih sirovina</w:t>
            </w:r>
          </w:p>
        </w:tc>
        <w:tc>
          <w:tcPr>
            <w:tcW w:w="1388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1394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1054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April 2024</w:t>
            </w:r>
          </w:p>
        </w:tc>
        <w:tc>
          <w:tcPr>
            <w:tcW w:w="1373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458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580962" w:rsidRPr="00580962" w:rsidTr="00580962">
        <w:trPr>
          <w:cantSplit/>
          <w:trHeight w:val="715"/>
        </w:trPr>
        <w:tc>
          <w:tcPr>
            <w:tcW w:w="1660" w:type="dxa"/>
            <w:vMerge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528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Propisnost upravljanja otpadom</w:t>
            </w:r>
          </w:p>
        </w:tc>
        <w:tc>
          <w:tcPr>
            <w:tcW w:w="1388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1394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1054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April 2024</w:t>
            </w:r>
          </w:p>
        </w:tc>
        <w:tc>
          <w:tcPr>
            <w:tcW w:w="1373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Nije riješeno</w:t>
            </w:r>
          </w:p>
        </w:tc>
        <w:tc>
          <w:tcPr>
            <w:tcW w:w="1458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Nije zabilježeno veće odlaganje otpada</w:t>
            </w:r>
          </w:p>
        </w:tc>
      </w:tr>
      <w:tr w:rsidR="00580962" w:rsidRPr="00580962" w:rsidTr="00580962">
        <w:trPr>
          <w:cantSplit/>
          <w:trHeight w:val="1785"/>
        </w:trPr>
        <w:tc>
          <w:tcPr>
            <w:tcW w:w="1660" w:type="dxa"/>
            <w:vMerge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Prosipanje goriva, maziva, rashladnih sredstava i i drugih štetnih tečnosti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Vizuelna inspekcija. U slučaju čestih i velikih prosipanja, treba izvršiti vanrednu lab. analizu vode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April 2024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Nije zabilježeno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580962" w:rsidRPr="00580962" w:rsidTr="00580962">
        <w:trPr>
          <w:cantSplit/>
          <w:trHeight w:val="572"/>
        </w:trPr>
        <w:tc>
          <w:tcPr>
            <w:tcW w:w="1660" w:type="dxa"/>
            <w:vMerge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528" w:type="dxa"/>
            <w:tcBorders>
              <w:top w:val="single" w:sz="4" w:space="0" w:color="auto"/>
            </w:tcBorders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Nezakonit lov divljači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1054" w:type="dxa"/>
            <w:tcBorders>
              <w:top w:val="single" w:sz="4" w:space="0" w:color="auto"/>
            </w:tcBorders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April 2024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Nije zabilježen</w:t>
            </w:r>
          </w:p>
        </w:tc>
        <w:tc>
          <w:tcPr>
            <w:tcW w:w="1458" w:type="dxa"/>
            <w:tcBorders>
              <w:top w:val="single" w:sz="4" w:space="0" w:color="auto"/>
            </w:tcBorders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</w:tbl>
    <w:p w:rsidR="00580962" w:rsidRPr="00580962" w:rsidRDefault="00580962" w:rsidP="00580962">
      <w:pPr>
        <w:spacing w:after="0" w:line="276" w:lineRule="auto"/>
        <w:rPr>
          <w:rFonts w:ascii="Calibri" w:eastAsia="Times New Roman" w:hAnsi="Calibri" w:cs="Times New Roman"/>
          <w:lang w:val="bs-Latn-BA" w:eastAsia="bs-Latn-BA"/>
        </w:rPr>
      </w:pPr>
    </w:p>
    <w:p w:rsidR="00580962" w:rsidRDefault="00580962" w:rsidP="00580962">
      <w:pPr>
        <w:tabs>
          <w:tab w:val="left" w:pos="76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0962" w:rsidRDefault="00580962" w:rsidP="00580962">
      <w:pPr>
        <w:tabs>
          <w:tab w:val="left" w:pos="76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0962" w:rsidRDefault="00580962" w:rsidP="00580962">
      <w:pPr>
        <w:tabs>
          <w:tab w:val="left" w:pos="76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0962" w:rsidRDefault="00580962" w:rsidP="00580962">
      <w:pPr>
        <w:tabs>
          <w:tab w:val="left" w:pos="76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0962" w:rsidRDefault="00580962" w:rsidP="00580962">
      <w:pPr>
        <w:tabs>
          <w:tab w:val="left" w:pos="76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0962" w:rsidRDefault="00580962" w:rsidP="00580962">
      <w:pPr>
        <w:tabs>
          <w:tab w:val="left" w:pos="76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0962" w:rsidRDefault="00580962" w:rsidP="00580962">
      <w:pPr>
        <w:tabs>
          <w:tab w:val="left" w:pos="76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0962" w:rsidRDefault="00580962" w:rsidP="00580962">
      <w:pPr>
        <w:tabs>
          <w:tab w:val="left" w:pos="76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0962" w:rsidRDefault="00580962" w:rsidP="00580962">
      <w:pPr>
        <w:tabs>
          <w:tab w:val="left" w:pos="76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0962" w:rsidRPr="00580962" w:rsidRDefault="00580962" w:rsidP="00580962">
      <w:pPr>
        <w:spacing w:after="0" w:line="240" w:lineRule="auto"/>
        <w:jc w:val="both"/>
        <w:outlineLvl w:val="0"/>
        <w:rPr>
          <w:rFonts w:ascii="Arial" w:eastAsia="Calibri" w:hAnsi="Arial" w:cs="Arial"/>
          <w:b/>
          <w:lang w:val="en-US"/>
        </w:rPr>
      </w:pPr>
      <w:r w:rsidRPr="00580962">
        <w:rPr>
          <w:rFonts w:ascii="Arial" w:eastAsia="Calibri" w:hAnsi="Arial" w:cs="Arial"/>
          <w:b/>
          <w:lang w:val="en-US"/>
        </w:rPr>
        <w:lastRenderedPageBreak/>
        <w:t>Broj: 1206/24</w:t>
      </w:r>
    </w:p>
    <w:p w:rsidR="00580962" w:rsidRPr="00580962" w:rsidRDefault="00580962" w:rsidP="00580962">
      <w:pPr>
        <w:spacing w:after="0" w:line="240" w:lineRule="auto"/>
        <w:jc w:val="both"/>
        <w:outlineLvl w:val="0"/>
        <w:rPr>
          <w:rFonts w:ascii="Arial" w:eastAsia="Calibri" w:hAnsi="Arial" w:cs="Arial"/>
          <w:b/>
          <w:lang w:val="en-US"/>
        </w:rPr>
      </w:pPr>
      <w:r w:rsidRPr="00580962">
        <w:rPr>
          <w:rFonts w:ascii="Arial" w:eastAsia="Calibri" w:hAnsi="Arial" w:cs="Arial"/>
          <w:b/>
          <w:lang w:val="en-US"/>
        </w:rPr>
        <w:t>Datum: 09. 04. 2024. godine</w:t>
      </w:r>
    </w:p>
    <w:p w:rsidR="00580962" w:rsidRPr="00580962" w:rsidRDefault="00580962" w:rsidP="00580962">
      <w:pPr>
        <w:spacing w:after="0" w:line="240" w:lineRule="auto"/>
        <w:ind w:left="3540" w:firstLine="708"/>
        <w:jc w:val="both"/>
        <w:outlineLvl w:val="0"/>
        <w:rPr>
          <w:rFonts w:ascii="Arial" w:eastAsia="Calibri" w:hAnsi="Arial" w:cs="Arial"/>
          <w:b/>
          <w:lang w:val="en-US"/>
        </w:rPr>
      </w:pPr>
    </w:p>
    <w:p w:rsidR="00580962" w:rsidRPr="00580962" w:rsidRDefault="00580962" w:rsidP="00580962">
      <w:pPr>
        <w:spacing w:after="0" w:line="240" w:lineRule="auto"/>
        <w:jc w:val="both"/>
        <w:outlineLvl w:val="0"/>
        <w:rPr>
          <w:rFonts w:ascii="Arial" w:eastAsia="Calibri" w:hAnsi="Arial" w:cs="Arial"/>
          <w:b/>
          <w:lang w:val="en-US"/>
        </w:rPr>
      </w:pPr>
    </w:p>
    <w:p w:rsidR="00580962" w:rsidRPr="00580962" w:rsidRDefault="00580962" w:rsidP="00580962">
      <w:pPr>
        <w:spacing w:after="0" w:line="240" w:lineRule="auto"/>
        <w:jc w:val="both"/>
        <w:outlineLvl w:val="0"/>
        <w:rPr>
          <w:rFonts w:ascii="Arial" w:eastAsia="Calibri" w:hAnsi="Arial" w:cs="Arial"/>
          <w:b/>
          <w:lang w:val="en-US"/>
        </w:rPr>
      </w:pPr>
    </w:p>
    <w:p w:rsidR="00580962" w:rsidRPr="00580962" w:rsidRDefault="00580962" w:rsidP="00580962">
      <w:pPr>
        <w:spacing w:after="0" w:line="240" w:lineRule="auto"/>
        <w:jc w:val="both"/>
        <w:outlineLvl w:val="0"/>
        <w:rPr>
          <w:rFonts w:ascii="Arial" w:eastAsia="Calibri" w:hAnsi="Arial" w:cs="Arial"/>
          <w:b/>
          <w:lang w:val="en-US"/>
        </w:rPr>
      </w:pPr>
    </w:p>
    <w:p w:rsidR="00580962" w:rsidRPr="00580962" w:rsidRDefault="00580962" w:rsidP="00580962">
      <w:pPr>
        <w:spacing w:after="0" w:line="240" w:lineRule="auto"/>
        <w:ind w:firstLine="708"/>
        <w:jc w:val="both"/>
        <w:outlineLvl w:val="0"/>
        <w:rPr>
          <w:rFonts w:ascii="Arial" w:eastAsia="Calibri" w:hAnsi="Arial" w:cs="Arial"/>
          <w:b/>
          <w:lang w:val="en-US"/>
        </w:rPr>
      </w:pPr>
      <w:r w:rsidRPr="00580962">
        <w:rPr>
          <w:rFonts w:ascii="Arial" w:eastAsia="Calibri" w:hAnsi="Arial" w:cs="Arial"/>
          <w:b/>
          <w:lang w:val="en-US"/>
        </w:rPr>
        <w:t xml:space="preserve">             Predmet: Monitoring šuma visoke zaštitne vrijednosti (HCVF) </w:t>
      </w:r>
    </w:p>
    <w:p w:rsidR="00580962" w:rsidRPr="00580962" w:rsidRDefault="00580962" w:rsidP="00580962">
      <w:pPr>
        <w:spacing w:after="0" w:line="240" w:lineRule="auto"/>
        <w:ind w:firstLine="708"/>
        <w:jc w:val="both"/>
        <w:outlineLvl w:val="0"/>
        <w:rPr>
          <w:rFonts w:ascii="Arial" w:eastAsia="Calibri" w:hAnsi="Arial" w:cs="Arial"/>
          <w:b/>
          <w:lang w:val="en-US"/>
        </w:rPr>
      </w:pPr>
      <w:r w:rsidRPr="00580962">
        <w:rPr>
          <w:rFonts w:ascii="Arial" w:eastAsia="Calibri" w:hAnsi="Arial" w:cs="Arial"/>
          <w:b/>
          <w:lang w:val="en-US"/>
        </w:rPr>
        <w:t xml:space="preserve">                                      na šumariji Gostelja za 2023.godinu</w:t>
      </w:r>
    </w:p>
    <w:p w:rsidR="00580962" w:rsidRPr="00580962" w:rsidRDefault="00580962" w:rsidP="00580962">
      <w:pPr>
        <w:spacing w:after="0" w:line="240" w:lineRule="auto"/>
        <w:ind w:firstLine="708"/>
        <w:jc w:val="both"/>
        <w:outlineLvl w:val="0"/>
        <w:rPr>
          <w:rFonts w:ascii="Arial" w:eastAsia="Calibri" w:hAnsi="Arial" w:cs="Arial"/>
          <w:b/>
          <w:lang w:val="en-US"/>
        </w:rPr>
      </w:pPr>
    </w:p>
    <w:p w:rsidR="00580962" w:rsidRPr="00580962" w:rsidRDefault="00580962" w:rsidP="00580962">
      <w:pPr>
        <w:spacing w:after="0" w:line="240" w:lineRule="auto"/>
        <w:ind w:firstLine="708"/>
        <w:jc w:val="both"/>
        <w:outlineLvl w:val="0"/>
        <w:rPr>
          <w:rFonts w:ascii="Arial" w:eastAsia="Calibri" w:hAnsi="Arial" w:cs="Arial"/>
          <w:b/>
          <w:lang w:val="en-US"/>
        </w:rPr>
      </w:pPr>
    </w:p>
    <w:p w:rsidR="00580962" w:rsidRPr="00580962" w:rsidRDefault="00580962" w:rsidP="00580962">
      <w:pPr>
        <w:spacing w:after="0" w:line="240" w:lineRule="auto"/>
        <w:ind w:firstLine="708"/>
        <w:jc w:val="both"/>
        <w:outlineLvl w:val="0"/>
        <w:rPr>
          <w:rFonts w:ascii="Arial" w:eastAsia="Calibri" w:hAnsi="Arial" w:cs="Arial"/>
          <w:b/>
          <w:lang w:val="en-US"/>
        </w:rPr>
      </w:pPr>
    </w:p>
    <w:p w:rsidR="00580962" w:rsidRPr="00580962" w:rsidRDefault="00580962" w:rsidP="00580962">
      <w:pPr>
        <w:spacing w:after="0" w:line="276" w:lineRule="auto"/>
        <w:jc w:val="both"/>
        <w:rPr>
          <w:rFonts w:ascii="Arial" w:eastAsia="Calibri" w:hAnsi="Arial" w:cs="Arial"/>
          <w:lang w:val="en-US"/>
        </w:rPr>
      </w:pPr>
    </w:p>
    <w:p w:rsidR="00580962" w:rsidRPr="00580962" w:rsidRDefault="00580962" w:rsidP="00580962">
      <w:pPr>
        <w:spacing w:after="200" w:line="276" w:lineRule="auto"/>
        <w:jc w:val="both"/>
        <w:rPr>
          <w:rFonts w:ascii="Arial" w:eastAsia="Calibri" w:hAnsi="Arial" w:cs="Arial"/>
          <w:b/>
          <w:lang w:val="en-US"/>
        </w:rPr>
      </w:pPr>
      <w:r w:rsidRPr="00580962">
        <w:rPr>
          <w:rFonts w:ascii="Arial" w:eastAsia="Calibri" w:hAnsi="Arial" w:cs="Arial"/>
          <w:b/>
          <w:lang w:val="en-US"/>
        </w:rPr>
        <w:t>Šume važne za vodene tokove</w:t>
      </w:r>
    </w:p>
    <w:p w:rsidR="00580962" w:rsidRPr="00580962" w:rsidRDefault="00580962" w:rsidP="00580962">
      <w:pPr>
        <w:spacing w:after="0" w:line="240" w:lineRule="auto"/>
        <w:ind w:firstLine="454"/>
        <w:jc w:val="both"/>
        <w:rPr>
          <w:rFonts w:ascii="Arial" w:eastAsia="Calibri" w:hAnsi="Arial" w:cs="Arial"/>
          <w:bCs/>
          <w:lang w:val="en-US"/>
        </w:rPr>
      </w:pPr>
      <w:r w:rsidRPr="00580962">
        <w:rPr>
          <w:rFonts w:ascii="Arial" w:eastAsia="Calibri" w:hAnsi="Arial" w:cs="Arial"/>
          <w:bCs/>
          <w:lang w:val="en-US"/>
        </w:rPr>
        <w:t xml:space="preserve">Na šumariji Gostelja nalazi se izdašno izvorište pitke vode </w:t>
      </w:r>
      <w:r w:rsidRPr="00580962">
        <w:rPr>
          <w:rFonts w:ascii="Arial" w:eastAsia="Calibri" w:hAnsi="Arial" w:cs="Arial"/>
          <w:b/>
          <w:bCs/>
          <w:lang w:val="en-US"/>
        </w:rPr>
        <w:t>„Zatoča“ i “Tarevčica</w:t>
      </w:r>
      <w:r w:rsidRPr="00580962">
        <w:rPr>
          <w:rFonts w:ascii="Arial" w:eastAsia="Calibri" w:hAnsi="Arial" w:cs="Arial"/>
          <w:bCs/>
          <w:lang w:val="en-US"/>
        </w:rPr>
        <w:t xml:space="preserve">“ koja služi za snadbjevanje stanovništva pitkom vodom grada Tuzla. Za </w:t>
      </w:r>
      <w:r w:rsidRPr="00580962">
        <w:rPr>
          <w:rFonts w:ascii="Arial" w:eastAsia="Calibri" w:hAnsi="Arial" w:cs="Arial"/>
          <w:b/>
          <w:bCs/>
          <w:lang w:val="en-US"/>
        </w:rPr>
        <w:t>monitoring</w:t>
      </w:r>
      <w:r w:rsidRPr="00580962">
        <w:rPr>
          <w:rFonts w:ascii="Arial" w:eastAsia="Calibri" w:hAnsi="Arial" w:cs="Arial"/>
          <w:bCs/>
          <w:lang w:val="en-US"/>
        </w:rPr>
        <w:t xml:space="preserve"> ovih sastojina izdvojenih u šume za zaštitu vodenih tokova određeni su indikatori: </w:t>
      </w:r>
    </w:p>
    <w:p w:rsidR="00580962" w:rsidRPr="00580962" w:rsidRDefault="00580962" w:rsidP="00580962">
      <w:pPr>
        <w:spacing w:after="0" w:line="240" w:lineRule="auto"/>
        <w:ind w:firstLine="454"/>
        <w:jc w:val="both"/>
        <w:rPr>
          <w:rFonts w:ascii="Arial" w:eastAsia="Calibri" w:hAnsi="Arial" w:cs="Arial"/>
          <w:bCs/>
          <w:lang w:val="en-US"/>
        </w:rPr>
      </w:pPr>
      <w:r w:rsidRPr="00580962">
        <w:rPr>
          <w:rFonts w:ascii="Arial" w:eastAsia="Calibri" w:hAnsi="Arial" w:cs="Arial"/>
          <w:bCs/>
          <w:lang w:val="en-US"/>
        </w:rPr>
        <w:t xml:space="preserve"> - kvalitet vode; </w:t>
      </w:r>
    </w:p>
    <w:p w:rsidR="00580962" w:rsidRPr="00580962" w:rsidRDefault="00580962" w:rsidP="00580962">
      <w:pPr>
        <w:spacing w:after="0" w:line="240" w:lineRule="auto"/>
        <w:jc w:val="both"/>
        <w:rPr>
          <w:rFonts w:ascii="Arial" w:eastAsia="Calibri" w:hAnsi="Arial" w:cs="Arial"/>
          <w:bCs/>
          <w:lang w:val="en-US"/>
        </w:rPr>
      </w:pPr>
      <w:r w:rsidRPr="00580962">
        <w:rPr>
          <w:rFonts w:ascii="Arial" w:eastAsia="Calibri" w:hAnsi="Arial" w:cs="Arial"/>
          <w:bCs/>
          <w:lang w:val="en-US"/>
        </w:rPr>
        <w:t xml:space="preserve">        - vizuelna kontrola dotoka vode;</w:t>
      </w:r>
    </w:p>
    <w:p w:rsidR="00580962" w:rsidRPr="00580962" w:rsidRDefault="00580962" w:rsidP="00580962">
      <w:pPr>
        <w:spacing w:after="0" w:line="240" w:lineRule="auto"/>
        <w:jc w:val="both"/>
        <w:rPr>
          <w:rFonts w:ascii="Arial" w:eastAsia="Calibri" w:hAnsi="Arial" w:cs="Arial"/>
          <w:bCs/>
          <w:lang w:val="en-US"/>
        </w:rPr>
      </w:pPr>
      <w:r w:rsidRPr="00580962">
        <w:rPr>
          <w:rFonts w:ascii="Arial" w:eastAsia="Calibri" w:hAnsi="Arial" w:cs="Arial"/>
          <w:bCs/>
          <w:lang w:val="en-US"/>
        </w:rPr>
        <w:t xml:space="preserve">Vrijeme monitoringa navedenih indikatora u šumama navedenih vodozaštitnih zona vrši se svake sedmice (monitoring vrši JKP„Vodovod i kanalizacija“doo Tuzla) gdje se i nalaze izvještaji o analizama i pregledu vode te isti po potrebi dostavljaju na uvid u prostorije šumarije Gostelja primjerke izvještaja o analizama i pregled vode. </w:t>
      </w:r>
    </w:p>
    <w:p w:rsidR="00580962" w:rsidRPr="00580962" w:rsidRDefault="00580962" w:rsidP="00580962">
      <w:pPr>
        <w:spacing w:after="0" w:line="240" w:lineRule="auto"/>
        <w:jc w:val="both"/>
        <w:rPr>
          <w:rFonts w:ascii="Arial" w:eastAsia="Calibri" w:hAnsi="Arial" w:cs="Arial"/>
          <w:b/>
          <w:bCs/>
          <w:lang w:val="en-US"/>
        </w:rPr>
      </w:pPr>
      <w:r w:rsidRPr="00580962">
        <w:rPr>
          <w:rFonts w:ascii="Arial" w:eastAsia="Calibri" w:hAnsi="Arial" w:cs="Arial"/>
          <w:bCs/>
          <w:lang w:val="en-US"/>
        </w:rPr>
        <w:t xml:space="preserve">Napominjem da u odjeliu koji gravitira izvorištima tokom 2023.godine bilo sječe. U odjelu 119, ali se nije ugrozila zaliha drvne mase, niti narušen biodivertitet niti je bilo uticaja na vodni režim. U odjelu je provedena sanitanra sječa i popravljeno je zdravstveno stanje u samom odjelu. Uklonjena su oboljela sanitarna stable (sušike, prelomi i izvale) koja su bila  posljedice prethodnih vremenski neprilika(jaki vjetrovi, sušni period, obilne snježne padavine). </w:t>
      </w:r>
    </w:p>
    <w:p w:rsidR="00580962" w:rsidRPr="00580962" w:rsidRDefault="00580962" w:rsidP="00580962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lang w:val="en-US"/>
        </w:rPr>
      </w:pPr>
    </w:p>
    <w:p w:rsidR="00580962" w:rsidRPr="00580962" w:rsidRDefault="00580962" w:rsidP="00580962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lang w:val="en-US"/>
        </w:rPr>
      </w:pPr>
      <w:r w:rsidRPr="00580962">
        <w:rPr>
          <w:rFonts w:ascii="Arial" w:eastAsia="Calibri" w:hAnsi="Arial" w:cs="Arial"/>
          <w:b/>
          <w:bCs/>
          <w:color w:val="000000"/>
          <w:lang w:val="en-US"/>
        </w:rPr>
        <w:t>Prašuma“Maćen do“</w:t>
      </w:r>
    </w:p>
    <w:p w:rsidR="00580962" w:rsidRPr="00580962" w:rsidRDefault="00580962" w:rsidP="00580962">
      <w:pPr>
        <w:spacing w:after="0" w:line="240" w:lineRule="auto"/>
        <w:jc w:val="both"/>
        <w:rPr>
          <w:rFonts w:ascii="Arial" w:eastAsia="Calibri" w:hAnsi="Arial" w:cs="Arial"/>
          <w:bCs/>
          <w:color w:val="FF0000"/>
          <w:lang w:val="en-US"/>
        </w:rPr>
      </w:pPr>
    </w:p>
    <w:p w:rsidR="00580962" w:rsidRPr="00580962" w:rsidRDefault="00580962" w:rsidP="00580962">
      <w:pPr>
        <w:spacing w:after="200" w:line="276" w:lineRule="auto"/>
        <w:jc w:val="both"/>
        <w:rPr>
          <w:rFonts w:ascii="Arial" w:eastAsia="Times New Roman" w:hAnsi="Arial" w:cs="Arial"/>
          <w:lang w:val="en-US" w:eastAsia="hr-HR"/>
        </w:rPr>
      </w:pPr>
      <w:r w:rsidRPr="00580962">
        <w:rPr>
          <w:rFonts w:ascii="Arial" w:eastAsia="Calibri" w:hAnsi="Arial" w:cs="Arial"/>
          <w:bCs/>
          <w:color w:val="FF0000"/>
          <w:lang w:val="en-US"/>
        </w:rPr>
        <w:t xml:space="preserve">       </w:t>
      </w:r>
      <w:r w:rsidRPr="00580962">
        <w:rPr>
          <w:rFonts w:ascii="Arial" w:eastAsia="Calibri" w:hAnsi="Arial" w:cs="Arial"/>
          <w:lang w:val="en-US"/>
        </w:rPr>
        <w:t>J</w:t>
      </w:r>
      <w:r w:rsidRPr="00580962">
        <w:rPr>
          <w:rFonts w:ascii="Arial" w:eastAsia="Times New Roman" w:hAnsi="Arial" w:cs="Arial"/>
          <w:lang w:val="en-US" w:eastAsia="hr-HR"/>
        </w:rPr>
        <w:t xml:space="preserve">edna od rijetkih očuvanih bukovih prašuma je prašuma “Maćen do” kod Kladnja. Prašuma se nalazi u području Stupara, iznad sela Tarevo, Š.G.P. “Konjuh” Kladanj, G.J. “Gostelja”, odjel 133, lokalitet “Maćen do”. U sklopu je zaštitne šume vodozaštitnog područja “Tarevčica-Zatoča” i to najuži zaštitni pojas. Površina odjela 133 je 62,70 ha, od čega je izdvojeno 33,30 ha kao prašuma, što se  podudara sa tumačenjem KORPEĹ-a (1995.) da je za samostalan razvoj bukovih  prašuma dovoljna površina od oko 30 ha. Tokom svakodnevnih aktivnosti, vrši se monitoring prašume, tj.stanje drveća kao i flora i fauna u istoj. </w:t>
      </w:r>
    </w:p>
    <w:p w:rsidR="00580962" w:rsidRPr="00580962" w:rsidRDefault="00580962" w:rsidP="00580962">
      <w:pPr>
        <w:spacing w:after="0" w:line="240" w:lineRule="auto"/>
        <w:jc w:val="both"/>
        <w:rPr>
          <w:rFonts w:ascii="Arial" w:eastAsia="Times New Roman" w:hAnsi="Arial" w:cs="Arial"/>
          <w:lang w:val="en-US" w:eastAsia="hr-HR"/>
        </w:rPr>
      </w:pPr>
      <w:r w:rsidRPr="00580962">
        <w:rPr>
          <w:rFonts w:ascii="Arial" w:eastAsia="Times New Roman" w:hAnsi="Arial" w:cs="Arial"/>
          <w:lang w:val="en-US" w:eastAsia="hr-HR"/>
        </w:rPr>
        <w:t>Naročito u posljednje vrijeme, zbog prethodno velikih vremenskih nepogoda(jaki vjetrovi) od strane službenih lica rejonskih lugara, te ostalih zaposlenika ŠG“Konjuh“Kladanj, prati se zdravstveno stanje prašume u cilju blagovremenog upoznavanja i informisanja stanja na terenu te je tom prilikom u sastojini primijećen veći broj sanitarnih stabala lišćara(prelomi i izvale) i mrtvih stabala kao i prisutvo gubara na pojedinačnim stablima bukve.</w:t>
      </w:r>
    </w:p>
    <w:p w:rsidR="00580962" w:rsidRPr="00580962" w:rsidRDefault="00580962" w:rsidP="00580962">
      <w:pPr>
        <w:spacing w:after="0" w:line="240" w:lineRule="auto"/>
        <w:jc w:val="both"/>
        <w:rPr>
          <w:rFonts w:ascii="Arial" w:eastAsia="Times New Roman" w:hAnsi="Arial" w:cs="Arial"/>
          <w:lang w:val="en-US" w:eastAsia="hr-HR"/>
        </w:rPr>
      </w:pPr>
    </w:p>
    <w:p w:rsidR="00580962" w:rsidRPr="00580962" w:rsidRDefault="00580962" w:rsidP="00580962">
      <w:pPr>
        <w:spacing w:after="200" w:line="276" w:lineRule="auto"/>
        <w:jc w:val="both"/>
        <w:rPr>
          <w:rFonts w:ascii="Arial" w:eastAsia="Calibri" w:hAnsi="Arial" w:cs="Arial"/>
          <w:b/>
          <w:lang w:val="en-US"/>
        </w:rPr>
      </w:pPr>
    </w:p>
    <w:p w:rsidR="00580962" w:rsidRPr="00580962" w:rsidRDefault="00580962" w:rsidP="00580962">
      <w:pPr>
        <w:spacing w:after="200" w:line="276" w:lineRule="auto"/>
        <w:jc w:val="both"/>
        <w:rPr>
          <w:rFonts w:ascii="Arial" w:eastAsia="Calibri" w:hAnsi="Arial" w:cs="Arial"/>
          <w:b/>
          <w:lang w:val="en-US"/>
        </w:rPr>
      </w:pPr>
    </w:p>
    <w:p w:rsidR="00580962" w:rsidRPr="00580962" w:rsidRDefault="00580962" w:rsidP="00580962">
      <w:pPr>
        <w:spacing w:after="200" w:line="276" w:lineRule="auto"/>
        <w:jc w:val="both"/>
        <w:rPr>
          <w:rFonts w:ascii="Arial" w:eastAsia="Calibri" w:hAnsi="Arial" w:cs="Arial"/>
          <w:b/>
          <w:lang w:val="en-US"/>
        </w:rPr>
      </w:pPr>
    </w:p>
    <w:p w:rsidR="00580962" w:rsidRPr="00580962" w:rsidRDefault="00580962" w:rsidP="00580962">
      <w:pPr>
        <w:spacing w:after="200" w:line="276" w:lineRule="auto"/>
        <w:jc w:val="both"/>
        <w:rPr>
          <w:rFonts w:ascii="Arial" w:eastAsia="Calibri" w:hAnsi="Arial" w:cs="Arial"/>
          <w:b/>
          <w:lang w:val="en-US"/>
        </w:rPr>
      </w:pPr>
    </w:p>
    <w:p w:rsidR="00580962" w:rsidRPr="00580962" w:rsidRDefault="00580962" w:rsidP="00580962">
      <w:pPr>
        <w:spacing w:after="200" w:line="276" w:lineRule="auto"/>
        <w:jc w:val="both"/>
        <w:rPr>
          <w:rFonts w:ascii="Arial" w:eastAsia="Calibri" w:hAnsi="Arial" w:cs="Arial"/>
          <w:b/>
          <w:lang w:val="en-US"/>
        </w:rPr>
      </w:pPr>
    </w:p>
    <w:p w:rsidR="00580962" w:rsidRPr="00580962" w:rsidRDefault="00580962" w:rsidP="00580962">
      <w:pPr>
        <w:spacing w:after="200" w:line="276" w:lineRule="auto"/>
        <w:jc w:val="both"/>
        <w:rPr>
          <w:rFonts w:ascii="Arial" w:eastAsia="Calibri" w:hAnsi="Arial" w:cs="Arial"/>
          <w:b/>
          <w:lang w:val="en-US"/>
        </w:rPr>
      </w:pPr>
      <w:r w:rsidRPr="00580962">
        <w:rPr>
          <w:rFonts w:ascii="Arial" w:eastAsia="Calibri" w:hAnsi="Arial" w:cs="Arial"/>
          <w:b/>
          <w:lang w:val="en-US"/>
        </w:rPr>
        <w:lastRenderedPageBreak/>
        <w:t>Planinarski dom“Javorje“, nekropola stećaka“Kuman“</w:t>
      </w:r>
    </w:p>
    <w:p w:rsidR="00580962" w:rsidRPr="00580962" w:rsidRDefault="00580962" w:rsidP="005809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580962">
        <w:rPr>
          <w:rFonts w:ascii="Arial" w:eastAsia="Calibri" w:hAnsi="Arial" w:cs="Arial"/>
          <w:lang w:val="en-US" w:eastAsia="hr-HR"/>
        </w:rPr>
        <w:t xml:space="preserve">           Planinarski dom Javorje, koji je dobio ime po planinskom grebenu, koji se uzdiže odmah iznad njega i čiji je najviši vrh Bandera(1.207m) se nalazi na šumariji Gostelja, odjel 121. Tokom redovnih aktivnosti, od strane uposlenika JP“Šume TK“D.D. Kladanj i planinarskih društava, vodi se računa o njegovoj funkcionalnosti, te se u cilju istog vrši čišćenje i održavanje. Također, u blizini planinarskog doma,  nalazi se i nekropola stećaka, koji predstavljaju značajne kulturno-istorijske spomenike. </w:t>
      </w:r>
      <w:r w:rsidRPr="00580962">
        <w:rPr>
          <w:rFonts w:ascii="Arial" w:eastAsia="Times New Roman" w:hAnsi="Arial" w:cs="Arial"/>
          <w:lang w:eastAsia="hr-HR"/>
        </w:rPr>
        <w:t>Na samitu UNESCO-a u Istanbulu 2016. godine, donesena je Odluka o upisu stećaka Bosne i Hercegovine i susjednih država na Listu svjetske kulturne baštine. Od 22 nekropole iz Bosne i Hercegovine jedna od njih je i nekropola kod Kladnja, sa područja Tuzlanskog kantona.</w:t>
      </w:r>
    </w:p>
    <w:p w:rsidR="00580962" w:rsidRPr="00580962" w:rsidRDefault="00580962" w:rsidP="005809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580962">
        <w:rPr>
          <w:rFonts w:ascii="Arial" w:eastAsia="Times New Roman" w:hAnsi="Arial" w:cs="Arial"/>
          <w:lang w:eastAsia="hr-HR"/>
        </w:rPr>
        <w:t>Nacionalni spomenik se nalazi na lokalitetu Kuman, parcelama k.č. broj 393/1 (stari premjer), katastarska općina Mladovo – Olovci. Navedenu nekropolu na lokalitetu Kuman, čini osamnaest stećaka, od toga je dvanaest sljemenjaka, pet sanduka i jedan stub. Svi stećci su dobro obrađeni. Orijentirani su u smjeru zapad - istok, u nizovima. Izuzetak čine jedan sljemenjak i dva sanduka, orijentirana u smjeru sjever - jug. Neki primjerci su nešto utonuli.</w:t>
      </w:r>
      <w:r w:rsidRPr="00580962">
        <w:rPr>
          <w:rFonts w:ascii="Arial" w:eastAsia="Times New Roman" w:hAnsi="Arial" w:cs="Arial"/>
          <w:lang w:eastAsia="hr-HR"/>
        </w:rPr>
        <w:br/>
        <w:t>Tri sljemenjaka su ukrašena, a jedan ima natpis. Sljemenjak sa natpisom leži na sjevernom dijelu nekropole, blago izdvojen od ostalih stećaka. Godine 1958. izvršeno je evidentiranje natpisa na stećku u Olovcima. Evidentiranje je obavio stručnjak Zavoda za zaštitu spomenika kulture u Sarajevu, Zdravko Kajmaković. Stećak je bio zatrpan zemljom, pa ga je bilo potrebno otkopati, da bi se natpis mogao vidjeti.</w:t>
      </w:r>
    </w:p>
    <w:p w:rsidR="00580962" w:rsidRPr="00580962" w:rsidRDefault="00580962" w:rsidP="005809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580962">
        <w:rPr>
          <w:rFonts w:ascii="Arial" w:eastAsia="Times New Roman" w:hAnsi="Arial" w:cs="Arial"/>
          <w:lang w:eastAsia="hr-HR"/>
        </w:rPr>
        <w:t>Nekropola zajedno sa planinskim šumovitim pejzažom, planinarskim domom Javorje i raznovrsnim kulturno-historijskim i prirodnim naslijeđem obližnjih naselja Goletići i Tuholj, predstavlja značajan potencijal u razvoju turizma, izletništva i rekreacije za cijeli Tuzlanski kanton.</w:t>
      </w:r>
    </w:p>
    <w:p w:rsidR="00580962" w:rsidRPr="00580962" w:rsidRDefault="00580962" w:rsidP="00580962">
      <w:pPr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ascii="Arial" w:eastAsia="Calibri" w:hAnsi="Arial" w:cs="Arial"/>
          <w:color w:val="000000"/>
          <w:lang w:val="en-US" w:eastAsia="hr-HR"/>
        </w:rPr>
      </w:pPr>
      <w:r w:rsidRPr="00580962">
        <w:rPr>
          <w:rFonts w:ascii="Arial" w:eastAsia="Calibri" w:hAnsi="Arial" w:cs="Arial"/>
          <w:lang w:val="en-US" w:eastAsia="hr-HR"/>
        </w:rPr>
        <w:t xml:space="preserve">Navedena nekropola je ograđena u cilju zaštite od oštećenja. </w:t>
      </w:r>
      <w:r w:rsidRPr="00580962">
        <w:rPr>
          <w:rFonts w:ascii="Arial" w:eastAsia="Calibri" w:hAnsi="Arial" w:cs="Arial"/>
          <w:color w:val="000000"/>
          <w:lang w:val="en-US" w:eastAsia="hr-HR"/>
        </w:rPr>
        <w:t>Tokom izvršenja planiranih radova(redovne, sanitarne ili sječe njega) od strane uposlenika JP“Šume TK“D.D. Kladanj, vodi se računa o ne narušavanju prvobitnih funkcija gore pomenutih objekata, te da se zadrži prvobitno stanje i unaprijedi za potrebe budućih generacija. U periodu 2023.godine nije  bilo  aktivnosti oko navedenih objekata .</w:t>
      </w:r>
      <w:r w:rsidRPr="00580962">
        <w:rPr>
          <w:rFonts w:ascii="Arial" w:eastAsia="Calibri" w:hAnsi="Arial" w:cs="Arial"/>
          <w:b/>
          <w:color w:val="000000"/>
          <w:lang w:val="en-US" w:eastAsia="hr-HR"/>
        </w:rPr>
        <w:tab/>
      </w:r>
      <w:r w:rsidRPr="00580962">
        <w:rPr>
          <w:rFonts w:ascii="Arial" w:eastAsia="Calibri" w:hAnsi="Arial" w:cs="Arial"/>
          <w:color w:val="000000"/>
          <w:lang w:val="en-US" w:eastAsia="hr-HR"/>
        </w:rPr>
        <w:tab/>
      </w:r>
      <w:r w:rsidRPr="00580962">
        <w:rPr>
          <w:rFonts w:ascii="Arial" w:eastAsia="Calibri" w:hAnsi="Arial" w:cs="Arial"/>
          <w:color w:val="000000"/>
          <w:lang w:val="en-US" w:eastAsia="hr-HR"/>
        </w:rPr>
        <w:tab/>
      </w:r>
      <w:r w:rsidRPr="00580962">
        <w:rPr>
          <w:rFonts w:ascii="Arial" w:eastAsia="Calibri" w:hAnsi="Arial" w:cs="Arial"/>
          <w:lang w:val="en-US" w:eastAsia="hr-HR"/>
        </w:rPr>
        <w:tab/>
      </w:r>
      <w:r w:rsidRPr="00580962">
        <w:rPr>
          <w:rFonts w:ascii="Arial" w:eastAsia="Calibri" w:hAnsi="Arial" w:cs="Arial"/>
          <w:lang w:val="en-US" w:eastAsia="hr-HR"/>
        </w:rPr>
        <w:tab/>
      </w:r>
    </w:p>
    <w:p w:rsidR="00580962" w:rsidRPr="00580962" w:rsidRDefault="00580962" w:rsidP="00580962">
      <w:pPr>
        <w:tabs>
          <w:tab w:val="left" w:pos="285"/>
          <w:tab w:val="right" w:pos="9639"/>
        </w:tabs>
        <w:spacing w:after="200" w:line="276" w:lineRule="auto"/>
        <w:rPr>
          <w:rFonts w:ascii="Arial" w:eastAsia="Calibri" w:hAnsi="Arial" w:cs="Arial"/>
          <w:lang w:val="en-US"/>
        </w:rPr>
      </w:pPr>
      <w:r w:rsidRPr="00580962">
        <w:rPr>
          <w:rFonts w:ascii="Arial" w:eastAsia="Calibri" w:hAnsi="Arial" w:cs="Arial"/>
          <w:lang w:val="en-US"/>
        </w:rPr>
        <w:tab/>
        <w:t xml:space="preserve">Dostaviti: </w:t>
      </w:r>
    </w:p>
    <w:p w:rsidR="00580962" w:rsidRPr="00580962" w:rsidRDefault="00580962" w:rsidP="00580962">
      <w:pPr>
        <w:numPr>
          <w:ilvl w:val="0"/>
          <w:numId w:val="1"/>
        </w:numPr>
        <w:tabs>
          <w:tab w:val="left" w:pos="285"/>
          <w:tab w:val="right" w:pos="9639"/>
        </w:tabs>
        <w:spacing w:after="200" w:line="276" w:lineRule="auto"/>
        <w:contextualSpacing/>
        <w:rPr>
          <w:rFonts w:ascii="Arial" w:eastAsia="Calibri" w:hAnsi="Arial" w:cs="Arial"/>
          <w:lang w:val="en-US"/>
        </w:rPr>
      </w:pPr>
      <w:r w:rsidRPr="00580962">
        <w:rPr>
          <w:rFonts w:ascii="Arial" w:eastAsia="Calibri" w:hAnsi="Arial" w:cs="Arial"/>
          <w:lang w:val="en-US"/>
        </w:rPr>
        <w:t>Šef tehničkih poslova i pripreme rada 1x</w:t>
      </w:r>
    </w:p>
    <w:p w:rsidR="00580962" w:rsidRPr="00580962" w:rsidRDefault="00580962" w:rsidP="00580962">
      <w:pPr>
        <w:numPr>
          <w:ilvl w:val="0"/>
          <w:numId w:val="1"/>
        </w:numPr>
        <w:tabs>
          <w:tab w:val="left" w:pos="285"/>
          <w:tab w:val="right" w:pos="9639"/>
        </w:tabs>
        <w:spacing w:after="200" w:line="276" w:lineRule="auto"/>
        <w:contextualSpacing/>
        <w:rPr>
          <w:rFonts w:ascii="Arial" w:eastAsia="Calibri" w:hAnsi="Arial" w:cs="Arial"/>
          <w:lang w:val="en-US"/>
        </w:rPr>
      </w:pPr>
      <w:r w:rsidRPr="00580962">
        <w:rPr>
          <w:rFonts w:ascii="Arial" w:eastAsia="Calibri" w:hAnsi="Arial" w:cs="Arial"/>
          <w:lang w:val="en-US"/>
        </w:rPr>
        <w:t>G.J.”Gostelja” 1x</w:t>
      </w:r>
      <w:r w:rsidRPr="00580962">
        <w:rPr>
          <w:rFonts w:ascii="Arial" w:eastAsia="Calibri" w:hAnsi="Arial" w:cs="Arial"/>
          <w:lang w:val="en-US"/>
        </w:rPr>
        <w:tab/>
        <w:t xml:space="preserve">                                                                                 </w:t>
      </w:r>
    </w:p>
    <w:p w:rsidR="00580962" w:rsidRPr="00580962" w:rsidRDefault="00580962" w:rsidP="00580962">
      <w:pPr>
        <w:spacing w:after="200" w:line="276" w:lineRule="auto"/>
        <w:rPr>
          <w:rFonts w:ascii="Arial" w:eastAsia="Calibri" w:hAnsi="Arial" w:cs="Arial"/>
          <w:lang w:val="en-US"/>
        </w:rPr>
      </w:pPr>
    </w:p>
    <w:p w:rsidR="00580962" w:rsidRPr="00580962" w:rsidRDefault="00580962" w:rsidP="00580962">
      <w:pPr>
        <w:spacing w:after="200" w:line="276" w:lineRule="auto"/>
        <w:rPr>
          <w:rFonts w:ascii="Arial" w:eastAsia="Calibri" w:hAnsi="Arial" w:cs="Arial"/>
          <w:lang w:val="en-US"/>
        </w:rPr>
      </w:pPr>
    </w:p>
    <w:p w:rsidR="00580962" w:rsidRPr="00580962" w:rsidRDefault="00580962" w:rsidP="00580962">
      <w:pPr>
        <w:spacing w:after="0" w:line="240" w:lineRule="auto"/>
        <w:rPr>
          <w:rFonts w:ascii="Arial" w:eastAsia="Calibri" w:hAnsi="Arial" w:cs="Arial"/>
          <w:lang w:val="en-US"/>
        </w:rPr>
      </w:pPr>
      <w:r w:rsidRPr="00580962">
        <w:rPr>
          <w:rFonts w:ascii="Arial" w:eastAsia="Calibri" w:hAnsi="Arial" w:cs="Arial"/>
          <w:lang w:val="en-US"/>
        </w:rPr>
        <w:t xml:space="preserve">         Tehnolog za uzgoj i </w:t>
      </w:r>
    </w:p>
    <w:p w:rsidR="00580962" w:rsidRPr="00580962" w:rsidRDefault="00580962" w:rsidP="00580962">
      <w:pPr>
        <w:spacing w:after="0" w:line="240" w:lineRule="auto"/>
        <w:rPr>
          <w:rFonts w:ascii="Arial" w:eastAsia="Calibri" w:hAnsi="Arial" w:cs="Arial"/>
          <w:lang w:val="en-US"/>
        </w:rPr>
      </w:pPr>
      <w:r w:rsidRPr="00580962">
        <w:rPr>
          <w:rFonts w:ascii="Arial" w:eastAsia="Calibri" w:hAnsi="Arial" w:cs="Arial"/>
          <w:lang w:val="en-US"/>
        </w:rPr>
        <w:t xml:space="preserve">            zaštitu šuma:</w:t>
      </w:r>
    </w:p>
    <w:p w:rsidR="00580962" w:rsidRPr="00580962" w:rsidRDefault="00580962" w:rsidP="00580962">
      <w:pPr>
        <w:spacing w:after="0" w:line="240" w:lineRule="auto"/>
        <w:rPr>
          <w:rFonts w:ascii="Arial" w:eastAsia="Calibri" w:hAnsi="Arial" w:cs="Arial"/>
          <w:lang w:val="en-US"/>
        </w:rPr>
      </w:pPr>
      <w:r w:rsidRPr="00580962">
        <w:rPr>
          <w:rFonts w:ascii="Arial" w:eastAsia="Calibri" w:hAnsi="Arial" w:cs="Arial"/>
          <w:lang w:val="en-US"/>
        </w:rPr>
        <w:t>______________</w:t>
      </w:r>
      <w:r w:rsidRPr="00580962">
        <w:rPr>
          <w:rFonts w:ascii="Arial" w:eastAsia="Times New Roman" w:hAnsi="Arial" w:cs="Arial"/>
        </w:rPr>
        <w:t>_____________</w:t>
      </w:r>
    </w:p>
    <w:p w:rsidR="00580962" w:rsidRPr="00580962" w:rsidRDefault="00580962" w:rsidP="00580962">
      <w:pPr>
        <w:spacing w:after="0" w:line="240" w:lineRule="auto"/>
        <w:rPr>
          <w:rFonts w:ascii="Arial" w:eastAsia="Times New Roman" w:hAnsi="Arial" w:cs="Arial"/>
        </w:rPr>
      </w:pPr>
      <w:r w:rsidRPr="00580962">
        <w:rPr>
          <w:rFonts w:ascii="Arial" w:eastAsia="Times New Roman" w:hAnsi="Arial" w:cs="Arial"/>
        </w:rPr>
        <w:t>dipl.ing.šum.Muamer Hajdarević</w:t>
      </w:r>
    </w:p>
    <w:p w:rsidR="00580962" w:rsidRPr="00580962" w:rsidRDefault="00580962" w:rsidP="00580962">
      <w:pPr>
        <w:spacing w:after="0" w:line="240" w:lineRule="auto"/>
        <w:rPr>
          <w:rFonts w:ascii="Arial" w:eastAsia="Times New Roman" w:hAnsi="Arial" w:cs="Arial"/>
        </w:rPr>
      </w:pPr>
    </w:p>
    <w:p w:rsidR="00580962" w:rsidRPr="00580962" w:rsidRDefault="00580962" w:rsidP="00580962">
      <w:pPr>
        <w:spacing w:after="0" w:line="240" w:lineRule="auto"/>
        <w:rPr>
          <w:rFonts w:ascii="Arial" w:eastAsia="Times New Roman" w:hAnsi="Arial" w:cs="Arial"/>
        </w:rPr>
      </w:pPr>
    </w:p>
    <w:p w:rsidR="00580962" w:rsidRPr="00580962" w:rsidRDefault="00580962" w:rsidP="00580962">
      <w:pPr>
        <w:spacing w:after="0" w:line="240" w:lineRule="auto"/>
        <w:rPr>
          <w:rFonts w:ascii="Arial" w:eastAsia="Times New Roman" w:hAnsi="Arial" w:cs="Arial"/>
        </w:rPr>
      </w:pPr>
    </w:p>
    <w:p w:rsidR="00580962" w:rsidRPr="00580962" w:rsidRDefault="00580962" w:rsidP="00580962">
      <w:pPr>
        <w:spacing w:after="0" w:line="240" w:lineRule="auto"/>
        <w:rPr>
          <w:rFonts w:ascii="Arial" w:eastAsia="Times New Roman" w:hAnsi="Arial" w:cs="Arial"/>
        </w:rPr>
      </w:pPr>
    </w:p>
    <w:p w:rsidR="00580962" w:rsidRPr="00580962" w:rsidRDefault="00580962" w:rsidP="00580962">
      <w:pPr>
        <w:spacing w:after="0" w:line="240" w:lineRule="auto"/>
        <w:rPr>
          <w:rFonts w:ascii="Arial" w:eastAsia="Times New Roman" w:hAnsi="Arial" w:cs="Arial"/>
        </w:rPr>
      </w:pPr>
    </w:p>
    <w:p w:rsidR="00580962" w:rsidRPr="00580962" w:rsidRDefault="00580962" w:rsidP="00580962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580962">
        <w:rPr>
          <w:rFonts w:ascii="Arial" w:eastAsia="Times New Roman" w:hAnsi="Arial" w:cs="Arial"/>
        </w:rPr>
        <w:t xml:space="preserve">                                                                                          Upravnik:</w:t>
      </w:r>
    </w:p>
    <w:p w:rsidR="00580962" w:rsidRPr="00580962" w:rsidRDefault="00580962" w:rsidP="00580962">
      <w:pPr>
        <w:spacing w:after="0" w:line="240" w:lineRule="auto"/>
        <w:jc w:val="center"/>
        <w:rPr>
          <w:rFonts w:ascii="Arial" w:eastAsia="Calibri" w:hAnsi="Arial" w:cs="Arial"/>
          <w:lang w:val="en-US"/>
        </w:rPr>
      </w:pPr>
      <w:r w:rsidRPr="00580962">
        <w:rPr>
          <w:rFonts w:ascii="Arial" w:eastAsia="Times New Roman" w:hAnsi="Arial" w:cs="Arial"/>
        </w:rPr>
        <w:t xml:space="preserve">                                                                                            _________________</w:t>
      </w:r>
    </w:p>
    <w:p w:rsidR="00580962" w:rsidRDefault="00580962" w:rsidP="00580962">
      <w:pPr>
        <w:tabs>
          <w:tab w:val="left" w:pos="3915"/>
        </w:tabs>
        <w:spacing w:after="0" w:line="240" w:lineRule="auto"/>
        <w:rPr>
          <w:rFonts w:ascii="Arial" w:eastAsia="Times New Roman" w:hAnsi="Arial" w:cs="Arial"/>
        </w:rPr>
      </w:pPr>
      <w:r w:rsidRPr="00580962">
        <w:rPr>
          <w:rFonts w:ascii="Arial" w:eastAsia="Times New Roman" w:hAnsi="Arial" w:cs="Arial"/>
        </w:rPr>
        <w:tab/>
        <w:t xml:space="preserve">                                            Mr.šum. Adnan Šarac</w:t>
      </w:r>
    </w:p>
    <w:p w:rsidR="00580962" w:rsidRDefault="00580962" w:rsidP="00580962">
      <w:pPr>
        <w:tabs>
          <w:tab w:val="left" w:pos="3915"/>
        </w:tabs>
        <w:spacing w:after="0" w:line="240" w:lineRule="auto"/>
        <w:rPr>
          <w:rFonts w:ascii="Arial" w:eastAsia="Times New Roman" w:hAnsi="Arial" w:cs="Arial"/>
        </w:rPr>
      </w:pPr>
    </w:p>
    <w:p w:rsidR="00580962" w:rsidRPr="00580962" w:rsidRDefault="00580962" w:rsidP="00580962">
      <w:pPr>
        <w:tabs>
          <w:tab w:val="left" w:pos="3915"/>
        </w:tabs>
        <w:spacing w:after="0" w:line="240" w:lineRule="auto"/>
        <w:rPr>
          <w:rFonts w:ascii="Arial" w:eastAsia="Times New Roman" w:hAnsi="Arial" w:cs="Arial"/>
        </w:rPr>
      </w:pPr>
    </w:p>
    <w:p w:rsidR="00580962" w:rsidRPr="00580962" w:rsidRDefault="00580962" w:rsidP="00580962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80962">
        <w:rPr>
          <w:rFonts w:ascii="Times New Roman" w:eastAsia="Times New Roman" w:hAnsi="Times New Roman" w:cs="Times New Roman"/>
          <w:sz w:val="20"/>
          <w:szCs w:val="20"/>
        </w:rPr>
        <w:lastRenderedPageBreak/>
        <w:t>IZVJEŠTAJ MONITORINGA ŠVZV za ŠGP „Konjuh“</w:t>
      </w:r>
    </w:p>
    <w:p w:rsidR="00580962" w:rsidRPr="00580962" w:rsidRDefault="00580962" w:rsidP="00580962">
      <w:p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80962">
        <w:rPr>
          <w:rFonts w:ascii="Times New Roman" w:eastAsia="Times New Roman" w:hAnsi="Times New Roman" w:cs="Times New Roman"/>
          <w:sz w:val="20"/>
          <w:szCs w:val="20"/>
          <w:lang w:val="en-US"/>
        </w:rPr>
        <w:t>HCVF kategorija 1 - “Šumska područja koja sadrže globalno,regionalno ili državno važne koncentracije biodiverziteta „</w:t>
      </w:r>
    </w:p>
    <w:tbl>
      <w:tblPr>
        <w:tblW w:w="10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1311"/>
        <w:gridCol w:w="1225"/>
        <w:gridCol w:w="1628"/>
        <w:gridCol w:w="1291"/>
        <w:gridCol w:w="1400"/>
        <w:gridCol w:w="1363"/>
      </w:tblGrid>
      <w:tr w:rsidR="00580962" w:rsidRPr="00580962" w:rsidTr="00580962">
        <w:trPr>
          <w:trHeight w:val="991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Izabrana visoko zaštitna vrijednost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Koji će se parametri nadzirati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Gdje će se parametri nadzirati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Kako će se parametri nadzirati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Datum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vrsta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Napomena</w:t>
            </w:r>
          </w:p>
        </w:tc>
      </w:tr>
      <w:tr w:rsidR="00580962" w:rsidRPr="00580962" w:rsidTr="00580962">
        <w:trPr>
          <w:cantSplit/>
          <w:trHeight w:val="3432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Šumska područje koja sadrže globalno,regionalno ili državno važne koncentracije biodiverziteta</w:t>
            </w:r>
          </w:p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“Sjemenske sastojine na šumariji Gostelja“</w:t>
            </w:r>
          </w:p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Zdravstveno stanje šume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U sjemenskim sastojinama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Vizuelno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I-XII/2023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Stabilno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Oko obilježenih stabala ukloniti postojeću vegetaciju osim podmlatka sjem.stabala</w:t>
            </w:r>
          </w:p>
        </w:tc>
      </w:tr>
      <w:tr w:rsidR="00580962" w:rsidRPr="00580962" w:rsidTr="00580962">
        <w:trPr>
          <w:cantSplit/>
          <w:trHeight w:val="572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Urod sjemena</w:t>
            </w:r>
          </w:p>
        </w:tc>
        <w:tc>
          <w:tcPr>
            <w:tcW w:w="12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U sjemenskim sastojinama</w:t>
            </w:r>
          </w:p>
        </w:tc>
        <w:tc>
          <w:tcPr>
            <w:tcW w:w="16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Vizuelno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I-XII/2023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Divlja trešnja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962" w:rsidRPr="00580962" w:rsidRDefault="00580962" w:rsidP="005809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Srednji </w:t>
            </w:r>
          </w:p>
        </w:tc>
      </w:tr>
      <w:tr w:rsidR="00580962" w:rsidRPr="00580962" w:rsidTr="00580962">
        <w:trPr>
          <w:cantSplit/>
          <w:trHeight w:val="572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I-XII/2023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Bijeli jasen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Srednji</w:t>
            </w:r>
          </w:p>
        </w:tc>
      </w:tr>
      <w:tr w:rsidR="00580962" w:rsidRPr="00580962" w:rsidTr="00580962">
        <w:trPr>
          <w:cantSplit/>
          <w:trHeight w:val="572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I-XII/2023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Gorski javor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Srednji</w:t>
            </w:r>
          </w:p>
        </w:tc>
      </w:tr>
      <w:tr w:rsidR="00580962" w:rsidRPr="00580962" w:rsidTr="00580962">
        <w:trPr>
          <w:cantSplit/>
          <w:trHeight w:val="572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I-XII/2023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Gorski brijest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Loš</w:t>
            </w:r>
          </w:p>
        </w:tc>
      </w:tr>
      <w:tr w:rsidR="00580962" w:rsidRPr="00580962" w:rsidTr="00580962">
        <w:trPr>
          <w:cantSplit/>
          <w:trHeight w:val="145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Uređenje sjemenskih objekata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U sjemenskim objektima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Vizuelno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I-XII/2023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Konstantno tokom izvođenja izvedbenih projekata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80962" w:rsidRPr="00580962" w:rsidRDefault="00580962" w:rsidP="00580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  <w:sectPr w:rsidR="00580962" w:rsidRPr="00580962" w:rsidSect="00580962">
          <w:pgSz w:w="11906" w:h="16838"/>
          <w:pgMar w:top="1417" w:right="1133" w:bottom="1417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2656"/>
        <w:tblW w:w="14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8"/>
        <w:gridCol w:w="1955"/>
        <w:gridCol w:w="1852"/>
        <w:gridCol w:w="2318"/>
        <w:gridCol w:w="1882"/>
        <w:gridCol w:w="2147"/>
        <w:gridCol w:w="2027"/>
      </w:tblGrid>
      <w:tr w:rsidR="00580962" w:rsidRPr="00580962" w:rsidTr="00580962">
        <w:trPr>
          <w:trHeight w:val="1309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80962">
              <w:rPr>
                <w:rFonts w:ascii="Times New Roman" w:eastAsia="Times New Roman" w:hAnsi="Times New Roman" w:cs="Times New Roman"/>
                <w:i/>
              </w:rPr>
              <w:lastRenderedPageBreak/>
              <w:t>Izabrana visoko zaštitna vrijednost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80962">
              <w:rPr>
                <w:rFonts w:ascii="Times New Roman" w:eastAsia="Times New Roman" w:hAnsi="Times New Roman" w:cs="Times New Roman"/>
                <w:i/>
              </w:rPr>
              <w:t>Koji će se parametri nadzirati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80962">
              <w:rPr>
                <w:rFonts w:ascii="Times New Roman" w:eastAsia="Times New Roman" w:hAnsi="Times New Roman" w:cs="Times New Roman"/>
                <w:i/>
              </w:rPr>
              <w:t>Gdje će se parametri nadzirati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80962">
              <w:rPr>
                <w:rFonts w:ascii="Times New Roman" w:eastAsia="Times New Roman" w:hAnsi="Times New Roman" w:cs="Times New Roman"/>
                <w:i/>
              </w:rPr>
              <w:t>Kako će se parametri nadzirati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80962">
              <w:rPr>
                <w:rFonts w:ascii="Times New Roman" w:eastAsia="Times New Roman" w:hAnsi="Times New Roman" w:cs="Times New Roman"/>
                <w:i/>
              </w:rPr>
              <w:t xml:space="preserve">Datum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80962">
              <w:rPr>
                <w:rFonts w:ascii="Times New Roman" w:eastAsia="Times New Roman" w:hAnsi="Times New Roman" w:cs="Times New Roman"/>
                <w:i/>
              </w:rPr>
              <w:t xml:space="preserve"> Promjena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80962">
              <w:rPr>
                <w:rFonts w:ascii="Times New Roman" w:eastAsia="Times New Roman" w:hAnsi="Times New Roman" w:cs="Times New Roman"/>
                <w:i/>
              </w:rPr>
              <w:t>Napomena</w:t>
            </w:r>
          </w:p>
        </w:tc>
      </w:tr>
      <w:tr w:rsidR="00580962" w:rsidRPr="00580962" w:rsidTr="00580962">
        <w:trPr>
          <w:cantSplit/>
          <w:trHeight w:val="655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0962" w:rsidRPr="00580962" w:rsidRDefault="00580962" w:rsidP="005809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Izvorište„Zatoča-Tarevčica“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Kvalitet vode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Na izvorištu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Uzimanjem uzoraka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0962" w:rsidRPr="00580962" w:rsidRDefault="00580962" w:rsidP="00580962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 xml:space="preserve">      I-XII/2023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0962" w:rsidRPr="00580962" w:rsidRDefault="00580962" w:rsidP="00580962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Služba za kontrolu kvaliteta vode, Tuzla</w:t>
            </w:r>
          </w:p>
        </w:tc>
      </w:tr>
      <w:tr w:rsidR="00580962" w:rsidRPr="00580962" w:rsidTr="00580962">
        <w:trPr>
          <w:cantSplit/>
          <w:trHeight w:val="6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0962" w:rsidRPr="00580962" w:rsidRDefault="00580962" w:rsidP="005809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Dotok vode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Na izvorištu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>Mjerenjem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0962" w:rsidRPr="00580962" w:rsidRDefault="00580962" w:rsidP="0058096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I-XII/2023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Konstantno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962" w:rsidRPr="00580962" w:rsidRDefault="00580962" w:rsidP="00580962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Služba za kontrolu kvaliteta vode, Tuzla</w:t>
            </w:r>
          </w:p>
        </w:tc>
      </w:tr>
      <w:tr w:rsidR="00580962" w:rsidRPr="00580962" w:rsidTr="00580962">
        <w:trPr>
          <w:cantSplit/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0962" w:rsidRPr="00580962" w:rsidRDefault="00580962" w:rsidP="005809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Zdravstveno stanje šume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U zaštićenom podrućju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Vizuelno i prebrojavanjem klopki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962" w:rsidRPr="00580962" w:rsidRDefault="00580962" w:rsidP="00580962">
            <w:pPr>
              <w:spacing w:after="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 xml:space="preserve">       I-XII/2023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 xml:space="preserve">Narušeno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Pojava većeg broja sanitarnih stabala</w:t>
            </w:r>
          </w:p>
        </w:tc>
      </w:tr>
      <w:tr w:rsidR="00580962" w:rsidRPr="00580962" w:rsidTr="00580962">
        <w:trPr>
          <w:cantSplit/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0962" w:rsidRPr="00580962" w:rsidRDefault="00580962" w:rsidP="005809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Stepen sklopa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U zaštičenom području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U toku taksacionih snimanja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0962" w:rsidRPr="00580962" w:rsidRDefault="00580962" w:rsidP="0058096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I-XII/2023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Blago narušen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Usljed sječe sanitarnih stabala u odjelu 119, ali neće uticati na režim i snadbijevanje vodom.</w:t>
            </w:r>
          </w:p>
        </w:tc>
      </w:tr>
      <w:tr w:rsidR="00580962" w:rsidRPr="00580962" w:rsidTr="00580962">
        <w:trPr>
          <w:cantSplit/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0962" w:rsidRPr="00580962" w:rsidRDefault="00580962" w:rsidP="005809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Omjer smjese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U zaštićenom području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U toku taksacionih snimanja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962" w:rsidRPr="00580962" w:rsidRDefault="00580962" w:rsidP="00580962">
            <w:pPr>
              <w:spacing w:after="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 xml:space="preserve">     I-XII/2023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Nepromjenjen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0962" w:rsidRPr="00580962" w:rsidTr="00580962">
        <w:trPr>
          <w:cantSplit/>
          <w:trHeight w:val="6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0962" w:rsidRPr="00580962" w:rsidRDefault="00580962" w:rsidP="005809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Drvna zaliha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U zaštićenom području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U toku taksacionih snimanja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0962" w:rsidRPr="00580962" w:rsidRDefault="00580962" w:rsidP="0058096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I-XII/2023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Povećana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0962" w:rsidRPr="00580962" w:rsidTr="00580962">
        <w:trPr>
          <w:cantSplit/>
          <w:trHeight w:val="6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0962" w:rsidRPr="00580962" w:rsidRDefault="00580962" w:rsidP="005809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Prirast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U zaštićenom području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U toku taksacionih snimanja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0962" w:rsidRPr="00580962" w:rsidRDefault="00580962" w:rsidP="0058096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I-XII/2023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Povećan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0962" w:rsidRPr="00580962" w:rsidTr="00580962">
        <w:trPr>
          <w:cantSplit/>
          <w:trHeight w:val="7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0962" w:rsidRPr="00580962" w:rsidRDefault="00580962" w:rsidP="005809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962" w:rsidRPr="00580962" w:rsidRDefault="00580962" w:rsidP="00580962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Propisnost upravljanja otpadom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U zaštićenom području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Vizuelno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I-XII/2023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Nije riješeno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Vršena je sanitarna sječa u odjelu 119</w:t>
            </w:r>
          </w:p>
        </w:tc>
      </w:tr>
    </w:tbl>
    <w:p w:rsidR="00580962" w:rsidRDefault="00580962" w:rsidP="00580962">
      <w:pPr>
        <w:rPr>
          <w:rFonts w:ascii="Times New Roman" w:hAnsi="Times New Roman" w:cs="Times New Roman"/>
          <w:sz w:val="24"/>
          <w:szCs w:val="24"/>
        </w:rPr>
      </w:pPr>
    </w:p>
    <w:p w:rsidR="00580962" w:rsidRPr="00580962" w:rsidRDefault="00580962" w:rsidP="00580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962">
        <w:rPr>
          <w:rFonts w:ascii="Times New Roman" w:eastAsia="Times New Roman" w:hAnsi="Times New Roman" w:cs="Times New Roman"/>
          <w:sz w:val="24"/>
          <w:szCs w:val="24"/>
        </w:rPr>
        <w:t xml:space="preserve">IZVJEŠTAJ </w:t>
      </w:r>
      <w:r>
        <w:rPr>
          <w:rFonts w:ascii="Times New Roman" w:eastAsia="Times New Roman" w:hAnsi="Times New Roman" w:cs="Times New Roman"/>
          <w:sz w:val="24"/>
          <w:szCs w:val="24"/>
        </w:rPr>
        <w:t>MONITORINGA ŠVZV za ŠGP „Konjuh</w:t>
      </w:r>
      <w:r w:rsidRPr="0058096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HCVF kategorija 4 - “Područje koje osigurava osnovne prirodne usluge u kritičnim situacijama”, subkategorija 4a - “Šume važne za vodene tokove”. </w:t>
      </w:r>
    </w:p>
    <w:p w:rsidR="00580962" w:rsidRPr="00580962" w:rsidRDefault="00580962" w:rsidP="00580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0962" w:rsidRPr="00580962" w:rsidRDefault="00580962" w:rsidP="00580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0962" w:rsidRPr="00580962" w:rsidRDefault="00580962" w:rsidP="00580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0962" w:rsidRPr="00580962" w:rsidRDefault="00580962" w:rsidP="00580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962">
        <w:rPr>
          <w:rFonts w:ascii="Times New Roman" w:eastAsia="Times New Roman" w:hAnsi="Times New Roman" w:cs="Times New Roman"/>
          <w:sz w:val="24"/>
          <w:szCs w:val="24"/>
        </w:rPr>
        <w:t>IZVJEŠTAJ MONITORINGA ŠVZV za ŠGP „Konjuh“</w:t>
      </w:r>
    </w:p>
    <w:p w:rsidR="00580962" w:rsidRPr="00580962" w:rsidRDefault="00580962" w:rsidP="00580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962">
        <w:rPr>
          <w:rFonts w:ascii="Times New Roman" w:eastAsia="Times New Roman" w:hAnsi="Times New Roman" w:cs="Times New Roman"/>
          <w:sz w:val="24"/>
          <w:szCs w:val="24"/>
        </w:rPr>
        <w:t>HCVF kategorija 1b - “Ugrožene vrste i vrste opasnosti“.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6"/>
        <w:gridCol w:w="2044"/>
        <w:gridCol w:w="2010"/>
        <w:gridCol w:w="2127"/>
        <w:gridCol w:w="2020"/>
        <w:gridCol w:w="1979"/>
        <w:gridCol w:w="2004"/>
      </w:tblGrid>
      <w:tr w:rsidR="00580962" w:rsidRPr="00580962" w:rsidTr="00580962">
        <w:tc>
          <w:tcPr>
            <w:tcW w:w="2036" w:type="dxa"/>
            <w:shd w:val="clear" w:color="auto" w:fill="FFFF00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Izabrana visoko zaštitna vrijednost</w:t>
            </w:r>
          </w:p>
        </w:tc>
        <w:tc>
          <w:tcPr>
            <w:tcW w:w="2044" w:type="dxa"/>
            <w:shd w:val="clear" w:color="auto" w:fill="FFFF00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Koji će se parametri nadzirati</w:t>
            </w:r>
          </w:p>
        </w:tc>
        <w:tc>
          <w:tcPr>
            <w:tcW w:w="2010" w:type="dxa"/>
            <w:shd w:val="clear" w:color="auto" w:fill="FFFF00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Gdje će se parametri nadzirati</w:t>
            </w:r>
          </w:p>
        </w:tc>
        <w:tc>
          <w:tcPr>
            <w:tcW w:w="2127" w:type="dxa"/>
            <w:shd w:val="clear" w:color="auto" w:fill="FFFF00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Kako će se parametri nadzirati</w:t>
            </w:r>
          </w:p>
        </w:tc>
        <w:tc>
          <w:tcPr>
            <w:tcW w:w="2020" w:type="dxa"/>
            <w:shd w:val="clear" w:color="auto" w:fill="FFFF00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Datum </w:t>
            </w:r>
          </w:p>
        </w:tc>
        <w:tc>
          <w:tcPr>
            <w:tcW w:w="1979" w:type="dxa"/>
            <w:shd w:val="clear" w:color="auto" w:fill="FFFF00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Promjena </w:t>
            </w:r>
          </w:p>
        </w:tc>
        <w:tc>
          <w:tcPr>
            <w:tcW w:w="2004" w:type="dxa"/>
            <w:shd w:val="clear" w:color="auto" w:fill="FFFF00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Napomena</w:t>
            </w:r>
          </w:p>
        </w:tc>
      </w:tr>
      <w:tr w:rsidR="00580962" w:rsidRPr="00580962" w:rsidTr="00580962">
        <w:trPr>
          <w:cantSplit/>
          <w:trHeight w:val="691"/>
        </w:trPr>
        <w:tc>
          <w:tcPr>
            <w:tcW w:w="2036" w:type="dxa"/>
            <w:vMerge w:val="restart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Mrki medvjed</w:t>
            </w:r>
          </w:p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>Zdravstveno stanje šume</w:t>
            </w:r>
          </w:p>
        </w:tc>
        <w:tc>
          <w:tcPr>
            <w:tcW w:w="2010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>U zaštićenom podrućju</w:t>
            </w:r>
          </w:p>
        </w:tc>
        <w:tc>
          <w:tcPr>
            <w:tcW w:w="2127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 xml:space="preserve">Vizuelno </w:t>
            </w:r>
          </w:p>
        </w:tc>
        <w:tc>
          <w:tcPr>
            <w:tcW w:w="2020" w:type="dxa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979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80962" w:rsidRPr="00580962" w:rsidTr="00580962">
        <w:trPr>
          <w:cantSplit/>
        </w:trPr>
        <w:tc>
          <w:tcPr>
            <w:tcW w:w="2036" w:type="dxa"/>
            <w:vMerge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>Struktura sastojine</w:t>
            </w:r>
          </w:p>
        </w:tc>
        <w:tc>
          <w:tcPr>
            <w:tcW w:w="2010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>U toku taksacionih snimanja,vizuelno</w:t>
            </w:r>
          </w:p>
        </w:tc>
        <w:tc>
          <w:tcPr>
            <w:tcW w:w="2020" w:type="dxa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979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80962" w:rsidRPr="00580962" w:rsidTr="00580962">
        <w:trPr>
          <w:cantSplit/>
        </w:trPr>
        <w:tc>
          <w:tcPr>
            <w:tcW w:w="2036" w:type="dxa"/>
            <w:vMerge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>Brojno stanje</w:t>
            </w:r>
          </w:p>
        </w:tc>
        <w:tc>
          <w:tcPr>
            <w:tcW w:w="2010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>Vizuelno</w:t>
            </w:r>
          </w:p>
        </w:tc>
        <w:tc>
          <w:tcPr>
            <w:tcW w:w="2020" w:type="dxa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979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80962" w:rsidRPr="00580962" w:rsidTr="00580962">
        <w:trPr>
          <w:cantSplit/>
          <w:trHeight w:val="652"/>
        </w:trPr>
        <w:tc>
          <w:tcPr>
            <w:tcW w:w="2036" w:type="dxa"/>
            <w:vMerge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>Podmladak</w:t>
            </w:r>
          </w:p>
        </w:tc>
        <w:tc>
          <w:tcPr>
            <w:tcW w:w="2010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>Vizuelno</w:t>
            </w:r>
          </w:p>
        </w:tc>
        <w:tc>
          <w:tcPr>
            <w:tcW w:w="2020" w:type="dxa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979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80962" w:rsidRPr="00580962" w:rsidTr="00580962">
        <w:trPr>
          <w:cantSplit/>
          <w:trHeight w:val="677"/>
        </w:trPr>
        <w:tc>
          <w:tcPr>
            <w:tcW w:w="2036" w:type="dxa"/>
            <w:vMerge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>Nezakonita izgradnja tvornica</w:t>
            </w:r>
          </w:p>
        </w:tc>
        <w:tc>
          <w:tcPr>
            <w:tcW w:w="2010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>Vizuelno</w:t>
            </w:r>
          </w:p>
        </w:tc>
        <w:tc>
          <w:tcPr>
            <w:tcW w:w="2020" w:type="dxa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979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>Nisu prisutne</w:t>
            </w:r>
          </w:p>
        </w:tc>
      </w:tr>
      <w:tr w:rsidR="00580962" w:rsidRPr="00580962" w:rsidTr="00580962">
        <w:trPr>
          <w:cantSplit/>
          <w:trHeight w:val="715"/>
        </w:trPr>
        <w:tc>
          <w:tcPr>
            <w:tcW w:w="2036" w:type="dxa"/>
            <w:vMerge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>Eksploatacija šljunka i mineralnih sirovina</w:t>
            </w:r>
          </w:p>
        </w:tc>
        <w:tc>
          <w:tcPr>
            <w:tcW w:w="2010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 xml:space="preserve">Vizuelno </w:t>
            </w:r>
          </w:p>
        </w:tc>
        <w:tc>
          <w:tcPr>
            <w:tcW w:w="2020" w:type="dxa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979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80962" w:rsidRPr="00580962" w:rsidTr="00580962">
        <w:trPr>
          <w:cantSplit/>
          <w:trHeight w:val="715"/>
        </w:trPr>
        <w:tc>
          <w:tcPr>
            <w:tcW w:w="2036" w:type="dxa"/>
            <w:vMerge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>Propisnost upravljanja otpadom</w:t>
            </w:r>
          </w:p>
        </w:tc>
        <w:tc>
          <w:tcPr>
            <w:tcW w:w="2010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>Vizuelno</w:t>
            </w:r>
          </w:p>
        </w:tc>
        <w:tc>
          <w:tcPr>
            <w:tcW w:w="2020" w:type="dxa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979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>Zabranjeno odlaganje otpada</w:t>
            </w:r>
          </w:p>
        </w:tc>
      </w:tr>
      <w:tr w:rsidR="00580962" w:rsidRPr="00580962" w:rsidTr="00580962">
        <w:trPr>
          <w:cantSplit/>
          <w:trHeight w:val="1372"/>
        </w:trPr>
        <w:tc>
          <w:tcPr>
            <w:tcW w:w="2036" w:type="dxa"/>
            <w:vMerge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bottom w:val="single" w:sz="4" w:space="0" w:color="auto"/>
            </w:tcBorders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>Prosipanje goriva, maziva, rashladnih sredstava i i drugih štetnih tečnosti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>U zaštićenom području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>Vizuelna inspekcija. U slučaju čestih i velikih prosipanja, treba izvršiti vanrednu lab. analizu vode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>Koriste se biorazgradljivi proizvodi</w:t>
            </w:r>
          </w:p>
        </w:tc>
      </w:tr>
      <w:tr w:rsidR="00580962" w:rsidRPr="00580962" w:rsidTr="00580962">
        <w:trPr>
          <w:cantSplit/>
          <w:trHeight w:val="681"/>
        </w:trPr>
        <w:tc>
          <w:tcPr>
            <w:tcW w:w="2036" w:type="dxa"/>
            <w:vMerge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</w:tcBorders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>Nezakonit lov divljači</w:t>
            </w:r>
          </w:p>
        </w:tc>
        <w:tc>
          <w:tcPr>
            <w:tcW w:w="2010" w:type="dxa"/>
            <w:tcBorders>
              <w:top w:val="single" w:sz="4" w:space="0" w:color="auto"/>
            </w:tcBorders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>U zaštićenom području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>Informacija lovaca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>I-XII/2023god.</w:t>
            </w:r>
          </w:p>
        </w:tc>
        <w:tc>
          <w:tcPr>
            <w:tcW w:w="1979" w:type="dxa"/>
            <w:tcBorders>
              <w:top w:val="single" w:sz="4" w:space="0" w:color="auto"/>
            </w:tcBorders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>Nije zabilježeno</w:t>
            </w:r>
          </w:p>
        </w:tc>
        <w:tc>
          <w:tcPr>
            <w:tcW w:w="2004" w:type="dxa"/>
            <w:tcBorders>
              <w:top w:val="single" w:sz="4" w:space="0" w:color="auto"/>
            </w:tcBorders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Nije evidentiran odstrijel niti nezakonit lov za period 2023.godine na šumariji Gostelja</w:t>
            </w:r>
          </w:p>
        </w:tc>
      </w:tr>
    </w:tbl>
    <w:p w:rsidR="00580962" w:rsidRPr="00580962" w:rsidRDefault="00580962" w:rsidP="00580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0962" w:rsidRPr="00580962" w:rsidRDefault="00580962" w:rsidP="00580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0962" w:rsidRPr="00580962" w:rsidRDefault="00580962" w:rsidP="00580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0962" w:rsidRPr="00580962" w:rsidRDefault="00580962" w:rsidP="00580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962">
        <w:rPr>
          <w:rFonts w:ascii="Times New Roman" w:eastAsia="Times New Roman" w:hAnsi="Times New Roman" w:cs="Times New Roman"/>
          <w:sz w:val="24"/>
          <w:szCs w:val="24"/>
        </w:rPr>
        <w:t>IZVJEŠTAJ MONITORINGA ŠVZV za ŠGP„Konjuh“</w:t>
      </w:r>
    </w:p>
    <w:p w:rsidR="00580962" w:rsidRPr="00580962" w:rsidRDefault="00580962" w:rsidP="00580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80962">
        <w:rPr>
          <w:rFonts w:ascii="Times New Roman" w:eastAsia="Times New Roman" w:hAnsi="Times New Roman" w:cs="Times New Roman"/>
          <w:sz w:val="24"/>
          <w:szCs w:val="24"/>
          <w:lang w:val="en-GB"/>
        </w:rPr>
        <w:t>HCVF kategorija 4 - “Područja značajna za tradicionalni kulturni identitet lokalnih zajednica”</w:t>
      </w:r>
    </w:p>
    <w:p w:rsidR="00580962" w:rsidRPr="00580962" w:rsidRDefault="00580962" w:rsidP="00580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8096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“Kuman-Nekropola stećaka”.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9"/>
        <w:gridCol w:w="2050"/>
        <w:gridCol w:w="2017"/>
        <w:gridCol w:w="2089"/>
        <w:gridCol w:w="2027"/>
        <w:gridCol w:w="1987"/>
        <w:gridCol w:w="2011"/>
      </w:tblGrid>
      <w:tr w:rsidR="00580962" w:rsidRPr="00580962" w:rsidTr="00580962">
        <w:tc>
          <w:tcPr>
            <w:tcW w:w="2039" w:type="dxa"/>
            <w:shd w:val="clear" w:color="auto" w:fill="FFFF00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Izabrana visoko zaštitna vrijednost</w:t>
            </w:r>
          </w:p>
        </w:tc>
        <w:tc>
          <w:tcPr>
            <w:tcW w:w="2050" w:type="dxa"/>
            <w:shd w:val="clear" w:color="auto" w:fill="FFFF00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Koji će se parametri nadzirati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Gdje će se parametri nadzirati</w:t>
            </w:r>
          </w:p>
        </w:tc>
        <w:tc>
          <w:tcPr>
            <w:tcW w:w="2089" w:type="dxa"/>
            <w:shd w:val="clear" w:color="auto" w:fill="FFFF00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Kako će se parametri nadzirati</w:t>
            </w:r>
          </w:p>
        </w:tc>
        <w:tc>
          <w:tcPr>
            <w:tcW w:w="2027" w:type="dxa"/>
            <w:shd w:val="clear" w:color="auto" w:fill="FFFF00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Datum </w:t>
            </w:r>
          </w:p>
        </w:tc>
        <w:tc>
          <w:tcPr>
            <w:tcW w:w="1987" w:type="dxa"/>
            <w:shd w:val="clear" w:color="auto" w:fill="FFFF00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Promjena </w:t>
            </w:r>
          </w:p>
        </w:tc>
        <w:tc>
          <w:tcPr>
            <w:tcW w:w="2011" w:type="dxa"/>
            <w:shd w:val="clear" w:color="auto" w:fill="FFFF00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Napomena</w:t>
            </w:r>
          </w:p>
        </w:tc>
      </w:tr>
      <w:tr w:rsidR="00580962" w:rsidRPr="00580962" w:rsidTr="00580962">
        <w:trPr>
          <w:cantSplit/>
        </w:trPr>
        <w:tc>
          <w:tcPr>
            <w:tcW w:w="2039" w:type="dxa"/>
            <w:vMerge w:val="restart"/>
            <w:tcBorders>
              <w:top w:val="single" w:sz="4" w:space="0" w:color="auto"/>
            </w:tcBorders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Kuman-Nekropola stećaka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Zdravstveno stanje šume</w:t>
            </w:r>
          </w:p>
        </w:tc>
        <w:tc>
          <w:tcPr>
            <w:tcW w:w="2017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U zaštićenom podrućju</w:t>
            </w:r>
          </w:p>
        </w:tc>
        <w:tc>
          <w:tcPr>
            <w:tcW w:w="2089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Vizuelno </w:t>
            </w:r>
          </w:p>
        </w:tc>
        <w:tc>
          <w:tcPr>
            <w:tcW w:w="2027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I-XII/2023</w:t>
            </w:r>
          </w:p>
        </w:tc>
        <w:tc>
          <w:tcPr>
            <w:tcW w:w="1987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Narušeno</w:t>
            </w:r>
          </w:p>
        </w:tc>
        <w:tc>
          <w:tcPr>
            <w:tcW w:w="2011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Pojedinačna i grupimična pojava sanitarnih stabala</w:t>
            </w:r>
          </w:p>
        </w:tc>
      </w:tr>
      <w:tr w:rsidR="00580962" w:rsidRPr="00580962" w:rsidTr="00580962">
        <w:trPr>
          <w:cantSplit/>
        </w:trPr>
        <w:tc>
          <w:tcPr>
            <w:tcW w:w="2039" w:type="dxa"/>
            <w:vMerge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Stepen sklopa</w:t>
            </w:r>
          </w:p>
        </w:tc>
        <w:tc>
          <w:tcPr>
            <w:tcW w:w="2017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U zaštičenom području</w:t>
            </w:r>
          </w:p>
        </w:tc>
        <w:tc>
          <w:tcPr>
            <w:tcW w:w="2089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U toku taksacionih snimanja</w:t>
            </w:r>
          </w:p>
        </w:tc>
        <w:tc>
          <w:tcPr>
            <w:tcW w:w="2027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-//-</w:t>
            </w:r>
          </w:p>
        </w:tc>
        <w:tc>
          <w:tcPr>
            <w:tcW w:w="1987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Narušen</w:t>
            </w:r>
          </w:p>
        </w:tc>
        <w:tc>
          <w:tcPr>
            <w:tcW w:w="2011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Sanacijom sanitarnih stabala </w:t>
            </w:r>
          </w:p>
        </w:tc>
      </w:tr>
      <w:tr w:rsidR="00580962" w:rsidRPr="00580962" w:rsidTr="00580962">
        <w:trPr>
          <w:cantSplit/>
        </w:trPr>
        <w:tc>
          <w:tcPr>
            <w:tcW w:w="2039" w:type="dxa"/>
            <w:vMerge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Nezakonita izgradnja objekata za stanovanje</w:t>
            </w:r>
          </w:p>
        </w:tc>
        <w:tc>
          <w:tcPr>
            <w:tcW w:w="2017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Vizuelno</w:t>
            </w:r>
          </w:p>
        </w:tc>
        <w:tc>
          <w:tcPr>
            <w:tcW w:w="2027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-//-</w:t>
            </w:r>
          </w:p>
        </w:tc>
        <w:tc>
          <w:tcPr>
            <w:tcW w:w="1987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Nije evidentirana</w:t>
            </w:r>
          </w:p>
        </w:tc>
        <w:tc>
          <w:tcPr>
            <w:tcW w:w="2011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962" w:rsidRPr="00580962" w:rsidTr="00580962">
        <w:trPr>
          <w:cantSplit/>
          <w:trHeight w:val="652"/>
        </w:trPr>
        <w:tc>
          <w:tcPr>
            <w:tcW w:w="2039" w:type="dxa"/>
            <w:vMerge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Kvalitet i kontrola vode </w:t>
            </w:r>
          </w:p>
        </w:tc>
        <w:tc>
          <w:tcPr>
            <w:tcW w:w="2017" w:type="dxa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Vizuelno</w:t>
            </w:r>
          </w:p>
        </w:tc>
        <w:tc>
          <w:tcPr>
            <w:tcW w:w="2027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-//-</w:t>
            </w:r>
          </w:p>
        </w:tc>
        <w:tc>
          <w:tcPr>
            <w:tcW w:w="1987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962" w:rsidRPr="00580962" w:rsidTr="00580962">
        <w:trPr>
          <w:cantSplit/>
          <w:trHeight w:val="715"/>
        </w:trPr>
        <w:tc>
          <w:tcPr>
            <w:tcW w:w="2039" w:type="dxa"/>
            <w:vMerge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Eksploatacija šljunka i mineralnih sirovina</w:t>
            </w:r>
          </w:p>
        </w:tc>
        <w:tc>
          <w:tcPr>
            <w:tcW w:w="2017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Vizuelno </w:t>
            </w:r>
          </w:p>
        </w:tc>
        <w:tc>
          <w:tcPr>
            <w:tcW w:w="2027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-//-</w:t>
            </w:r>
          </w:p>
        </w:tc>
        <w:tc>
          <w:tcPr>
            <w:tcW w:w="1987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Nije evidentirano</w:t>
            </w:r>
          </w:p>
        </w:tc>
        <w:tc>
          <w:tcPr>
            <w:tcW w:w="2011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962" w:rsidRPr="00580962" w:rsidTr="00580962">
        <w:trPr>
          <w:cantSplit/>
          <w:trHeight w:val="715"/>
        </w:trPr>
        <w:tc>
          <w:tcPr>
            <w:tcW w:w="2039" w:type="dxa"/>
            <w:vMerge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Propisnost upravljanja otpadom</w:t>
            </w:r>
          </w:p>
        </w:tc>
        <w:tc>
          <w:tcPr>
            <w:tcW w:w="2017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Vizuelno</w:t>
            </w:r>
          </w:p>
        </w:tc>
        <w:tc>
          <w:tcPr>
            <w:tcW w:w="2027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-//-</w:t>
            </w:r>
          </w:p>
        </w:tc>
        <w:tc>
          <w:tcPr>
            <w:tcW w:w="1987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Previđena su mjesta za odlaganje otpada</w:t>
            </w:r>
          </w:p>
        </w:tc>
        <w:tc>
          <w:tcPr>
            <w:tcW w:w="2011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962" w:rsidRPr="00580962" w:rsidTr="00580962">
        <w:trPr>
          <w:cantSplit/>
          <w:trHeight w:val="1785"/>
        </w:trPr>
        <w:tc>
          <w:tcPr>
            <w:tcW w:w="2039" w:type="dxa"/>
            <w:vMerge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Prosipanje goriva, maziva, rashladnih sredstava i i drugih štetnih tečnosti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U zaštićenom području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Vizuelna inspekcija. U slučaju čestih i velikih prosipanja, treba izvršiti vanrednu lab. analizu vode</w:t>
            </w:r>
          </w:p>
        </w:tc>
        <w:tc>
          <w:tcPr>
            <w:tcW w:w="2027" w:type="dxa"/>
            <w:tcBorders>
              <w:bottom w:val="single" w:sz="4" w:space="0" w:color="auto"/>
            </w:tcBorders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-//-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Nije zabilježeno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Nekropola je ograđena u cilju ne narušavanja stanja stećaka</w:t>
            </w:r>
          </w:p>
        </w:tc>
      </w:tr>
      <w:tr w:rsidR="00580962" w:rsidRPr="00580962" w:rsidTr="00580962">
        <w:trPr>
          <w:cantSplit/>
          <w:trHeight w:val="572"/>
        </w:trPr>
        <w:tc>
          <w:tcPr>
            <w:tcW w:w="2039" w:type="dxa"/>
            <w:vMerge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</w:tcBorders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Nezakonit lov divljači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U zaštićenom području</w:t>
            </w:r>
          </w:p>
        </w:tc>
        <w:tc>
          <w:tcPr>
            <w:tcW w:w="2089" w:type="dxa"/>
            <w:tcBorders>
              <w:top w:val="single" w:sz="4" w:space="0" w:color="auto"/>
            </w:tcBorders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Vizuelno</w:t>
            </w:r>
          </w:p>
        </w:tc>
        <w:tc>
          <w:tcPr>
            <w:tcW w:w="2027" w:type="dxa"/>
            <w:tcBorders>
              <w:top w:val="single" w:sz="4" w:space="0" w:color="auto"/>
            </w:tcBorders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-//-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Nije evidentirano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80962" w:rsidRPr="00580962" w:rsidRDefault="00580962" w:rsidP="00580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0962" w:rsidRPr="00580962" w:rsidRDefault="00580962" w:rsidP="00580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0962" w:rsidRPr="00580962" w:rsidRDefault="00580962" w:rsidP="00580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962">
        <w:rPr>
          <w:rFonts w:ascii="Times New Roman" w:eastAsia="Times New Roman" w:hAnsi="Times New Roman" w:cs="Times New Roman"/>
          <w:sz w:val="24"/>
          <w:szCs w:val="24"/>
        </w:rPr>
        <w:t>IZVJEŠTAJ MONITORINGA ŠVZV za ŠGP „Konjuh“ Kladanj</w:t>
      </w:r>
    </w:p>
    <w:p w:rsidR="00580962" w:rsidRPr="00580962" w:rsidRDefault="00580962" w:rsidP="00580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80962">
        <w:rPr>
          <w:rFonts w:ascii="Times New Roman" w:eastAsia="Times New Roman" w:hAnsi="Times New Roman" w:cs="Times New Roman"/>
          <w:sz w:val="24"/>
          <w:szCs w:val="24"/>
          <w:lang w:val="en-GB"/>
        </w:rPr>
        <w:t>HCVF kategorija 1- “Područje koja na globalnom, regionalnom ili državnom nivou sadrže važne koncetracije  biodiverziteta”</w:t>
      </w:r>
    </w:p>
    <w:p w:rsidR="00580962" w:rsidRPr="00580962" w:rsidRDefault="00580962" w:rsidP="00580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8"/>
        <w:gridCol w:w="2053"/>
        <w:gridCol w:w="2021"/>
        <w:gridCol w:w="2091"/>
        <w:gridCol w:w="1940"/>
        <w:gridCol w:w="1992"/>
        <w:gridCol w:w="2015"/>
      </w:tblGrid>
      <w:tr w:rsidR="00580962" w:rsidRPr="00580962" w:rsidTr="00580962">
        <w:tc>
          <w:tcPr>
            <w:tcW w:w="2108" w:type="dxa"/>
            <w:shd w:val="clear" w:color="auto" w:fill="FFFF00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Izabrana visoko zaštitna vrijednost</w:t>
            </w:r>
          </w:p>
        </w:tc>
        <w:tc>
          <w:tcPr>
            <w:tcW w:w="2053" w:type="dxa"/>
            <w:shd w:val="clear" w:color="auto" w:fill="FFFF00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Koji će se parametri nadzirati</w:t>
            </w:r>
          </w:p>
        </w:tc>
        <w:tc>
          <w:tcPr>
            <w:tcW w:w="2021" w:type="dxa"/>
            <w:shd w:val="clear" w:color="auto" w:fill="FFFF00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Gdje će se parametri nadzirati</w:t>
            </w:r>
          </w:p>
        </w:tc>
        <w:tc>
          <w:tcPr>
            <w:tcW w:w="2091" w:type="dxa"/>
            <w:shd w:val="clear" w:color="auto" w:fill="FFFF00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Kako će se parametri nadzirati</w:t>
            </w:r>
          </w:p>
        </w:tc>
        <w:tc>
          <w:tcPr>
            <w:tcW w:w="1940" w:type="dxa"/>
            <w:shd w:val="clear" w:color="auto" w:fill="FFFF00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Datum </w:t>
            </w:r>
          </w:p>
        </w:tc>
        <w:tc>
          <w:tcPr>
            <w:tcW w:w="1992" w:type="dxa"/>
            <w:shd w:val="clear" w:color="auto" w:fill="FFFF00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Promjena </w:t>
            </w:r>
          </w:p>
        </w:tc>
        <w:tc>
          <w:tcPr>
            <w:tcW w:w="2015" w:type="dxa"/>
            <w:shd w:val="clear" w:color="auto" w:fill="FFFF00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Napomena</w:t>
            </w:r>
          </w:p>
        </w:tc>
      </w:tr>
      <w:tr w:rsidR="00580962" w:rsidRPr="00580962" w:rsidTr="00580962">
        <w:trPr>
          <w:cantSplit/>
          <w:trHeight w:val="1019"/>
        </w:trPr>
        <w:tc>
          <w:tcPr>
            <w:tcW w:w="2108" w:type="dxa"/>
            <w:vMerge w:val="restart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Prašuma“Maćen do“</w:t>
            </w:r>
          </w:p>
        </w:tc>
        <w:tc>
          <w:tcPr>
            <w:tcW w:w="2053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Zdravstveno stanje šume</w:t>
            </w:r>
          </w:p>
        </w:tc>
        <w:tc>
          <w:tcPr>
            <w:tcW w:w="2021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U zaštićenom podrućju</w:t>
            </w:r>
          </w:p>
        </w:tc>
        <w:tc>
          <w:tcPr>
            <w:tcW w:w="2091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Vizuelno </w:t>
            </w:r>
          </w:p>
        </w:tc>
        <w:tc>
          <w:tcPr>
            <w:tcW w:w="1940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I-XII/2023</w:t>
            </w:r>
          </w:p>
        </w:tc>
        <w:tc>
          <w:tcPr>
            <w:tcW w:w="1992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Narušeno</w:t>
            </w:r>
          </w:p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Pojava većeg sanitarnih stabala(prelomi, izvale,sušike) </w:t>
            </w:r>
          </w:p>
        </w:tc>
      </w:tr>
      <w:tr w:rsidR="00580962" w:rsidRPr="00580962" w:rsidTr="00580962">
        <w:trPr>
          <w:cantSplit/>
        </w:trPr>
        <w:tc>
          <w:tcPr>
            <w:tcW w:w="2108" w:type="dxa"/>
            <w:vMerge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Stepen sklopa</w:t>
            </w:r>
          </w:p>
        </w:tc>
        <w:tc>
          <w:tcPr>
            <w:tcW w:w="2021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U zaštićenom području</w:t>
            </w:r>
          </w:p>
        </w:tc>
        <w:tc>
          <w:tcPr>
            <w:tcW w:w="2091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U toku taksacionih snimanja</w:t>
            </w:r>
          </w:p>
        </w:tc>
        <w:tc>
          <w:tcPr>
            <w:tcW w:w="1940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-//-</w:t>
            </w:r>
          </w:p>
        </w:tc>
        <w:tc>
          <w:tcPr>
            <w:tcW w:w="1992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Narušen</w:t>
            </w:r>
          </w:p>
        </w:tc>
        <w:tc>
          <w:tcPr>
            <w:tcW w:w="2015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Uslijed pojave većeg broja izvaljenih stabala</w:t>
            </w:r>
          </w:p>
        </w:tc>
      </w:tr>
      <w:tr w:rsidR="00580962" w:rsidRPr="00580962" w:rsidTr="00580962">
        <w:trPr>
          <w:cantSplit/>
        </w:trPr>
        <w:tc>
          <w:tcPr>
            <w:tcW w:w="2108" w:type="dxa"/>
            <w:vMerge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Nezakonita izgradnja objekata za stanovanje</w:t>
            </w:r>
          </w:p>
        </w:tc>
        <w:tc>
          <w:tcPr>
            <w:tcW w:w="2021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U zaštićenom području</w:t>
            </w:r>
          </w:p>
        </w:tc>
        <w:tc>
          <w:tcPr>
            <w:tcW w:w="2091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Vizuelno</w:t>
            </w:r>
          </w:p>
        </w:tc>
        <w:tc>
          <w:tcPr>
            <w:tcW w:w="1940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-//-</w:t>
            </w:r>
          </w:p>
        </w:tc>
        <w:tc>
          <w:tcPr>
            <w:tcW w:w="1992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Nije evidentirana</w:t>
            </w:r>
          </w:p>
        </w:tc>
        <w:tc>
          <w:tcPr>
            <w:tcW w:w="2015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0962" w:rsidRPr="00580962" w:rsidTr="00580962">
        <w:trPr>
          <w:cantSplit/>
          <w:trHeight w:val="652"/>
        </w:trPr>
        <w:tc>
          <w:tcPr>
            <w:tcW w:w="2108" w:type="dxa"/>
            <w:vMerge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Nezakonita izgradnja sportskih objekata</w:t>
            </w:r>
          </w:p>
        </w:tc>
        <w:tc>
          <w:tcPr>
            <w:tcW w:w="2021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U zaštićenom području</w:t>
            </w:r>
          </w:p>
        </w:tc>
        <w:tc>
          <w:tcPr>
            <w:tcW w:w="2091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Vizuelno</w:t>
            </w:r>
          </w:p>
        </w:tc>
        <w:tc>
          <w:tcPr>
            <w:tcW w:w="1940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-//-</w:t>
            </w:r>
          </w:p>
        </w:tc>
        <w:tc>
          <w:tcPr>
            <w:tcW w:w="1992" w:type="dxa"/>
          </w:tcPr>
          <w:p w:rsidR="00580962" w:rsidRPr="00580962" w:rsidRDefault="00580962" w:rsidP="0058096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Nije evidentirana</w:t>
            </w:r>
          </w:p>
        </w:tc>
        <w:tc>
          <w:tcPr>
            <w:tcW w:w="2015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0962" w:rsidRPr="00580962" w:rsidTr="00580962">
        <w:trPr>
          <w:cantSplit/>
          <w:trHeight w:val="677"/>
        </w:trPr>
        <w:tc>
          <w:tcPr>
            <w:tcW w:w="2108" w:type="dxa"/>
            <w:vMerge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Nezakonita izgradnja tvornica</w:t>
            </w:r>
          </w:p>
        </w:tc>
        <w:tc>
          <w:tcPr>
            <w:tcW w:w="2021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U zaštićenom području</w:t>
            </w:r>
          </w:p>
        </w:tc>
        <w:tc>
          <w:tcPr>
            <w:tcW w:w="2091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Vizuelno</w:t>
            </w:r>
          </w:p>
        </w:tc>
        <w:tc>
          <w:tcPr>
            <w:tcW w:w="1940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-//-</w:t>
            </w:r>
          </w:p>
        </w:tc>
        <w:tc>
          <w:tcPr>
            <w:tcW w:w="1992" w:type="dxa"/>
          </w:tcPr>
          <w:p w:rsidR="00580962" w:rsidRPr="00580962" w:rsidRDefault="00580962" w:rsidP="0058096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Nije evidentirana</w:t>
            </w:r>
          </w:p>
        </w:tc>
        <w:tc>
          <w:tcPr>
            <w:tcW w:w="2015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0962" w:rsidRPr="00580962" w:rsidTr="00580962">
        <w:trPr>
          <w:cantSplit/>
          <w:trHeight w:val="715"/>
        </w:trPr>
        <w:tc>
          <w:tcPr>
            <w:tcW w:w="2108" w:type="dxa"/>
            <w:vMerge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Eksploatacija šljunka i mineralnih sirovina</w:t>
            </w:r>
          </w:p>
        </w:tc>
        <w:tc>
          <w:tcPr>
            <w:tcW w:w="2021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U zaštićenom području</w:t>
            </w:r>
          </w:p>
        </w:tc>
        <w:tc>
          <w:tcPr>
            <w:tcW w:w="2091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Vizuelno </w:t>
            </w:r>
          </w:p>
        </w:tc>
        <w:tc>
          <w:tcPr>
            <w:tcW w:w="1940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-//-</w:t>
            </w:r>
          </w:p>
        </w:tc>
        <w:tc>
          <w:tcPr>
            <w:tcW w:w="1992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Nije zabilježena</w:t>
            </w:r>
          </w:p>
        </w:tc>
        <w:tc>
          <w:tcPr>
            <w:tcW w:w="2015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0962" w:rsidRPr="00580962" w:rsidTr="00580962">
        <w:trPr>
          <w:cantSplit/>
          <w:trHeight w:val="715"/>
        </w:trPr>
        <w:tc>
          <w:tcPr>
            <w:tcW w:w="2108" w:type="dxa"/>
            <w:vMerge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Propisnost upravljanja otpadom</w:t>
            </w:r>
          </w:p>
        </w:tc>
        <w:tc>
          <w:tcPr>
            <w:tcW w:w="2021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U zaštićenom području</w:t>
            </w:r>
          </w:p>
        </w:tc>
        <w:tc>
          <w:tcPr>
            <w:tcW w:w="2091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Vizuelno</w:t>
            </w:r>
          </w:p>
        </w:tc>
        <w:tc>
          <w:tcPr>
            <w:tcW w:w="1940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-//-</w:t>
            </w:r>
          </w:p>
        </w:tc>
        <w:tc>
          <w:tcPr>
            <w:tcW w:w="1992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Nije prisutan</w:t>
            </w:r>
          </w:p>
        </w:tc>
        <w:tc>
          <w:tcPr>
            <w:tcW w:w="2015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Zabranjeno odlaganje otpada</w:t>
            </w:r>
          </w:p>
        </w:tc>
      </w:tr>
      <w:tr w:rsidR="00580962" w:rsidRPr="00580962" w:rsidTr="00580962">
        <w:trPr>
          <w:cantSplit/>
          <w:trHeight w:val="841"/>
        </w:trPr>
        <w:tc>
          <w:tcPr>
            <w:tcW w:w="2108" w:type="dxa"/>
            <w:vMerge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Prosipanje goriva, maziva, rashladnih sredstava i i drugih štetnih tečnosti</w:t>
            </w:r>
          </w:p>
        </w:tc>
        <w:tc>
          <w:tcPr>
            <w:tcW w:w="2021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U zaštićenom području</w:t>
            </w:r>
          </w:p>
        </w:tc>
        <w:tc>
          <w:tcPr>
            <w:tcW w:w="2091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Vizuelna inspekcija. U slučaju čestih i velikih prosipanja, treba izvršiti vanrednu lab. analizu vode</w:t>
            </w:r>
          </w:p>
        </w:tc>
        <w:tc>
          <w:tcPr>
            <w:tcW w:w="1940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-//-</w:t>
            </w:r>
          </w:p>
        </w:tc>
        <w:tc>
          <w:tcPr>
            <w:tcW w:w="1992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Nije zabilježeno</w:t>
            </w:r>
          </w:p>
        </w:tc>
        <w:tc>
          <w:tcPr>
            <w:tcW w:w="2015" w:type="dxa"/>
            <w:vAlign w:val="center"/>
          </w:tcPr>
          <w:p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80962" w:rsidRPr="00580962" w:rsidRDefault="00580962" w:rsidP="00580962">
      <w:pPr>
        <w:rPr>
          <w:rFonts w:ascii="Times New Roman" w:hAnsi="Times New Roman" w:cs="Times New Roman"/>
          <w:sz w:val="24"/>
          <w:szCs w:val="24"/>
        </w:rPr>
        <w:sectPr w:rsidR="00580962" w:rsidRPr="00580962" w:rsidSect="00580962">
          <w:pgSz w:w="16838" w:h="11906" w:orient="landscape"/>
          <w:pgMar w:top="1134" w:right="1417" w:bottom="1133" w:left="1417" w:header="708" w:footer="708" w:gutter="0"/>
          <w:cols w:space="708"/>
          <w:docGrid w:linePitch="360"/>
        </w:sectPr>
      </w:pPr>
    </w:p>
    <w:p w:rsidR="00CE56D5" w:rsidRDefault="00CE56D5" w:rsidP="00CE56D5"/>
    <w:sectPr w:rsidR="00CE56D5" w:rsidSect="00A2173F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26F" w:rsidRDefault="004F426F" w:rsidP="00580962">
      <w:pPr>
        <w:spacing w:after="0" w:line="240" w:lineRule="auto"/>
      </w:pPr>
      <w:r>
        <w:separator/>
      </w:r>
    </w:p>
  </w:endnote>
  <w:endnote w:type="continuationSeparator" w:id="0">
    <w:p w:rsidR="004F426F" w:rsidRDefault="004F426F" w:rsidP="0058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26F" w:rsidRDefault="004F426F" w:rsidP="00580962">
      <w:pPr>
        <w:spacing w:after="0" w:line="240" w:lineRule="auto"/>
      </w:pPr>
      <w:r>
        <w:separator/>
      </w:r>
    </w:p>
  </w:footnote>
  <w:footnote w:type="continuationSeparator" w:id="0">
    <w:p w:rsidR="004F426F" w:rsidRDefault="004F426F" w:rsidP="00580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403B5"/>
    <w:multiLevelType w:val="hybridMultilevel"/>
    <w:tmpl w:val="2DD21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84"/>
    <w:rsid w:val="00060255"/>
    <w:rsid w:val="000B4CC1"/>
    <w:rsid w:val="001B76B6"/>
    <w:rsid w:val="001F0BAE"/>
    <w:rsid w:val="00225D9B"/>
    <w:rsid w:val="002737E1"/>
    <w:rsid w:val="003A4506"/>
    <w:rsid w:val="003C297A"/>
    <w:rsid w:val="0043284A"/>
    <w:rsid w:val="00475F12"/>
    <w:rsid w:val="004D35A8"/>
    <w:rsid w:val="004F426F"/>
    <w:rsid w:val="00524E84"/>
    <w:rsid w:val="00546F6B"/>
    <w:rsid w:val="00580962"/>
    <w:rsid w:val="005F04C7"/>
    <w:rsid w:val="0062473A"/>
    <w:rsid w:val="00694C04"/>
    <w:rsid w:val="007764C2"/>
    <w:rsid w:val="007D0D61"/>
    <w:rsid w:val="0081120B"/>
    <w:rsid w:val="00824F07"/>
    <w:rsid w:val="008719CA"/>
    <w:rsid w:val="008F3BB0"/>
    <w:rsid w:val="00901791"/>
    <w:rsid w:val="00967BD2"/>
    <w:rsid w:val="00A2173F"/>
    <w:rsid w:val="00A729A0"/>
    <w:rsid w:val="00AE58BF"/>
    <w:rsid w:val="00B541B2"/>
    <w:rsid w:val="00B6056B"/>
    <w:rsid w:val="00B92FF1"/>
    <w:rsid w:val="00BF4BD1"/>
    <w:rsid w:val="00C770CE"/>
    <w:rsid w:val="00CE56D5"/>
    <w:rsid w:val="00D32379"/>
    <w:rsid w:val="00DB0292"/>
    <w:rsid w:val="00E14E05"/>
    <w:rsid w:val="00E92A0D"/>
    <w:rsid w:val="00EE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8B8F59-BAD3-4204-9BE1-ED62ED9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0C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962"/>
  </w:style>
  <w:style w:type="paragraph" w:styleId="Footer">
    <w:name w:val="footer"/>
    <w:basedOn w:val="Normal"/>
    <w:link w:val="FooterChar"/>
    <w:uiPriority w:val="99"/>
    <w:unhideWhenUsed/>
    <w:rsid w:val="00580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962"/>
  </w:style>
  <w:style w:type="character" w:styleId="CommentReference">
    <w:name w:val="annotation reference"/>
    <w:basedOn w:val="DefaultParagraphFont"/>
    <w:uiPriority w:val="99"/>
    <w:semiHidden/>
    <w:unhideWhenUsed/>
    <w:rsid w:val="00580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9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9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9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9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8D5D6-7CD9-4B87-BE5F-B23B060AC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3667</Words>
  <Characters>20903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2024-05-14T08:07:00Z</dcterms:created>
  <dcterms:modified xsi:type="dcterms:W3CDTF">2024-05-14T08:07:00Z</dcterms:modified>
</cp:coreProperties>
</file>