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33" w:rsidRPr="00F90233" w:rsidRDefault="00F90233" w:rsidP="00F9023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hr-HR"/>
        </w:rPr>
      </w:pPr>
    </w:p>
    <w:p w:rsidR="00F90233" w:rsidRPr="00F90233" w:rsidRDefault="00F90233" w:rsidP="00F902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hr-HR"/>
        </w:rPr>
      </w:pPr>
      <w:r w:rsidRPr="00F90233">
        <w:rPr>
          <w:rFonts w:ascii="Arial" w:eastAsia="Times New Roman" w:hAnsi="Arial" w:cs="Times New Roman"/>
          <w:b/>
          <w:sz w:val="24"/>
          <w:szCs w:val="24"/>
          <w:lang w:val="hr-HR"/>
        </w:rPr>
        <w:t xml:space="preserve"> Monitoring šuma visoke zaštitne vrijednosti za ŠGP „Vlaseničko“ Kladanj</w:t>
      </w:r>
    </w:p>
    <w:p w:rsidR="00F90233" w:rsidRPr="00F90233" w:rsidRDefault="00F90233" w:rsidP="00F90233">
      <w:pPr>
        <w:spacing w:after="0" w:line="240" w:lineRule="auto"/>
        <w:ind w:left="720"/>
        <w:rPr>
          <w:rFonts w:ascii="Arial" w:eastAsia="Times New Roman" w:hAnsi="Arial" w:cs="Times New Roman"/>
          <w:b/>
          <w:sz w:val="24"/>
          <w:szCs w:val="24"/>
          <w:lang w:val="hr-HR"/>
        </w:rPr>
      </w:pPr>
    </w:p>
    <w:p w:rsidR="00F90233" w:rsidRPr="00F90233" w:rsidRDefault="00F90233" w:rsidP="00F9023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GB"/>
        </w:rPr>
      </w:pPr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 xml:space="preserve">HCVF </w:t>
      </w:r>
      <w:proofErr w:type="spellStart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>kategorija</w:t>
      </w:r>
      <w:proofErr w:type="spellEnd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 xml:space="preserve"> 1 - “</w:t>
      </w:r>
      <w:proofErr w:type="spellStart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>Područja</w:t>
      </w:r>
      <w:proofErr w:type="spellEnd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>koja</w:t>
      </w:r>
      <w:proofErr w:type="spellEnd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>na</w:t>
      </w:r>
      <w:proofErr w:type="spellEnd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>globalnom</w:t>
      </w:r>
      <w:proofErr w:type="spellEnd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 xml:space="preserve">, </w:t>
      </w:r>
      <w:proofErr w:type="spellStart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>regionalnom</w:t>
      </w:r>
      <w:proofErr w:type="spellEnd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>ili</w:t>
      </w:r>
      <w:proofErr w:type="spellEnd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>državnom</w:t>
      </w:r>
      <w:proofErr w:type="spellEnd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>nivou</w:t>
      </w:r>
      <w:proofErr w:type="spellEnd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>sadrže</w:t>
      </w:r>
      <w:proofErr w:type="spellEnd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>važne</w:t>
      </w:r>
      <w:proofErr w:type="spellEnd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>kocentracije</w:t>
      </w:r>
      <w:proofErr w:type="spellEnd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 xml:space="preserve"> </w:t>
      </w:r>
      <w:proofErr w:type="spellStart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>biodiverziteta</w:t>
      </w:r>
      <w:proofErr w:type="spellEnd"/>
      <w:r w:rsidRPr="00F90233">
        <w:rPr>
          <w:rFonts w:ascii="Arial" w:eastAsia="Times New Roman" w:hAnsi="Arial" w:cs="Times New Roman"/>
          <w:sz w:val="24"/>
          <w:szCs w:val="24"/>
          <w:lang w:val="en-GB"/>
        </w:rPr>
        <w:t xml:space="preserve">”.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024"/>
        <w:gridCol w:w="1986"/>
        <w:gridCol w:w="2131"/>
        <w:gridCol w:w="1912"/>
        <w:gridCol w:w="1959"/>
        <w:gridCol w:w="2004"/>
      </w:tblGrid>
      <w:tr w:rsidR="00F90233" w:rsidRPr="00F90233" w:rsidTr="00593675">
        <w:tc>
          <w:tcPr>
            <w:tcW w:w="2020" w:type="dxa"/>
            <w:shd w:val="clear" w:color="auto" w:fill="FFFF00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Izabrana visoko zaštitna vrijednost</w:t>
            </w:r>
          </w:p>
        </w:tc>
        <w:tc>
          <w:tcPr>
            <w:tcW w:w="2058" w:type="dxa"/>
            <w:shd w:val="clear" w:color="auto" w:fill="FFFF00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Koji će se parametri nadzirati</w:t>
            </w:r>
          </w:p>
        </w:tc>
        <w:tc>
          <w:tcPr>
            <w:tcW w:w="2027" w:type="dxa"/>
            <w:shd w:val="clear" w:color="auto" w:fill="FFFF00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Gdje će se parametri nadzirati</w:t>
            </w:r>
          </w:p>
        </w:tc>
        <w:tc>
          <w:tcPr>
            <w:tcW w:w="2145" w:type="dxa"/>
            <w:shd w:val="clear" w:color="auto" w:fill="FFFF00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Kako će se parametri nadzirati</w:t>
            </w:r>
          </w:p>
        </w:tc>
        <w:tc>
          <w:tcPr>
            <w:tcW w:w="1949" w:type="dxa"/>
            <w:shd w:val="clear" w:color="auto" w:fill="FFFF00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 xml:space="preserve">Datum </w:t>
            </w:r>
          </w:p>
        </w:tc>
        <w:tc>
          <w:tcPr>
            <w:tcW w:w="1999" w:type="dxa"/>
            <w:shd w:val="clear" w:color="auto" w:fill="FFFF00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 xml:space="preserve"> Promjena </w:t>
            </w:r>
          </w:p>
        </w:tc>
        <w:tc>
          <w:tcPr>
            <w:tcW w:w="2022" w:type="dxa"/>
            <w:shd w:val="clear" w:color="auto" w:fill="FFFF00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i/>
                <w:sz w:val="20"/>
                <w:szCs w:val="20"/>
                <w:lang w:val="hr-HR"/>
              </w:rPr>
              <w:t>Napomena</w:t>
            </w:r>
          </w:p>
        </w:tc>
      </w:tr>
      <w:tr w:rsidR="00F90233" w:rsidRPr="00F90233" w:rsidTr="00593675">
        <w:trPr>
          <w:cantSplit/>
          <w:trHeight w:val="375"/>
        </w:trPr>
        <w:tc>
          <w:tcPr>
            <w:tcW w:w="2020" w:type="dxa"/>
            <w:vMerge w:val="restart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Zaštićena vrsta „Divokoza“</w:t>
            </w:r>
          </w:p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(Rupicapra rupic.)</w:t>
            </w:r>
          </w:p>
          <w:p w:rsidR="00F90233" w:rsidRPr="00F90233" w:rsidRDefault="00F90233" w:rsidP="00F902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F90233" w:rsidRPr="00F90233" w:rsidRDefault="00F90233" w:rsidP="00F9023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Brojno stanje jedinki divokoze</w:t>
            </w:r>
          </w:p>
        </w:tc>
        <w:tc>
          <w:tcPr>
            <w:tcW w:w="2027" w:type="dxa"/>
            <w:vMerge w:val="restart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45" w:type="dxa"/>
            <w:vMerge w:val="restart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Prebrojavanjem populacije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Mart 2018.g.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45 jedinki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Podaci dobijeni od UGLD“Sokolina“</w:t>
            </w:r>
          </w:p>
        </w:tc>
      </w:tr>
      <w:tr w:rsidR="00F90233" w:rsidRPr="00F90233" w:rsidTr="00593675">
        <w:trPr>
          <w:cantSplit/>
          <w:trHeight w:val="270"/>
        </w:trPr>
        <w:tc>
          <w:tcPr>
            <w:tcW w:w="2020" w:type="dxa"/>
            <w:vMerge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8" w:type="dxa"/>
            <w:vMerge/>
            <w:vAlign w:val="center"/>
          </w:tcPr>
          <w:p w:rsidR="00F90233" w:rsidRPr="00F90233" w:rsidRDefault="00F90233" w:rsidP="00F9023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27" w:type="dxa"/>
            <w:vMerge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145" w:type="dxa"/>
            <w:vMerge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Mart 2020.g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58 jedinki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Podaci dobijeni od UGLD“Sokolina“</w:t>
            </w:r>
          </w:p>
        </w:tc>
      </w:tr>
      <w:tr w:rsidR="00F90233" w:rsidRPr="00F90233" w:rsidTr="00593675">
        <w:trPr>
          <w:cantSplit/>
          <w:trHeight w:val="270"/>
        </w:trPr>
        <w:tc>
          <w:tcPr>
            <w:tcW w:w="2020" w:type="dxa"/>
            <w:vMerge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8" w:type="dxa"/>
            <w:vMerge/>
            <w:vAlign w:val="center"/>
          </w:tcPr>
          <w:p w:rsidR="00F90233" w:rsidRPr="00F90233" w:rsidRDefault="00F90233" w:rsidP="00F9023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27" w:type="dxa"/>
            <w:vMerge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145" w:type="dxa"/>
            <w:vMerge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Mart  2021.g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Povišeno brojno stanje u odnosu na prethodni period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Podaci dobijeni od UGLD “Sokolina“</w:t>
            </w:r>
          </w:p>
        </w:tc>
      </w:tr>
      <w:tr w:rsidR="00F90233" w:rsidRPr="00F90233" w:rsidTr="00593675">
        <w:trPr>
          <w:cantSplit/>
          <w:trHeight w:val="255"/>
        </w:trPr>
        <w:tc>
          <w:tcPr>
            <w:tcW w:w="2020" w:type="dxa"/>
            <w:vMerge/>
          </w:tcPr>
          <w:p w:rsidR="00F90233" w:rsidRPr="00F90233" w:rsidRDefault="00F90233" w:rsidP="00F902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Zdravstveno stanje šume</w:t>
            </w:r>
          </w:p>
        </w:tc>
        <w:tc>
          <w:tcPr>
            <w:tcW w:w="2027" w:type="dxa"/>
            <w:vMerge w:val="restart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podrućju</w:t>
            </w:r>
          </w:p>
        </w:tc>
        <w:tc>
          <w:tcPr>
            <w:tcW w:w="2145" w:type="dxa"/>
            <w:vMerge w:val="restart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 i taksac.snimanjima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2018-dobro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 xml:space="preserve">Nema 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F90233" w:rsidRPr="00F90233" w:rsidTr="00593675">
        <w:trPr>
          <w:cantSplit/>
          <w:trHeight w:val="195"/>
        </w:trPr>
        <w:tc>
          <w:tcPr>
            <w:tcW w:w="2020" w:type="dxa"/>
            <w:vMerge/>
          </w:tcPr>
          <w:p w:rsidR="00F90233" w:rsidRPr="00F90233" w:rsidRDefault="00F90233" w:rsidP="00F902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8" w:type="dxa"/>
            <w:vMerge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27" w:type="dxa"/>
            <w:vMerge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145" w:type="dxa"/>
            <w:vMerge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2019-dobro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Nema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F90233" w:rsidRPr="00F90233" w:rsidTr="00593675">
        <w:trPr>
          <w:cantSplit/>
          <w:trHeight w:val="195"/>
        </w:trPr>
        <w:tc>
          <w:tcPr>
            <w:tcW w:w="2020" w:type="dxa"/>
            <w:vMerge/>
          </w:tcPr>
          <w:p w:rsidR="00F90233" w:rsidRPr="00F90233" w:rsidRDefault="00F90233" w:rsidP="00F902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8" w:type="dxa"/>
            <w:vMerge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27" w:type="dxa"/>
            <w:vMerge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145" w:type="dxa"/>
            <w:vMerge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2020-dobro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Nema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F90233" w:rsidRPr="00F90233" w:rsidTr="00593675">
        <w:trPr>
          <w:cantSplit/>
          <w:trHeight w:val="300"/>
        </w:trPr>
        <w:tc>
          <w:tcPr>
            <w:tcW w:w="2020" w:type="dxa"/>
            <w:vMerge/>
          </w:tcPr>
          <w:p w:rsidR="00F90233" w:rsidRPr="00F90233" w:rsidRDefault="00F90233" w:rsidP="00F902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Stepen sklopa</w:t>
            </w:r>
          </w:p>
        </w:tc>
        <w:tc>
          <w:tcPr>
            <w:tcW w:w="2027" w:type="dxa"/>
            <w:vMerge w:val="restart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zaštičenom području</w:t>
            </w:r>
          </w:p>
        </w:tc>
        <w:tc>
          <w:tcPr>
            <w:tcW w:w="2145" w:type="dxa"/>
            <w:vMerge w:val="restart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 i taksacionim snimanj.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F90233" w:rsidRPr="00F90233" w:rsidTr="00593675">
        <w:trPr>
          <w:cantSplit/>
          <w:trHeight w:val="165"/>
        </w:trPr>
        <w:tc>
          <w:tcPr>
            <w:tcW w:w="2020" w:type="dxa"/>
            <w:vMerge/>
          </w:tcPr>
          <w:p w:rsidR="00F90233" w:rsidRPr="00F90233" w:rsidRDefault="00F90233" w:rsidP="00F902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8" w:type="dxa"/>
            <w:vMerge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27" w:type="dxa"/>
            <w:vMerge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145" w:type="dxa"/>
            <w:vMerge/>
            <w:vAlign w:val="center"/>
          </w:tcPr>
          <w:p w:rsidR="00F90233" w:rsidRPr="00F90233" w:rsidRDefault="00F90233" w:rsidP="00F9023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F90233" w:rsidRPr="00F90233" w:rsidTr="00593675">
        <w:trPr>
          <w:cantSplit/>
        </w:trPr>
        <w:tc>
          <w:tcPr>
            <w:tcW w:w="2020" w:type="dxa"/>
            <w:vMerge/>
          </w:tcPr>
          <w:p w:rsidR="00F90233" w:rsidRPr="00F90233" w:rsidRDefault="00F90233" w:rsidP="00F902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8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Nezakonita izgradnja objekata za stanovanje</w:t>
            </w:r>
          </w:p>
        </w:tc>
        <w:tc>
          <w:tcPr>
            <w:tcW w:w="2027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Konstantna kontrola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Nema</w:t>
            </w:r>
          </w:p>
        </w:tc>
        <w:tc>
          <w:tcPr>
            <w:tcW w:w="2022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F90233" w:rsidRPr="00F90233" w:rsidTr="00593675">
        <w:trPr>
          <w:cantSplit/>
          <w:trHeight w:val="652"/>
        </w:trPr>
        <w:tc>
          <w:tcPr>
            <w:tcW w:w="2020" w:type="dxa"/>
            <w:vMerge/>
          </w:tcPr>
          <w:p w:rsidR="00F90233" w:rsidRPr="00F90233" w:rsidRDefault="00F90233" w:rsidP="00F902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8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Nezakonita izgradnja sportskih objekata</w:t>
            </w:r>
          </w:p>
        </w:tc>
        <w:tc>
          <w:tcPr>
            <w:tcW w:w="2027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949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Konstantna kontrola</w:t>
            </w:r>
          </w:p>
        </w:tc>
        <w:tc>
          <w:tcPr>
            <w:tcW w:w="1999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Nema</w:t>
            </w:r>
          </w:p>
        </w:tc>
        <w:tc>
          <w:tcPr>
            <w:tcW w:w="2022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F90233" w:rsidRPr="00F90233" w:rsidTr="00593675">
        <w:trPr>
          <w:cantSplit/>
          <w:trHeight w:val="677"/>
        </w:trPr>
        <w:tc>
          <w:tcPr>
            <w:tcW w:w="2020" w:type="dxa"/>
            <w:vMerge/>
          </w:tcPr>
          <w:p w:rsidR="00F90233" w:rsidRPr="00F90233" w:rsidRDefault="00F90233" w:rsidP="00F902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8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Nezakonita izgradnja tvornica</w:t>
            </w:r>
          </w:p>
        </w:tc>
        <w:tc>
          <w:tcPr>
            <w:tcW w:w="2027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949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Konstantna kontrola</w:t>
            </w:r>
          </w:p>
        </w:tc>
        <w:tc>
          <w:tcPr>
            <w:tcW w:w="1999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Nema</w:t>
            </w:r>
          </w:p>
        </w:tc>
        <w:tc>
          <w:tcPr>
            <w:tcW w:w="2022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F90233" w:rsidRPr="00F90233" w:rsidTr="00593675">
        <w:trPr>
          <w:cantSplit/>
          <w:trHeight w:val="715"/>
        </w:trPr>
        <w:tc>
          <w:tcPr>
            <w:tcW w:w="2020" w:type="dxa"/>
            <w:vMerge/>
          </w:tcPr>
          <w:p w:rsidR="00F90233" w:rsidRPr="00F90233" w:rsidRDefault="00F90233" w:rsidP="00F902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8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Eksploatacija šljunka i mineralnih sirovina</w:t>
            </w:r>
          </w:p>
        </w:tc>
        <w:tc>
          <w:tcPr>
            <w:tcW w:w="2027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 xml:space="preserve">Vizuelno </w:t>
            </w:r>
          </w:p>
        </w:tc>
        <w:tc>
          <w:tcPr>
            <w:tcW w:w="1949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Konstantna kontrola</w:t>
            </w:r>
          </w:p>
        </w:tc>
        <w:tc>
          <w:tcPr>
            <w:tcW w:w="1999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Nema</w:t>
            </w:r>
          </w:p>
        </w:tc>
        <w:tc>
          <w:tcPr>
            <w:tcW w:w="2022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F90233" w:rsidRPr="00F90233" w:rsidTr="00593675">
        <w:trPr>
          <w:cantSplit/>
          <w:trHeight w:val="715"/>
        </w:trPr>
        <w:tc>
          <w:tcPr>
            <w:tcW w:w="2020" w:type="dxa"/>
            <w:vMerge/>
          </w:tcPr>
          <w:p w:rsidR="00F90233" w:rsidRPr="00F90233" w:rsidRDefault="00F90233" w:rsidP="00F902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8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Propisnost upravljanja otpadom</w:t>
            </w:r>
          </w:p>
        </w:tc>
        <w:tc>
          <w:tcPr>
            <w:tcW w:w="2027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Vizuelno</w:t>
            </w:r>
          </w:p>
        </w:tc>
        <w:tc>
          <w:tcPr>
            <w:tcW w:w="1949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Redovna kontrola</w:t>
            </w:r>
          </w:p>
        </w:tc>
        <w:tc>
          <w:tcPr>
            <w:tcW w:w="1999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Nema zaostalog otpada</w:t>
            </w:r>
          </w:p>
        </w:tc>
        <w:tc>
          <w:tcPr>
            <w:tcW w:w="2022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F90233" w:rsidRPr="00F90233" w:rsidTr="00593675">
        <w:trPr>
          <w:cantSplit/>
          <w:trHeight w:val="1420"/>
        </w:trPr>
        <w:tc>
          <w:tcPr>
            <w:tcW w:w="2020" w:type="dxa"/>
            <w:vMerge/>
          </w:tcPr>
          <w:p w:rsidR="00F90233" w:rsidRPr="00F90233" w:rsidRDefault="00F90233" w:rsidP="00F902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058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Prosipanje goriva, maziva, rashladnih sredstava i i drugih štetnih tečnosti</w:t>
            </w:r>
          </w:p>
        </w:tc>
        <w:tc>
          <w:tcPr>
            <w:tcW w:w="2027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U zaštićenom području</w:t>
            </w:r>
          </w:p>
        </w:tc>
        <w:tc>
          <w:tcPr>
            <w:tcW w:w="2145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Vizuelna inspekcija. U slučaju čestih i velikih prosipanja, treba izvršiti vanrednu lab. analizu vode</w:t>
            </w:r>
          </w:p>
        </w:tc>
        <w:tc>
          <w:tcPr>
            <w:tcW w:w="1949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999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F90233"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  <w:t>Nije zabilježeno</w:t>
            </w:r>
          </w:p>
        </w:tc>
        <w:tc>
          <w:tcPr>
            <w:tcW w:w="2022" w:type="dxa"/>
            <w:vAlign w:val="center"/>
          </w:tcPr>
          <w:p w:rsidR="00F90233" w:rsidRPr="00F90233" w:rsidRDefault="00F90233" w:rsidP="00F90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</w:tbl>
    <w:p w:rsidR="00F90233" w:rsidRPr="00F90233" w:rsidRDefault="00F90233" w:rsidP="00F90233">
      <w:pPr>
        <w:tabs>
          <w:tab w:val="left" w:pos="5460"/>
          <w:tab w:val="left" w:pos="9990"/>
          <w:tab w:val="right" w:pos="140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F90233">
        <w:rPr>
          <w:rFonts w:ascii="Arial" w:eastAsia="Times New Roman" w:hAnsi="Arial" w:cs="Arial"/>
          <w:sz w:val="24"/>
          <w:szCs w:val="24"/>
          <w:lang w:val="hr-HR" w:eastAsia="bs-Latn-BA"/>
        </w:rPr>
        <w:tab/>
      </w:r>
      <w:r w:rsidRPr="00F90233">
        <w:rPr>
          <w:rFonts w:ascii="Arial" w:eastAsia="Times New Roman" w:hAnsi="Arial" w:cs="Arial"/>
          <w:sz w:val="24"/>
          <w:szCs w:val="24"/>
          <w:lang w:val="hr-HR" w:eastAsia="bs-Latn-BA"/>
        </w:rPr>
        <w:tab/>
        <w:t xml:space="preserve">                     </w:t>
      </w:r>
    </w:p>
    <w:p w:rsidR="00F90233" w:rsidRPr="00F90233" w:rsidRDefault="00F90233" w:rsidP="00F90233">
      <w:pPr>
        <w:tabs>
          <w:tab w:val="left" w:pos="5460"/>
          <w:tab w:val="left" w:pos="9990"/>
          <w:tab w:val="right" w:pos="140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F90233">
        <w:rPr>
          <w:rFonts w:ascii="Arial" w:eastAsia="Times New Roman" w:hAnsi="Arial" w:cs="Arial"/>
          <w:sz w:val="24"/>
          <w:szCs w:val="24"/>
          <w:lang w:val="hr-HR" w:eastAsia="bs-Latn-BA"/>
        </w:rPr>
        <w:tab/>
      </w:r>
      <w:r w:rsidRPr="00F90233">
        <w:rPr>
          <w:rFonts w:ascii="Arial" w:eastAsia="Times New Roman" w:hAnsi="Arial" w:cs="Arial"/>
          <w:sz w:val="24"/>
          <w:szCs w:val="24"/>
          <w:lang w:val="hr-HR" w:eastAsia="bs-Latn-BA"/>
        </w:rPr>
        <w:tab/>
        <w:t xml:space="preserve">                        Pregled uradila:</w:t>
      </w:r>
    </w:p>
    <w:p w:rsidR="00F90233" w:rsidRPr="00F90233" w:rsidRDefault="00F90233" w:rsidP="00F90233">
      <w:pPr>
        <w:tabs>
          <w:tab w:val="left" w:pos="546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hr-HR" w:eastAsia="bs-Latn-BA"/>
        </w:rPr>
      </w:pPr>
      <w:r w:rsidRPr="00F90233">
        <w:rPr>
          <w:rFonts w:ascii="Arial" w:eastAsia="Times New Roman" w:hAnsi="Arial" w:cs="Arial"/>
          <w:sz w:val="24"/>
          <w:szCs w:val="24"/>
          <w:lang w:val="hr-HR" w:eastAsia="bs-Latn-BA"/>
        </w:rPr>
        <w:t>Blažević Irmela, master.šum.</w:t>
      </w:r>
    </w:p>
    <w:p w:rsidR="002D44AF" w:rsidRDefault="002D44AF">
      <w:bookmarkStart w:id="0" w:name="_GoBack"/>
      <w:bookmarkEnd w:id="0"/>
    </w:p>
    <w:sectPr w:rsidR="002D44AF" w:rsidSect="00C0651D"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E208C"/>
    <w:multiLevelType w:val="hybridMultilevel"/>
    <w:tmpl w:val="05281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33"/>
    <w:rsid w:val="002D44AF"/>
    <w:rsid w:val="00F9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92127-29E5-4456-9E5A-8F5385A5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2021-05-05T06:59:00Z</dcterms:created>
  <dcterms:modified xsi:type="dcterms:W3CDTF">2021-05-05T07:00:00Z</dcterms:modified>
</cp:coreProperties>
</file>