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73" w:rsidRDefault="005D1D73" w:rsidP="00153222">
      <w:pPr>
        <w:sectPr w:rsidR="005D1D73" w:rsidSect="008B4550">
          <w:pgSz w:w="16838" w:h="11906" w:orient="landscape"/>
          <w:pgMar w:top="1133" w:right="1417" w:bottom="1134" w:left="1417" w:header="708" w:footer="708" w:gutter="0"/>
          <w:cols w:space="708"/>
          <w:docGrid w:linePitch="360"/>
        </w:sectPr>
      </w:pPr>
    </w:p>
    <w:p w:rsidR="008B4550" w:rsidRPr="005D1D73" w:rsidRDefault="008B4550" w:rsidP="005D1D73">
      <w:r w:rsidRPr="008B4550">
        <w:rPr>
          <w:rFonts w:ascii="Arial" w:eastAsia="Times New Roman" w:hAnsi="Arial" w:cs="Times New Roman"/>
          <w:sz w:val="24"/>
          <w:szCs w:val="24"/>
          <w:lang w:val="hr-HR"/>
        </w:rPr>
        <w:lastRenderedPageBreak/>
        <w:t>VJEŠTAJ MONITORINGA ŠVZV za ŠGP „Konjuh“</w:t>
      </w:r>
    </w:p>
    <w:p w:rsidR="008B4550" w:rsidRPr="008B4550" w:rsidRDefault="008B4550" w:rsidP="008B455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GB"/>
        </w:rPr>
      </w:pPr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HCVF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kategorija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4 - “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Područje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koje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osigurava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osnovne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prirodne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usluge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u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kritičnim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situacijama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”,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subkategorija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4a - “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Šume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važne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za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vodene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tokove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”. </w:t>
      </w: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/>
        </w:rPr>
      </w:pP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9"/>
        <w:gridCol w:w="2050"/>
        <w:gridCol w:w="2017"/>
        <w:gridCol w:w="2089"/>
        <w:gridCol w:w="2027"/>
        <w:gridCol w:w="1987"/>
        <w:gridCol w:w="2011"/>
      </w:tblGrid>
      <w:tr w:rsidR="008B4550" w:rsidRPr="008B4550" w:rsidTr="008B4550">
        <w:tc>
          <w:tcPr>
            <w:tcW w:w="2039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050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2017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2089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2027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2011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8B4550" w:rsidRPr="008B4550" w:rsidTr="008B4550">
        <w:trPr>
          <w:cantSplit/>
        </w:trPr>
        <w:tc>
          <w:tcPr>
            <w:tcW w:w="2039" w:type="dxa"/>
            <w:vMerge w:val="restart"/>
            <w:tcBorders>
              <w:top w:val="single" w:sz="4" w:space="0" w:color="auto"/>
            </w:tcBorders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Izvorište „Starička rijeka“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2027" w:type="dxa"/>
            <w:vAlign w:val="center"/>
          </w:tcPr>
          <w:p w:rsidR="008B4550" w:rsidRPr="008B4550" w:rsidRDefault="00701A38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20.03.2021</w:t>
            </w:r>
            <w:r w:rsidR="008B4550"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.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Stabilno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8B4550" w:rsidRPr="008B4550" w:rsidTr="008B4550">
        <w:trPr>
          <w:cantSplit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2027" w:type="dxa"/>
            <w:vAlign w:val="center"/>
          </w:tcPr>
          <w:p w:rsidR="008B4550" w:rsidRPr="008B4550" w:rsidRDefault="00701A38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20.03.2021</w:t>
            </w:r>
            <w:r w:rsidR="008B4550"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.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Nije narušen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8B4550" w:rsidRPr="008B4550" w:rsidTr="008B4550">
        <w:trPr>
          <w:cantSplit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Nezakonita izgradnja objekata za stanovanje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7" w:type="dxa"/>
            <w:vAlign w:val="center"/>
          </w:tcPr>
          <w:p w:rsidR="008B4550" w:rsidRPr="008B4550" w:rsidRDefault="00701A38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20.03.2021</w:t>
            </w:r>
            <w:r w:rsidR="008B4550"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.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Nema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8B4550" w:rsidRPr="008B4550" w:rsidTr="008B4550">
        <w:trPr>
          <w:cantSplit/>
          <w:trHeight w:val="652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Kvalitet i kontrola vode </w:t>
            </w:r>
          </w:p>
        </w:tc>
        <w:tc>
          <w:tcPr>
            <w:tcW w:w="2017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7" w:type="dxa"/>
            <w:vAlign w:val="center"/>
          </w:tcPr>
          <w:p w:rsidR="008B4550" w:rsidRPr="008B4550" w:rsidRDefault="00701A38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20.03.2021</w:t>
            </w:r>
            <w:r w:rsidR="008B4550"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.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Nepromijenjen dotok vode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Bistra voda</w:t>
            </w:r>
          </w:p>
        </w:tc>
      </w:tr>
      <w:tr w:rsidR="008B4550" w:rsidRPr="008B4550" w:rsidTr="008B4550">
        <w:trPr>
          <w:cantSplit/>
          <w:trHeight w:val="715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2027" w:type="dxa"/>
            <w:vAlign w:val="center"/>
          </w:tcPr>
          <w:p w:rsidR="008B4550" w:rsidRPr="008B4550" w:rsidRDefault="00701A38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20.03.2021</w:t>
            </w:r>
            <w:r w:rsidR="008B4550"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.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Nema eksplatacije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8B4550" w:rsidRPr="008B4550" w:rsidTr="008B4550">
        <w:trPr>
          <w:cantSplit/>
          <w:trHeight w:val="715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7" w:type="dxa"/>
            <w:vAlign w:val="center"/>
          </w:tcPr>
          <w:p w:rsidR="008B4550" w:rsidRPr="008B4550" w:rsidRDefault="00701A38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20.03.2021</w:t>
            </w:r>
            <w:r w:rsidR="008B4550"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.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Riješeno komunalac vozi smeče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8B4550" w:rsidRPr="008B4550" w:rsidTr="008B4550">
        <w:trPr>
          <w:cantSplit/>
          <w:trHeight w:val="1785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Vizuelna inspekcija. U slučaju čestih i velikih prosipanja, treba izvršiti vanrednu lab. analizu vode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8B4550" w:rsidRPr="008B4550" w:rsidRDefault="00701A38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20.03.2021</w:t>
            </w:r>
            <w:r w:rsidR="008B4550"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.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Nije zabilježeno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8B4550" w:rsidRPr="008B4550" w:rsidTr="008B4550">
        <w:trPr>
          <w:cantSplit/>
          <w:trHeight w:val="572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Nezakonit lov divljači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8B4550" w:rsidRPr="008B4550" w:rsidRDefault="00701A38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20.03.2021</w:t>
            </w:r>
            <w:r w:rsidR="008B4550"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Nije zabilježen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</w:tbl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/>
        </w:rPr>
      </w:pP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/>
        </w:rPr>
      </w:pPr>
    </w:p>
    <w:p w:rsid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/>
        </w:rPr>
      </w:pPr>
    </w:p>
    <w:p w:rsid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/>
        </w:rPr>
      </w:pPr>
    </w:p>
    <w:p w:rsid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/>
        </w:rPr>
      </w:pPr>
    </w:p>
    <w:p w:rsid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/>
        </w:rPr>
      </w:pP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/>
        </w:rPr>
      </w:pP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/>
        </w:rPr>
      </w:pPr>
      <w:r w:rsidRPr="008B4550">
        <w:rPr>
          <w:rFonts w:ascii="Arial" w:eastAsia="Times New Roman" w:hAnsi="Arial" w:cs="Times New Roman"/>
          <w:sz w:val="24"/>
          <w:szCs w:val="24"/>
          <w:lang w:val="hr-HR"/>
        </w:rPr>
        <w:t>IZVJEŠTAJ MONITORINGA ŠVZV za ŠGP „Konjuh“</w:t>
      </w: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/>
        </w:rPr>
      </w:pPr>
      <w:r w:rsidRPr="008B4550">
        <w:rPr>
          <w:rFonts w:ascii="Arial" w:eastAsia="Times New Roman" w:hAnsi="Arial" w:cs="Times New Roman"/>
          <w:sz w:val="24"/>
          <w:szCs w:val="24"/>
          <w:lang w:val="hr-HR"/>
        </w:rPr>
        <w:t>HCVF kategorija 1b - “Ugrožene vrste i vrste opasnosti“.</w:t>
      </w: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/>
        </w:rPr>
      </w:pP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6"/>
        <w:gridCol w:w="2044"/>
        <w:gridCol w:w="2010"/>
        <w:gridCol w:w="2127"/>
        <w:gridCol w:w="2020"/>
        <w:gridCol w:w="1979"/>
        <w:gridCol w:w="2004"/>
      </w:tblGrid>
      <w:tr w:rsidR="008B4550" w:rsidRPr="008B4550" w:rsidTr="008B4550">
        <w:tc>
          <w:tcPr>
            <w:tcW w:w="2036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044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2010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979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2004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8B4550" w:rsidRPr="008B4550" w:rsidTr="008B4550">
        <w:trPr>
          <w:cantSplit/>
          <w:trHeight w:val="691"/>
        </w:trPr>
        <w:tc>
          <w:tcPr>
            <w:tcW w:w="2036" w:type="dxa"/>
            <w:vMerge w:val="restart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Divokoza</w:t>
            </w: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201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21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2020" w:type="dxa"/>
          </w:tcPr>
          <w:p w:rsidR="008B4550" w:rsidRPr="008B4550" w:rsidRDefault="00701A38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Mart 2021</w:t>
            </w:r>
          </w:p>
        </w:tc>
        <w:tc>
          <w:tcPr>
            <w:tcW w:w="197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Stabilno</w:t>
            </w:r>
          </w:p>
        </w:tc>
        <w:tc>
          <w:tcPr>
            <w:tcW w:w="200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8B4550" w:rsidRPr="008B4550" w:rsidTr="008B4550">
        <w:trPr>
          <w:cantSplit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Struktura sastojine</w:t>
            </w:r>
          </w:p>
        </w:tc>
        <w:tc>
          <w:tcPr>
            <w:tcW w:w="201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21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toku taksacionih snimanja,vizuelno</w:t>
            </w:r>
          </w:p>
        </w:tc>
        <w:tc>
          <w:tcPr>
            <w:tcW w:w="2020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Mart </w:t>
            </w:r>
            <w:r w:rsidR="00701A38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2021</w:t>
            </w:r>
          </w:p>
        </w:tc>
        <w:tc>
          <w:tcPr>
            <w:tcW w:w="197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Nepromijenjena</w:t>
            </w:r>
          </w:p>
        </w:tc>
        <w:tc>
          <w:tcPr>
            <w:tcW w:w="200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8B4550" w:rsidRPr="008B4550" w:rsidTr="008B4550">
        <w:trPr>
          <w:cantSplit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Brojno stanje</w:t>
            </w:r>
          </w:p>
        </w:tc>
        <w:tc>
          <w:tcPr>
            <w:tcW w:w="201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</w:tcPr>
          <w:p w:rsidR="008B4550" w:rsidRPr="008B4550" w:rsidRDefault="00701A38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Mart 2021</w:t>
            </w:r>
          </w:p>
        </w:tc>
        <w:tc>
          <w:tcPr>
            <w:tcW w:w="197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      Promjenljivo</w:t>
            </w:r>
          </w:p>
        </w:tc>
        <w:tc>
          <w:tcPr>
            <w:tcW w:w="200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Povećano brojno stanje</w:t>
            </w:r>
          </w:p>
        </w:tc>
      </w:tr>
      <w:tr w:rsidR="008B4550" w:rsidRPr="008B4550" w:rsidTr="008B4550">
        <w:trPr>
          <w:cantSplit/>
          <w:trHeight w:val="652"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Podmladak</w:t>
            </w:r>
          </w:p>
        </w:tc>
        <w:tc>
          <w:tcPr>
            <w:tcW w:w="201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97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0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8B4550" w:rsidRPr="008B4550" w:rsidTr="008B4550">
        <w:trPr>
          <w:cantSplit/>
          <w:trHeight w:val="677"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Nezakonita izgradnja tvornica</w:t>
            </w:r>
          </w:p>
        </w:tc>
        <w:tc>
          <w:tcPr>
            <w:tcW w:w="201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97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0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8B4550" w:rsidRPr="008B4550" w:rsidTr="008B4550">
        <w:trPr>
          <w:cantSplit/>
          <w:trHeight w:val="715"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201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2020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97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0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8B4550" w:rsidRPr="008B4550" w:rsidTr="008B4550">
        <w:trPr>
          <w:cantSplit/>
          <w:trHeight w:val="715"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201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97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0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8B4550" w:rsidRPr="008B4550" w:rsidTr="008B4550">
        <w:trPr>
          <w:cantSplit/>
          <w:trHeight w:val="1372"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Vizuelna inspekcija. U slučaju čestih i velikih prosipanja, treba izvršiti vanrednu lab. analizu vode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8B4550" w:rsidRPr="008B4550" w:rsidTr="008B4550">
        <w:trPr>
          <w:cantSplit/>
          <w:trHeight w:val="681"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Nezakonit lov divljači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8B4550" w:rsidRPr="008B4550" w:rsidRDefault="00701A38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Mart 2021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Nije zabilježeno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</w:tbl>
    <w:p w:rsid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/>
        </w:rPr>
        <w:sectPr w:rsidR="008B4550" w:rsidSect="005D1D73">
          <w:type w:val="continuous"/>
          <w:pgSz w:w="16838" w:h="11906" w:orient="landscape"/>
          <w:pgMar w:top="1133" w:right="1417" w:bottom="1134" w:left="1417" w:header="708" w:footer="708" w:gutter="0"/>
          <w:cols w:space="708"/>
          <w:docGrid w:linePitch="360"/>
        </w:sectPr>
      </w:pPr>
    </w:p>
    <w:p w:rsid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/>
        </w:rPr>
      </w:pPr>
    </w:p>
    <w:p w:rsid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/>
        </w:rPr>
      </w:pP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/>
        </w:rPr>
      </w:pP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/>
        </w:rPr>
      </w:pPr>
      <w:r w:rsidRPr="008B4550">
        <w:rPr>
          <w:rFonts w:ascii="Arial" w:eastAsia="Times New Roman" w:hAnsi="Arial" w:cs="Times New Roman"/>
          <w:sz w:val="24"/>
          <w:szCs w:val="24"/>
          <w:lang w:val="hr-HR"/>
        </w:rPr>
        <w:t>IZVJEŠTAJ MONITORINGA ŠVZV za ŠGP „Konjuh“</w:t>
      </w:r>
    </w:p>
    <w:p w:rsidR="008B4550" w:rsidRPr="008B4550" w:rsidRDefault="008B4550" w:rsidP="008B455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GB"/>
        </w:rPr>
      </w:pPr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HCVF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kategorija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4 - “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Područje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koje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osigurava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osnovne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prirodne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usluge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u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kritičnim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situacijama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”,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subkategorija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4b - “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Šume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važne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za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kontrolu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>erozije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/>
        </w:rPr>
        <w:t xml:space="preserve">”. </w:t>
      </w: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/>
        </w:rPr>
      </w:pP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9"/>
        <w:gridCol w:w="2050"/>
        <w:gridCol w:w="2017"/>
        <w:gridCol w:w="2089"/>
        <w:gridCol w:w="2027"/>
        <w:gridCol w:w="1987"/>
        <w:gridCol w:w="2011"/>
      </w:tblGrid>
      <w:tr w:rsidR="008B4550" w:rsidRPr="008B4550" w:rsidTr="008B4550">
        <w:tc>
          <w:tcPr>
            <w:tcW w:w="2039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050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2017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2089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2027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2011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8B4550" w:rsidRPr="008B4550" w:rsidTr="008B4550">
        <w:trPr>
          <w:cantSplit/>
        </w:trPr>
        <w:tc>
          <w:tcPr>
            <w:tcW w:w="2039" w:type="dxa"/>
            <w:vMerge w:val="restart"/>
            <w:tcBorders>
              <w:top w:val="single" w:sz="4" w:space="0" w:color="auto"/>
            </w:tcBorders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proofErr w:type="spellStart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Šume</w:t>
            </w:r>
            <w:proofErr w:type="spellEnd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važne</w:t>
            </w:r>
            <w:proofErr w:type="spellEnd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za</w:t>
            </w:r>
            <w:proofErr w:type="spellEnd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kontrolu</w:t>
            </w:r>
            <w:proofErr w:type="spellEnd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erozije</w:t>
            </w:r>
            <w:proofErr w:type="spellEnd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odjeli</w:t>
            </w:r>
            <w:proofErr w:type="spellEnd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 45 </w:t>
            </w:r>
            <w:proofErr w:type="spellStart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 69)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2027" w:type="dxa"/>
            <w:vAlign w:val="center"/>
          </w:tcPr>
          <w:p w:rsidR="008B4550" w:rsidRPr="008B4550" w:rsidRDefault="00701A38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Mart 2021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Stabilno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Pojedinačno pojava sanitarnog užitka</w:t>
            </w:r>
          </w:p>
        </w:tc>
      </w:tr>
      <w:tr w:rsidR="008B4550" w:rsidRPr="008B4550" w:rsidTr="008B4550">
        <w:trPr>
          <w:cantSplit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2027" w:type="dxa"/>
            <w:vAlign w:val="center"/>
          </w:tcPr>
          <w:p w:rsidR="008B4550" w:rsidRPr="008B4550" w:rsidRDefault="00701A38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Mart 2021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Narušen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8B4550" w:rsidRPr="008B4550" w:rsidTr="008B4550">
        <w:trPr>
          <w:cantSplit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Nezakonita izgradnja objekata za stanovanje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7" w:type="dxa"/>
            <w:vAlign w:val="center"/>
          </w:tcPr>
          <w:p w:rsidR="008B4550" w:rsidRPr="008B4550" w:rsidRDefault="00701A38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Mart 2021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Nema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8B4550" w:rsidRPr="008B4550" w:rsidTr="008B4550">
        <w:trPr>
          <w:cantSplit/>
          <w:trHeight w:val="652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Kvalitet i kontrola vode </w:t>
            </w:r>
          </w:p>
        </w:tc>
        <w:tc>
          <w:tcPr>
            <w:tcW w:w="2017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7" w:type="dxa"/>
            <w:vAlign w:val="center"/>
          </w:tcPr>
          <w:p w:rsidR="008B4550" w:rsidRPr="008B4550" w:rsidRDefault="00701A38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Mart 2021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8B4550" w:rsidRPr="008B4550" w:rsidTr="008B4550">
        <w:trPr>
          <w:cantSplit/>
          <w:trHeight w:val="715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2027" w:type="dxa"/>
            <w:vAlign w:val="center"/>
          </w:tcPr>
          <w:p w:rsidR="008B4550" w:rsidRPr="008B4550" w:rsidRDefault="00701A38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Mart 2021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8B4550" w:rsidRPr="008B4550" w:rsidTr="008B4550">
        <w:trPr>
          <w:cantSplit/>
          <w:trHeight w:val="715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7" w:type="dxa"/>
            <w:vAlign w:val="center"/>
          </w:tcPr>
          <w:p w:rsidR="008B4550" w:rsidRPr="008B4550" w:rsidRDefault="00701A38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Mart 2021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Nije riješeno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8B4550" w:rsidRPr="008B4550" w:rsidTr="008B4550">
        <w:trPr>
          <w:cantSplit/>
          <w:trHeight w:val="1785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Vizuelna inspekcija. U slučaju čestih i velikih prosipanja, treba izvršiti vanrednu lab. analizu vode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8B4550" w:rsidRPr="008B4550" w:rsidRDefault="00701A38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Mart 2021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Nije zabilježeno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8B4550" w:rsidRPr="008B4550" w:rsidTr="008B4550">
        <w:trPr>
          <w:cantSplit/>
          <w:trHeight w:val="572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Nezakonit lov divljači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8B4550" w:rsidRPr="008B4550" w:rsidRDefault="00701A38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Mart 2021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  <w:t>Nije zabilježen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</w:tbl>
    <w:p w:rsidR="008B4550" w:rsidRDefault="008B4550" w:rsidP="00F23083">
      <w:pPr>
        <w:sectPr w:rsidR="008B4550" w:rsidSect="008B4550">
          <w:pgSz w:w="16838" w:h="11906" w:orient="landscape"/>
          <w:pgMar w:top="1133" w:right="1417" w:bottom="1134" w:left="1417" w:header="708" w:footer="708" w:gutter="0"/>
          <w:cols w:space="708"/>
          <w:docGrid w:linePitch="360"/>
        </w:sectPr>
      </w:pPr>
    </w:p>
    <w:p w:rsidR="005D1D73" w:rsidRDefault="005D1D73" w:rsidP="005D1D73">
      <w:pPr>
        <w:rPr>
          <w:lang w:val="hr-HR"/>
        </w:rPr>
      </w:pPr>
      <w:r>
        <w:rPr>
          <w:lang w:val="hr-HR"/>
        </w:rPr>
        <w:lastRenderedPageBreak/>
        <w:t>IZVJEŠTAJ MONITORINGA ŠVZV za ŠGP „Konjuh“</w:t>
      </w:r>
    </w:p>
    <w:p w:rsidR="005D1D73" w:rsidRDefault="005D1D73" w:rsidP="005D1D73">
      <w:pPr>
        <w:jc w:val="both"/>
      </w:pPr>
      <w:r>
        <w:t xml:space="preserve">HCVF </w:t>
      </w:r>
      <w:proofErr w:type="spellStart"/>
      <w:r>
        <w:t>kategorija</w:t>
      </w:r>
      <w:proofErr w:type="spellEnd"/>
      <w:r>
        <w:t xml:space="preserve"> 5 - “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značajna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tradicionalni</w:t>
      </w:r>
      <w:proofErr w:type="spellEnd"/>
      <w:r>
        <w:t xml:space="preserve"> </w:t>
      </w:r>
      <w:proofErr w:type="spellStart"/>
      <w:r>
        <w:t>kulturni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lakalne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”, </w:t>
      </w:r>
      <w:proofErr w:type="spellStart"/>
      <w:r>
        <w:t>subkategorija</w:t>
      </w:r>
      <w:proofErr w:type="spellEnd"/>
      <w:r>
        <w:t xml:space="preserve"> 5a “</w:t>
      </w:r>
    </w:p>
    <w:p w:rsidR="005D1D73" w:rsidRDefault="005D1D73" w:rsidP="005D1D73">
      <w:pPr>
        <w:rPr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1217"/>
        <w:gridCol w:w="1137"/>
        <w:gridCol w:w="1513"/>
        <w:gridCol w:w="1128"/>
        <w:gridCol w:w="1390"/>
        <w:gridCol w:w="1987"/>
      </w:tblGrid>
      <w:tr w:rsidR="005D1D73" w:rsidTr="005D1D7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5D1D73" w:rsidTr="005D1D73">
        <w:trPr>
          <w:cantSplit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Šumsko područje značajno za tradicionalni kulturni identitet lokanih zajednica „Djevojačka pećina“</w:t>
            </w:r>
          </w:p>
          <w:p w:rsidR="005D1D73" w:rsidRDefault="005D1D73" w:rsidP="005D1D73">
            <w:pPr>
              <w:jc w:val="both"/>
              <w:rPr>
                <w:sz w:val="20"/>
                <w:szCs w:val="20"/>
                <w:lang w:val="hr-HR"/>
              </w:rPr>
            </w:pPr>
          </w:p>
          <w:p w:rsidR="005D1D73" w:rsidRDefault="005D1D73" w:rsidP="005D1D73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 i prebrojavanjem potkornjaka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22.07.2020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Stabilno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 užem lokalitetu postavljene su klopke na kojima se vrši permanentno praćenje brojnog stanja potkornjaka,prilog se nalazi na šumariji</w:t>
            </w:r>
          </w:p>
        </w:tc>
      </w:tr>
      <w:tr w:rsidR="005D1D73" w:rsidTr="005D1D73">
        <w:trPr>
          <w:cantSplit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22</w:t>
            </w:r>
            <w:r w:rsidRPr="003C319D">
              <w:rPr>
                <w:sz w:val="20"/>
                <w:szCs w:val="20"/>
                <w:lang w:val="hr-HR"/>
              </w:rPr>
              <w:t>.07.20</w:t>
            </w:r>
            <w:r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narušen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Omjer smjese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22</w:t>
            </w:r>
            <w:r w:rsidRPr="003C319D">
              <w:rPr>
                <w:sz w:val="20"/>
                <w:szCs w:val="20"/>
                <w:lang w:val="hr-HR"/>
              </w:rPr>
              <w:t>.07.20</w:t>
            </w:r>
            <w:r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Nepromjenjen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  <w:trHeight w:val="652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Drvna zaliha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22</w:t>
            </w:r>
            <w:r w:rsidRPr="003C319D">
              <w:rPr>
                <w:sz w:val="20"/>
                <w:szCs w:val="20"/>
                <w:lang w:val="hr-HR"/>
              </w:rPr>
              <w:t>.07.20</w:t>
            </w:r>
            <w:r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Povećana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  <w:trHeight w:val="677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Prirast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22</w:t>
            </w:r>
            <w:r w:rsidRPr="003C319D">
              <w:rPr>
                <w:sz w:val="20"/>
                <w:szCs w:val="20"/>
                <w:lang w:val="hr-HR"/>
              </w:rPr>
              <w:t>.07.20</w:t>
            </w:r>
            <w:r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Konstantan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  <w:trHeight w:val="715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22</w:t>
            </w:r>
            <w:r w:rsidRPr="003C319D">
              <w:rPr>
                <w:sz w:val="20"/>
                <w:szCs w:val="20"/>
                <w:lang w:val="hr-HR"/>
              </w:rPr>
              <w:t>.07.20</w:t>
            </w:r>
            <w:r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riješeno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5D1D73" w:rsidRDefault="005D1D73" w:rsidP="005D1D73"/>
    <w:p w:rsidR="005D1D73" w:rsidRDefault="005D1D73" w:rsidP="005D1D73"/>
    <w:p w:rsidR="005D1D73" w:rsidRDefault="005D1D73" w:rsidP="005D1D73"/>
    <w:p w:rsidR="005D1D73" w:rsidRDefault="005D1D73" w:rsidP="005D1D73"/>
    <w:p w:rsidR="005D1D73" w:rsidRDefault="005D1D73" w:rsidP="005D1D73"/>
    <w:p w:rsidR="005D1D73" w:rsidRDefault="005D1D73" w:rsidP="005D1D73"/>
    <w:p w:rsidR="005D1D73" w:rsidRDefault="005D1D73" w:rsidP="005D1D73">
      <w:pPr>
        <w:rPr>
          <w:lang w:val="hr-HR"/>
        </w:rPr>
      </w:pPr>
      <w:r>
        <w:rPr>
          <w:lang w:val="hr-HR"/>
        </w:rPr>
        <w:lastRenderedPageBreak/>
        <w:t>IZVJEŠTAJ MONITORINGA ŠVZV za ŠGP „Konjuh“</w:t>
      </w:r>
    </w:p>
    <w:p w:rsidR="005D1D73" w:rsidRDefault="005D1D73" w:rsidP="005D1D73">
      <w:pPr>
        <w:jc w:val="both"/>
      </w:pPr>
      <w:r>
        <w:t xml:space="preserve">HCVF </w:t>
      </w:r>
      <w:proofErr w:type="spellStart"/>
      <w:r>
        <w:t>kategorija</w:t>
      </w:r>
      <w:proofErr w:type="spellEnd"/>
      <w:r>
        <w:t xml:space="preserve"> 5 - “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značajna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tradicionalni</w:t>
      </w:r>
      <w:proofErr w:type="spellEnd"/>
      <w:r>
        <w:t xml:space="preserve"> </w:t>
      </w:r>
      <w:proofErr w:type="spellStart"/>
      <w:r>
        <w:t>kulturni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lakalne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”, </w:t>
      </w:r>
      <w:proofErr w:type="spellStart"/>
      <w:r>
        <w:t>subkategorija</w:t>
      </w:r>
      <w:proofErr w:type="spellEnd"/>
      <w:r>
        <w:t xml:space="preserve"> 5a “</w:t>
      </w:r>
    </w:p>
    <w:p w:rsidR="005D1D73" w:rsidRDefault="005D1D73" w:rsidP="005D1D73">
      <w:pPr>
        <w:rPr>
          <w:lang w:val="hr-HR"/>
        </w:rPr>
      </w:pPr>
    </w:p>
    <w:p w:rsidR="005D1D73" w:rsidRDefault="005D1D73" w:rsidP="005D1D73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1295"/>
        <w:gridCol w:w="1219"/>
        <w:gridCol w:w="1567"/>
        <w:gridCol w:w="1250"/>
        <w:gridCol w:w="1446"/>
        <w:gridCol w:w="1197"/>
      </w:tblGrid>
      <w:tr w:rsidR="005D1D73" w:rsidTr="005D1D73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5D1D73" w:rsidTr="005D1D73">
        <w:trPr>
          <w:cantSplit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Šumsko područje značajno za tradicionalni kulturni identitet lokanih zajednica „Titova pećina“</w:t>
            </w:r>
          </w:p>
          <w:p w:rsidR="005D1D73" w:rsidRDefault="005D1D73" w:rsidP="005D1D73">
            <w:pPr>
              <w:jc w:val="both"/>
              <w:rPr>
                <w:sz w:val="20"/>
                <w:szCs w:val="20"/>
                <w:lang w:val="hr-HR"/>
              </w:rPr>
            </w:pPr>
          </w:p>
          <w:p w:rsidR="005D1D73" w:rsidRDefault="005D1D73" w:rsidP="005D1D73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07.07.2020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Stabilno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07.07.2020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narušen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Omjer smjese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07.07.2020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Nepromjenjen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  <w:trHeight w:val="652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Drvna zaliha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07.07.2020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Povećana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  <w:trHeight w:val="677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Prirast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07.07.2020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Konstantan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  <w:trHeight w:val="715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07.07.2020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riješeno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5D1D73" w:rsidRDefault="005D1D73" w:rsidP="005D1D73"/>
    <w:p w:rsidR="005D1D73" w:rsidRDefault="005D1D73" w:rsidP="005D1D73"/>
    <w:p w:rsidR="005D1D73" w:rsidRDefault="005D1D73" w:rsidP="005D1D73"/>
    <w:p w:rsidR="005D1D73" w:rsidRDefault="005D1D73" w:rsidP="005D1D73"/>
    <w:p w:rsidR="005D1D73" w:rsidRDefault="005D1D73" w:rsidP="005D1D73"/>
    <w:p w:rsidR="005D1D73" w:rsidRDefault="005D1D73" w:rsidP="005D1D73"/>
    <w:p w:rsidR="005D1D73" w:rsidRDefault="005D1D73" w:rsidP="005D1D73"/>
    <w:p w:rsidR="005D1D73" w:rsidRDefault="005D1D73" w:rsidP="005D1D73"/>
    <w:p w:rsidR="005D1D73" w:rsidRDefault="005D1D73" w:rsidP="005D1D73">
      <w:pPr>
        <w:rPr>
          <w:lang w:val="hr-HR"/>
        </w:rPr>
      </w:pPr>
      <w:r>
        <w:rPr>
          <w:lang w:val="hr-HR"/>
        </w:rPr>
        <w:lastRenderedPageBreak/>
        <w:t>IZVJEŠTAJ MONITORINGA ŠVZV za ŠGP „Konjuh“</w:t>
      </w:r>
    </w:p>
    <w:p w:rsidR="005D1D73" w:rsidRDefault="005D1D73" w:rsidP="005D1D73">
      <w:pPr>
        <w:jc w:val="both"/>
      </w:pPr>
      <w:r>
        <w:t xml:space="preserve">HCVF </w:t>
      </w:r>
      <w:proofErr w:type="spellStart"/>
      <w:r>
        <w:t>kategorija</w:t>
      </w:r>
      <w:proofErr w:type="spellEnd"/>
      <w:r>
        <w:t xml:space="preserve"> 5 - “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značajna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tradicionalni</w:t>
      </w:r>
      <w:proofErr w:type="spellEnd"/>
      <w:r>
        <w:t xml:space="preserve"> </w:t>
      </w:r>
      <w:proofErr w:type="spellStart"/>
      <w:r>
        <w:t>kulturni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lakalne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”, </w:t>
      </w:r>
      <w:proofErr w:type="spellStart"/>
      <w:r>
        <w:t>subkategorija</w:t>
      </w:r>
      <w:proofErr w:type="spellEnd"/>
      <w:r>
        <w:t xml:space="preserve"> 5a “</w:t>
      </w:r>
    </w:p>
    <w:p w:rsidR="005D1D73" w:rsidRDefault="005D1D73" w:rsidP="005D1D73">
      <w:pPr>
        <w:rPr>
          <w:lang w:val="hr-HR"/>
        </w:rPr>
      </w:pPr>
    </w:p>
    <w:p w:rsidR="005D1D73" w:rsidRDefault="005D1D73" w:rsidP="005D1D73">
      <w:pPr>
        <w:rPr>
          <w:lang w:val="hr-HR"/>
        </w:rPr>
      </w:pPr>
    </w:p>
    <w:tbl>
      <w:tblPr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1217"/>
        <w:gridCol w:w="1137"/>
        <w:gridCol w:w="1513"/>
        <w:gridCol w:w="1230"/>
        <w:gridCol w:w="1390"/>
        <w:gridCol w:w="1712"/>
      </w:tblGrid>
      <w:tr w:rsidR="005D1D73" w:rsidTr="005D1D7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5D1D73" w:rsidTr="005D1D73">
        <w:trPr>
          <w:cantSplit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Šumsko područje značajno za tradicionalni kulturni identitet lokanih zajednica „Bebrovska pećina“</w:t>
            </w:r>
          </w:p>
          <w:p w:rsidR="005D1D73" w:rsidRDefault="005D1D73" w:rsidP="005D1D73">
            <w:pPr>
              <w:jc w:val="both"/>
              <w:rPr>
                <w:sz w:val="20"/>
                <w:szCs w:val="20"/>
                <w:lang w:val="hr-HR"/>
              </w:rPr>
            </w:pPr>
          </w:p>
          <w:p w:rsidR="005D1D73" w:rsidRDefault="005D1D73" w:rsidP="005D1D73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15.07.2020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Stabilno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 užem lokalitetu postavljena je klopka na kojoj se vrši permanentno praćenje brojnog stanja potkornjaka,prilog se nalazi na šumariji</w:t>
            </w:r>
          </w:p>
        </w:tc>
      </w:tr>
      <w:tr w:rsidR="005D1D73" w:rsidTr="005D1D73">
        <w:trPr>
          <w:cantSplit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15.07.2020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narušen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Omjer smjese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15.07.2020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Nepromjenjen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  <w:trHeight w:val="652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Drvna zaliha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15.07.2020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Povećana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  <w:trHeight w:val="677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Prirast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15.07.2020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Konstantan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  <w:trHeight w:val="715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15.07.2020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riješeno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5D1D73" w:rsidRDefault="005D1D73" w:rsidP="005D1D73">
      <w:pPr>
        <w:rPr>
          <w:lang w:val="hr-HR"/>
        </w:rPr>
      </w:pPr>
    </w:p>
    <w:p w:rsidR="005D1D73" w:rsidRDefault="005D1D73" w:rsidP="005D1D73">
      <w:pPr>
        <w:rPr>
          <w:lang w:val="hr-HR"/>
        </w:rPr>
      </w:pPr>
    </w:p>
    <w:p w:rsidR="005D1D73" w:rsidRDefault="005D1D73" w:rsidP="005D1D73"/>
    <w:p w:rsidR="005D1D73" w:rsidRDefault="005D1D73" w:rsidP="005D1D73"/>
    <w:p w:rsidR="005D1D73" w:rsidRDefault="005D1D73" w:rsidP="005D1D73">
      <w:pPr>
        <w:rPr>
          <w:lang w:val="hr-HR"/>
        </w:rPr>
      </w:pPr>
      <w:r>
        <w:rPr>
          <w:lang w:val="hr-HR"/>
        </w:rPr>
        <w:lastRenderedPageBreak/>
        <w:t>IZVJEŠTAJ MONITORINGA ŠVZV za ŠGP „Konjuh“</w:t>
      </w:r>
    </w:p>
    <w:p w:rsidR="005D1D73" w:rsidRPr="002805C4" w:rsidRDefault="005D1D73" w:rsidP="005D1D73">
      <w:pPr>
        <w:rPr>
          <w:rFonts w:ascii="Times New Roman" w:hAnsi="Times New Roman"/>
          <w:b/>
        </w:rPr>
      </w:pPr>
      <w:r>
        <w:t xml:space="preserve">HCVF </w:t>
      </w:r>
      <w:proofErr w:type="spellStart"/>
      <w:r>
        <w:t>kategorija</w:t>
      </w:r>
      <w:proofErr w:type="spellEnd"/>
      <w:r>
        <w:t xml:space="preserve"> 4 - “</w:t>
      </w:r>
      <w:proofErr w:type="spellStart"/>
      <w:r w:rsidRPr="002805C4">
        <w:rPr>
          <w:rFonts w:ascii="Times New Roman" w:hAnsi="Times New Roman"/>
          <w:b/>
        </w:rPr>
        <w:t>Šumske</w:t>
      </w:r>
      <w:proofErr w:type="spellEnd"/>
      <w:r w:rsidRPr="002805C4">
        <w:rPr>
          <w:rFonts w:ascii="Times New Roman" w:hAnsi="Times New Roman"/>
          <w:b/>
        </w:rPr>
        <w:t xml:space="preserve"> </w:t>
      </w:r>
      <w:proofErr w:type="spellStart"/>
      <w:r w:rsidRPr="002805C4">
        <w:rPr>
          <w:rFonts w:ascii="Times New Roman" w:hAnsi="Times New Roman"/>
          <w:b/>
        </w:rPr>
        <w:t>oblasti</w:t>
      </w:r>
      <w:proofErr w:type="spellEnd"/>
      <w:r w:rsidRPr="002805C4">
        <w:rPr>
          <w:rFonts w:ascii="Times New Roman" w:hAnsi="Times New Roman"/>
          <w:b/>
        </w:rPr>
        <w:t xml:space="preserve"> </w:t>
      </w:r>
      <w:proofErr w:type="spellStart"/>
      <w:r w:rsidRPr="002805C4">
        <w:rPr>
          <w:rFonts w:ascii="Times New Roman" w:hAnsi="Times New Roman"/>
          <w:b/>
        </w:rPr>
        <w:t>koje</w:t>
      </w:r>
      <w:proofErr w:type="spellEnd"/>
      <w:r w:rsidRPr="002805C4">
        <w:rPr>
          <w:rFonts w:ascii="Times New Roman" w:hAnsi="Times New Roman"/>
          <w:b/>
        </w:rPr>
        <w:t xml:space="preserve"> </w:t>
      </w:r>
      <w:proofErr w:type="spellStart"/>
      <w:r w:rsidRPr="002805C4">
        <w:rPr>
          <w:rFonts w:ascii="Times New Roman" w:hAnsi="Times New Roman"/>
          <w:b/>
        </w:rPr>
        <w:t>obezbjeđuju</w:t>
      </w:r>
      <w:proofErr w:type="spellEnd"/>
      <w:r w:rsidRPr="002805C4">
        <w:rPr>
          <w:rFonts w:ascii="Times New Roman" w:hAnsi="Times New Roman"/>
          <w:b/>
        </w:rPr>
        <w:t xml:space="preserve"> </w:t>
      </w:r>
      <w:proofErr w:type="spellStart"/>
      <w:r w:rsidRPr="002805C4">
        <w:rPr>
          <w:rFonts w:ascii="Times New Roman" w:hAnsi="Times New Roman"/>
          <w:b/>
        </w:rPr>
        <w:t>osnovne</w:t>
      </w:r>
      <w:proofErr w:type="spellEnd"/>
      <w:r w:rsidRPr="002805C4">
        <w:rPr>
          <w:rFonts w:ascii="Times New Roman" w:hAnsi="Times New Roman"/>
          <w:b/>
        </w:rPr>
        <w:t xml:space="preserve"> </w:t>
      </w:r>
      <w:proofErr w:type="spellStart"/>
      <w:r w:rsidRPr="002805C4">
        <w:rPr>
          <w:rFonts w:ascii="Times New Roman" w:hAnsi="Times New Roman"/>
          <w:b/>
        </w:rPr>
        <w:t>priodne</w:t>
      </w:r>
      <w:proofErr w:type="spellEnd"/>
      <w:r w:rsidRPr="002805C4">
        <w:rPr>
          <w:rFonts w:ascii="Times New Roman" w:hAnsi="Times New Roman"/>
          <w:b/>
        </w:rPr>
        <w:t xml:space="preserve"> </w:t>
      </w:r>
      <w:proofErr w:type="spellStart"/>
      <w:r w:rsidRPr="002805C4">
        <w:rPr>
          <w:rFonts w:ascii="Times New Roman" w:hAnsi="Times New Roman"/>
          <w:b/>
        </w:rPr>
        <w:t>usluge</w:t>
      </w:r>
      <w:proofErr w:type="spellEnd"/>
      <w:r w:rsidRPr="002805C4">
        <w:rPr>
          <w:rFonts w:ascii="Times New Roman" w:hAnsi="Times New Roman"/>
          <w:b/>
        </w:rPr>
        <w:t xml:space="preserve"> u </w:t>
      </w:r>
      <w:proofErr w:type="spellStart"/>
      <w:r w:rsidRPr="002805C4">
        <w:rPr>
          <w:rFonts w:ascii="Times New Roman" w:hAnsi="Times New Roman"/>
          <w:b/>
        </w:rPr>
        <w:t>kritičnim</w:t>
      </w:r>
      <w:proofErr w:type="spellEnd"/>
      <w:r w:rsidRPr="002805C4">
        <w:rPr>
          <w:rFonts w:ascii="Times New Roman" w:hAnsi="Times New Roman"/>
          <w:b/>
        </w:rPr>
        <w:t xml:space="preserve"> </w:t>
      </w:r>
      <w:proofErr w:type="spellStart"/>
      <w:r w:rsidRPr="002805C4">
        <w:rPr>
          <w:rFonts w:ascii="Times New Roman" w:hAnsi="Times New Roman"/>
          <w:b/>
        </w:rPr>
        <w:t>situacijama</w:t>
      </w:r>
      <w:proofErr w:type="spellEnd"/>
      <w:r>
        <w:rPr>
          <w:rFonts w:ascii="Times New Roman" w:hAnsi="Times New Roman"/>
          <w:b/>
        </w:rPr>
        <w:t>”</w:t>
      </w:r>
    </w:p>
    <w:p w:rsidR="005D1D73" w:rsidRDefault="005D1D73" w:rsidP="005D1D73">
      <w:pPr>
        <w:jc w:val="both"/>
      </w:pPr>
    </w:p>
    <w:p w:rsidR="005D1D73" w:rsidRDefault="005D1D73" w:rsidP="005D1D73">
      <w:pPr>
        <w:rPr>
          <w:lang w:val="hr-HR"/>
        </w:rPr>
      </w:pPr>
    </w:p>
    <w:p w:rsidR="005D1D73" w:rsidRDefault="005D1D73" w:rsidP="005D1D73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1295"/>
        <w:gridCol w:w="1219"/>
        <w:gridCol w:w="1567"/>
        <w:gridCol w:w="1250"/>
        <w:gridCol w:w="1446"/>
        <w:gridCol w:w="1197"/>
      </w:tblGrid>
      <w:tr w:rsidR="005D1D73" w:rsidTr="005D1D73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5D1D73" w:rsidTr="005D1D73">
        <w:trPr>
          <w:cantSplit/>
          <w:trHeight w:val="525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Šumsko područje značajno za tradicionalni kulturni identitet lokanih zajednica „Muška voda“</w:t>
            </w:r>
          </w:p>
          <w:p w:rsidR="005D1D73" w:rsidRDefault="005D1D73" w:rsidP="005D1D73">
            <w:pPr>
              <w:jc w:val="both"/>
              <w:rPr>
                <w:sz w:val="20"/>
                <w:szCs w:val="20"/>
                <w:lang w:val="hr-HR"/>
              </w:rPr>
            </w:pPr>
          </w:p>
          <w:p w:rsidR="005D1D73" w:rsidRDefault="005D1D73" w:rsidP="005D1D73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Kvalitet vode</w:t>
            </w:r>
          </w:p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 izvorištu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Uzimanjem uzorka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-------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  <w:trHeight w:val="615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Dotok vode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 izvorištu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Konstantno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</w:trPr>
        <w:tc>
          <w:tcPr>
            <w:tcW w:w="13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10.06.2020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Stabilno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</w:trPr>
        <w:tc>
          <w:tcPr>
            <w:tcW w:w="13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10.06.2020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narušen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</w:trPr>
        <w:tc>
          <w:tcPr>
            <w:tcW w:w="13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Omjer smjese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10.06.2020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Nepromjenjen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  <w:trHeight w:val="652"/>
        </w:trPr>
        <w:tc>
          <w:tcPr>
            <w:tcW w:w="13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Drvna zaliha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10.06.2020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Povećana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  <w:trHeight w:val="677"/>
        </w:trPr>
        <w:tc>
          <w:tcPr>
            <w:tcW w:w="13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Prirast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10.06.2020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Konstantan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  <w:trHeight w:val="715"/>
        </w:trPr>
        <w:tc>
          <w:tcPr>
            <w:tcW w:w="13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10.06.2020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riješeno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5D1D73" w:rsidRDefault="005D1D73" w:rsidP="005D1D73"/>
    <w:p w:rsidR="005D1D73" w:rsidRDefault="005D1D73" w:rsidP="005D1D73"/>
    <w:p w:rsidR="005D1D73" w:rsidRDefault="005D1D73" w:rsidP="005D1D73">
      <w:pPr>
        <w:rPr>
          <w:lang w:val="hr-HR"/>
        </w:rPr>
      </w:pPr>
    </w:p>
    <w:p w:rsidR="005D1D73" w:rsidRDefault="005D1D73" w:rsidP="005D1D73">
      <w:pPr>
        <w:rPr>
          <w:lang w:val="hr-HR"/>
        </w:rPr>
      </w:pPr>
      <w:r>
        <w:rPr>
          <w:lang w:val="hr-HR"/>
        </w:rPr>
        <w:lastRenderedPageBreak/>
        <w:t>IZVJEŠTAJ MONITORINGA ŠVZV za ŠGP „Konjuh“</w:t>
      </w:r>
    </w:p>
    <w:p w:rsidR="005D1D73" w:rsidRPr="002805C4" w:rsidRDefault="005D1D73" w:rsidP="005D1D73">
      <w:pPr>
        <w:rPr>
          <w:rFonts w:ascii="Times New Roman" w:hAnsi="Times New Roman"/>
          <w:b/>
        </w:rPr>
      </w:pPr>
      <w:r>
        <w:t xml:space="preserve">HCVF </w:t>
      </w:r>
      <w:proofErr w:type="spellStart"/>
      <w:r>
        <w:t>kategorija</w:t>
      </w:r>
      <w:proofErr w:type="spellEnd"/>
      <w:r>
        <w:t xml:space="preserve"> 4 - “</w:t>
      </w:r>
      <w:proofErr w:type="spellStart"/>
      <w:r w:rsidRPr="002805C4">
        <w:rPr>
          <w:rFonts w:ascii="Times New Roman" w:hAnsi="Times New Roman"/>
          <w:b/>
        </w:rPr>
        <w:t>Šumske</w:t>
      </w:r>
      <w:proofErr w:type="spellEnd"/>
      <w:r w:rsidRPr="002805C4">
        <w:rPr>
          <w:rFonts w:ascii="Times New Roman" w:hAnsi="Times New Roman"/>
          <w:b/>
        </w:rPr>
        <w:t xml:space="preserve"> </w:t>
      </w:r>
      <w:proofErr w:type="spellStart"/>
      <w:r w:rsidRPr="002805C4">
        <w:rPr>
          <w:rFonts w:ascii="Times New Roman" w:hAnsi="Times New Roman"/>
          <w:b/>
        </w:rPr>
        <w:t>oblasti</w:t>
      </w:r>
      <w:proofErr w:type="spellEnd"/>
      <w:r w:rsidRPr="002805C4">
        <w:rPr>
          <w:rFonts w:ascii="Times New Roman" w:hAnsi="Times New Roman"/>
          <w:b/>
        </w:rPr>
        <w:t xml:space="preserve"> </w:t>
      </w:r>
      <w:proofErr w:type="spellStart"/>
      <w:r w:rsidRPr="002805C4">
        <w:rPr>
          <w:rFonts w:ascii="Times New Roman" w:hAnsi="Times New Roman"/>
          <w:b/>
        </w:rPr>
        <w:t>koje</w:t>
      </w:r>
      <w:proofErr w:type="spellEnd"/>
      <w:r w:rsidRPr="002805C4">
        <w:rPr>
          <w:rFonts w:ascii="Times New Roman" w:hAnsi="Times New Roman"/>
          <w:b/>
        </w:rPr>
        <w:t xml:space="preserve"> </w:t>
      </w:r>
      <w:proofErr w:type="spellStart"/>
      <w:r w:rsidRPr="002805C4">
        <w:rPr>
          <w:rFonts w:ascii="Times New Roman" w:hAnsi="Times New Roman"/>
          <w:b/>
        </w:rPr>
        <w:t>obezbjeđuju</w:t>
      </w:r>
      <w:proofErr w:type="spellEnd"/>
      <w:r w:rsidRPr="002805C4">
        <w:rPr>
          <w:rFonts w:ascii="Times New Roman" w:hAnsi="Times New Roman"/>
          <w:b/>
        </w:rPr>
        <w:t xml:space="preserve"> </w:t>
      </w:r>
      <w:proofErr w:type="spellStart"/>
      <w:r w:rsidRPr="002805C4">
        <w:rPr>
          <w:rFonts w:ascii="Times New Roman" w:hAnsi="Times New Roman"/>
          <w:b/>
        </w:rPr>
        <w:t>osnovne</w:t>
      </w:r>
      <w:proofErr w:type="spellEnd"/>
      <w:r w:rsidRPr="002805C4">
        <w:rPr>
          <w:rFonts w:ascii="Times New Roman" w:hAnsi="Times New Roman"/>
          <w:b/>
        </w:rPr>
        <w:t xml:space="preserve"> </w:t>
      </w:r>
      <w:proofErr w:type="spellStart"/>
      <w:r w:rsidRPr="002805C4">
        <w:rPr>
          <w:rFonts w:ascii="Times New Roman" w:hAnsi="Times New Roman"/>
          <w:b/>
        </w:rPr>
        <w:t>priodne</w:t>
      </w:r>
      <w:proofErr w:type="spellEnd"/>
      <w:r w:rsidRPr="002805C4">
        <w:rPr>
          <w:rFonts w:ascii="Times New Roman" w:hAnsi="Times New Roman"/>
          <w:b/>
        </w:rPr>
        <w:t xml:space="preserve"> </w:t>
      </w:r>
      <w:proofErr w:type="spellStart"/>
      <w:r w:rsidRPr="002805C4">
        <w:rPr>
          <w:rFonts w:ascii="Times New Roman" w:hAnsi="Times New Roman"/>
          <w:b/>
        </w:rPr>
        <w:t>usluge</w:t>
      </w:r>
      <w:proofErr w:type="spellEnd"/>
      <w:r w:rsidRPr="002805C4">
        <w:rPr>
          <w:rFonts w:ascii="Times New Roman" w:hAnsi="Times New Roman"/>
          <w:b/>
        </w:rPr>
        <w:t xml:space="preserve"> u </w:t>
      </w:r>
      <w:proofErr w:type="spellStart"/>
      <w:r w:rsidRPr="002805C4">
        <w:rPr>
          <w:rFonts w:ascii="Times New Roman" w:hAnsi="Times New Roman"/>
          <w:b/>
        </w:rPr>
        <w:t>kritičnim</w:t>
      </w:r>
      <w:proofErr w:type="spellEnd"/>
      <w:r w:rsidRPr="002805C4">
        <w:rPr>
          <w:rFonts w:ascii="Times New Roman" w:hAnsi="Times New Roman"/>
          <w:b/>
        </w:rPr>
        <w:t xml:space="preserve"> </w:t>
      </w:r>
      <w:proofErr w:type="spellStart"/>
      <w:r w:rsidRPr="002805C4">
        <w:rPr>
          <w:rFonts w:ascii="Times New Roman" w:hAnsi="Times New Roman"/>
          <w:b/>
        </w:rPr>
        <w:t>situacijama</w:t>
      </w:r>
      <w:proofErr w:type="spellEnd"/>
      <w:r>
        <w:rPr>
          <w:rFonts w:ascii="Times New Roman" w:hAnsi="Times New Roman"/>
          <w:b/>
        </w:rPr>
        <w:t>”</w:t>
      </w:r>
    </w:p>
    <w:p w:rsidR="005D1D73" w:rsidRDefault="005D1D73" w:rsidP="005D1D73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1360"/>
        <w:gridCol w:w="1288"/>
        <w:gridCol w:w="1612"/>
        <w:gridCol w:w="1309"/>
        <w:gridCol w:w="1493"/>
        <w:gridCol w:w="1410"/>
      </w:tblGrid>
      <w:tr w:rsidR="005D1D73" w:rsidTr="005D1D73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5D1D73" w:rsidTr="005D1D73">
        <w:trPr>
          <w:cantSplit/>
          <w:trHeight w:val="52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Šumsko područje značajno za tradicionalni kulturni identitet lokanih zajednica „Gluha bukovica“</w:t>
            </w:r>
          </w:p>
          <w:p w:rsidR="005D1D73" w:rsidRDefault="005D1D73" w:rsidP="005D1D73">
            <w:pPr>
              <w:jc w:val="both"/>
              <w:rPr>
                <w:sz w:val="20"/>
                <w:szCs w:val="20"/>
                <w:lang w:val="hr-HR"/>
              </w:rPr>
            </w:pPr>
          </w:p>
          <w:p w:rsidR="005D1D73" w:rsidRDefault="005D1D73" w:rsidP="005D1D73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Kvalitet vode</w:t>
            </w:r>
          </w:p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 izvorištu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Uzimanjem uzorka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01.01.-31.12.2020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Detaljno pračenje stanja je u prilogu od strane JKP „Komunalac“ Kladanj </w:t>
            </w:r>
          </w:p>
        </w:tc>
      </w:tr>
      <w:tr w:rsidR="005D1D73" w:rsidTr="005D1D73">
        <w:trPr>
          <w:cantSplit/>
          <w:trHeight w:val="61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Dotok vode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 izvorištu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08.06.2020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08.06.2020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Stabilno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08.06.2020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Blago narušen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Usljed uticaja vjetra u ranijem periodu došlo je do blagog narušavanja sklopa.</w:t>
            </w:r>
          </w:p>
        </w:tc>
      </w:tr>
      <w:tr w:rsidR="005D1D73" w:rsidTr="005D1D73">
        <w:trPr>
          <w:cantSplit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Omjer smjese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08.06.2020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Nepromjenjen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  <w:trHeight w:val="652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Drvna zaliha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08.06.2020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Povećana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  <w:trHeight w:val="677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Prirast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08.06.2020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Konstantan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  <w:trHeight w:val="715"/>
        </w:trPr>
        <w:tc>
          <w:tcPr>
            <w:tcW w:w="13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08.06.2020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riješeno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5D1D73" w:rsidRDefault="005D1D73" w:rsidP="005D1D73">
      <w:pPr>
        <w:ind w:left="-567"/>
      </w:pPr>
    </w:p>
    <w:p w:rsidR="005D1D73" w:rsidRDefault="005D1D73" w:rsidP="005D1D73">
      <w:pPr>
        <w:ind w:left="-567"/>
      </w:pPr>
    </w:p>
    <w:p w:rsidR="005D1D73" w:rsidRDefault="005D1D73" w:rsidP="005D1D73">
      <w:pPr>
        <w:rPr>
          <w:lang w:val="hr-HR"/>
        </w:rPr>
      </w:pPr>
      <w:r>
        <w:rPr>
          <w:lang w:val="hr-HR"/>
        </w:rPr>
        <w:t>IZVJEŠTAJ MONITORINGA ŠVZV za ŠGP „Konjuh“</w:t>
      </w:r>
    </w:p>
    <w:p w:rsidR="005D1D73" w:rsidRPr="005C4E1F" w:rsidRDefault="005D1D73" w:rsidP="005D1D73">
      <w:pPr>
        <w:jc w:val="both"/>
      </w:pPr>
      <w:r>
        <w:t xml:space="preserve">HCVF </w:t>
      </w:r>
      <w:proofErr w:type="spellStart"/>
      <w:r>
        <w:t>kategorija</w:t>
      </w:r>
      <w:proofErr w:type="spellEnd"/>
      <w:r>
        <w:t xml:space="preserve"> 1 - “</w:t>
      </w:r>
      <w:proofErr w:type="spellStart"/>
      <w:r>
        <w:t>Šumska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sadrže</w:t>
      </w:r>
      <w:proofErr w:type="spellEnd"/>
      <w:r>
        <w:t xml:space="preserve"> </w:t>
      </w:r>
      <w:proofErr w:type="spellStart"/>
      <w:r>
        <w:t>globalno</w:t>
      </w:r>
      <w:proofErr w:type="gramStart"/>
      <w:r>
        <w:t>,regionalno</w:t>
      </w:r>
      <w:proofErr w:type="spellEnd"/>
      <w:proofErr w:type="gram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državno</w:t>
      </w:r>
      <w:proofErr w:type="spellEnd"/>
      <w:r>
        <w:t xml:space="preserve"> </w:t>
      </w:r>
      <w:proofErr w:type="spellStart"/>
      <w:r>
        <w:t>važne</w:t>
      </w:r>
      <w:proofErr w:type="spellEnd"/>
      <w:r>
        <w:t xml:space="preserve"> </w:t>
      </w:r>
      <w:proofErr w:type="spellStart"/>
      <w:r>
        <w:t>koncentracije</w:t>
      </w:r>
      <w:proofErr w:type="spellEnd"/>
      <w:r>
        <w:t xml:space="preserve"> </w:t>
      </w:r>
      <w:proofErr w:type="spellStart"/>
      <w:r>
        <w:t>biodiverziteta</w:t>
      </w:r>
      <w:proofErr w:type="spellEnd"/>
      <w: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194"/>
        <w:gridCol w:w="1223"/>
        <w:gridCol w:w="1376"/>
        <w:gridCol w:w="1176"/>
        <w:gridCol w:w="1275"/>
        <w:gridCol w:w="1843"/>
      </w:tblGrid>
      <w:tr w:rsidR="005D1D73" w:rsidTr="005D1D73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5D1D73" w:rsidTr="005D1D73">
        <w:trPr>
          <w:cantSplit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Pr="00E71D16" w:rsidRDefault="005D1D73" w:rsidP="005D1D73">
            <w:pPr>
              <w:jc w:val="center"/>
              <w:rPr>
                <w:sz w:val="20"/>
                <w:szCs w:val="20"/>
              </w:rPr>
            </w:pPr>
            <w:proofErr w:type="spellStart"/>
            <w:r w:rsidRPr="00E71D16">
              <w:rPr>
                <w:sz w:val="20"/>
                <w:szCs w:val="20"/>
              </w:rPr>
              <w:t>Šumska</w:t>
            </w:r>
            <w:proofErr w:type="spellEnd"/>
            <w:r w:rsidRPr="00E71D16">
              <w:rPr>
                <w:sz w:val="20"/>
                <w:szCs w:val="20"/>
              </w:rPr>
              <w:t xml:space="preserve"> </w:t>
            </w:r>
            <w:proofErr w:type="spellStart"/>
            <w:r w:rsidRPr="00E71D16">
              <w:rPr>
                <w:sz w:val="20"/>
                <w:szCs w:val="20"/>
              </w:rPr>
              <w:t>područje</w:t>
            </w:r>
            <w:proofErr w:type="spellEnd"/>
            <w:r w:rsidRPr="00E71D16">
              <w:rPr>
                <w:sz w:val="20"/>
                <w:szCs w:val="20"/>
              </w:rPr>
              <w:t xml:space="preserve"> </w:t>
            </w:r>
            <w:proofErr w:type="spellStart"/>
            <w:r w:rsidRPr="00E71D16">
              <w:rPr>
                <w:sz w:val="20"/>
                <w:szCs w:val="20"/>
              </w:rPr>
              <w:t>koja</w:t>
            </w:r>
            <w:proofErr w:type="spellEnd"/>
            <w:r w:rsidRPr="00E71D16">
              <w:rPr>
                <w:sz w:val="20"/>
                <w:szCs w:val="20"/>
              </w:rPr>
              <w:t xml:space="preserve"> </w:t>
            </w:r>
            <w:proofErr w:type="spellStart"/>
            <w:r w:rsidRPr="00E71D16">
              <w:rPr>
                <w:sz w:val="20"/>
                <w:szCs w:val="20"/>
              </w:rPr>
              <w:t>sadrže</w:t>
            </w:r>
            <w:proofErr w:type="spellEnd"/>
            <w:r w:rsidRPr="00E71D16">
              <w:rPr>
                <w:sz w:val="20"/>
                <w:szCs w:val="20"/>
              </w:rPr>
              <w:t xml:space="preserve"> </w:t>
            </w:r>
            <w:proofErr w:type="spellStart"/>
            <w:r w:rsidRPr="00E71D16">
              <w:rPr>
                <w:sz w:val="20"/>
                <w:szCs w:val="20"/>
              </w:rPr>
              <w:t>globalno,regionalno</w:t>
            </w:r>
            <w:proofErr w:type="spellEnd"/>
            <w:r w:rsidRPr="00E71D16">
              <w:rPr>
                <w:sz w:val="20"/>
                <w:szCs w:val="20"/>
              </w:rPr>
              <w:t xml:space="preserve"> </w:t>
            </w:r>
            <w:proofErr w:type="spellStart"/>
            <w:r w:rsidRPr="00E71D16">
              <w:rPr>
                <w:sz w:val="20"/>
                <w:szCs w:val="20"/>
              </w:rPr>
              <w:t>ili</w:t>
            </w:r>
            <w:proofErr w:type="spellEnd"/>
            <w:r w:rsidRPr="00E71D16">
              <w:rPr>
                <w:sz w:val="20"/>
                <w:szCs w:val="20"/>
              </w:rPr>
              <w:t xml:space="preserve"> </w:t>
            </w:r>
            <w:proofErr w:type="spellStart"/>
            <w:r w:rsidRPr="00E71D16">
              <w:rPr>
                <w:sz w:val="20"/>
                <w:szCs w:val="20"/>
              </w:rPr>
              <w:t>državno</w:t>
            </w:r>
            <w:proofErr w:type="spellEnd"/>
            <w:r w:rsidRPr="00E71D16">
              <w:rPr>
                <w:sz w:val="20"/>
                <w:szCs w:val="20"/>
              </w:rPr>
              <w:t xml:space="preserve"> </w:t>
            </w:r>
            <w:proofErr w:type="spellStart"/>
            <w:r w:rsidRPr="00E71D16">
              <w:rPr>
                <w:sz w:val="20"/>
                <w:szCs w:val="20"/>
              </w:rPr>
              <w:t>važne</w:t>
            </w:r>
            <w:proofErr w:type="spellEnd"/>
            <w:r w:rsidRPr="00E71D16">
              <w:rPr>
                <w:sz w:val="20"/>
                <w:szCs w:val="20"/>
              </w:rPr>
              <w:t xml:space="preserve"> </w:t>
            </w:r>
            <w:proofErr w:type="spellStart"/>
            <w:r w:rsidRPr="00E71D16">
              <w:rPr>
                <w:sz w:val="20"/>
                <w:szCs w:val="20"/>
              </w:rPr>
              <w:t>koncentracije</w:t>
            </w:r>
            <w:proofErr w:type="spellEnd"/>
            <w:r w:rsidRPr="00E71D16">
              <w:rPr>
                <w:sz w:val="20"/>
                <w:szCs w:val="20"/>
              </w:rPr>
              <w:t xml:space="preserve"> </w:t>
            </w:r>
            <w:proofErr w:type="spellStart"/>
            <w:r w:rsidRPr="00E71D16">
              <w:rPr>
                <w:sz w:val="20"/>
                <w:szCs w:val="20"/>
              </w:rPr>
              <w:t>biodiverziteta</w:t>
            </w:r>
            <w:proofErr w:type="spellEnd"/>
          </w:p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 w:rsidRPr="00E71D16">
              <w:rPr>
                <w:sz w:val="20"/>
                <w:szCs w:val="20"/>
                <w:lang w:val="hr-HR"/>
              </w:rPr>
              <w:t>“Zaštićeni pejzaž Konjuh</w:t>
            </w:r>
            <w:r>
              <w:rPr>
                <w:sz w:val="20"/>
                <w:szCs w:val="20"/>
                <w:lang w:val="hr-HR"/>
              </w:rPr>
              <w:t>“</w:t>
            </w:r>
          </w:p>
          <w:p w:rsidR="005D1D73" w:rsidRDefault="005D1D73" w:rsidP="005D1D73">
            <w:pPr>
              <w:jc w:val="both"/>
              <w:rPr>
                <w:sz w:val="20"/>
                <w:szCs w:val="20"/>
                <w:lang w:val="hr-HR"/>
              </w:rPr>
            </w:pPr>
          </w:p>
          <w:p w:rsidR="005D1D73" w:rsidRDefault="005D1D73" w:rsidP="005D1D73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Stabilno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okviru zaštićenog pejzaža postavljen je veći broj klopki za praćenje brojnog stanja potkornjaka</w:t>
            </w:r>
          </w:p>
        </w:tc>
      </w:tr>
      <w:tr w:rsidR="005D1D73" w:rsidTr="005D1D73">
        <w:trPr>
          <w:cantSplit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Progaljen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Progaljen  prilikom sanacije sanitarnih stabala</w:t>
            </w:r>
          </w:p>
        </w:tc>
      </w:tr>
      <w:tr w:rsidR="005D1D73" w:rsidTr="005D1D73">
        <w:trPr>
          <w:cantSplit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Omjer smjese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Promjenjen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pojedinim sastojinama promijenjen</w:t>
            </w:r>
          </w:p>
        </w:tc>
      </w:tr>
      <w:tr w:rsidR="005D1D73" w:rsidTr="005D1D73">
        <w:trPr>
          <w:cantSplit/>
          <w:trHeight w:val="652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Drvna zaliha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Umanjena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  <w:trHeight w:val="677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Prirast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D1D73" w:rsidTr="005D1D73">
        <w:trPr>
          <w:cantSplit/>
          <w:trHeight w:val="715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većem dijelu nije riješeno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 lokalitetu Bebrovske Luke postoje adekvatna mjesta za odlaganje otpada</w:t>
            </w:r>
          </w:p>
        </w:tc>
      </w:tr>
    </w:tbl>
    <w:p w:rsidR="005D1D73" w:rsidRDefault="005D1D73" w:rsidP="005D1D73">
      <w:pPr>
        <w:ind w:left="-567"/>
      </w:pPr>
    </w:p>
    <w:p w:rsidR="005D1D73" w:rsidRDefault="005D1D73" w:rsidP="005D1D73">
      <w:pPr>
        <w:ind w:left="-567"/>
      </w:pPr>
    </w:p>
    <w:p w:rsidR="005D1D73" w:rsidRDefault="005D1D73" w:rsidP="005D1D73">
      <w:pPr>
        <w:ind w:left="-567"/>
      </w:pPr>
    </w:p>
    <w:p w:rsidR="005D1D73" w:rsidRDefault="005D1D73" w:rsidP="005D1D73">
      <w:pPr>
        <w:ind w:left="-567"/>
      </w:pPr>
    </w:p>
    <w:p w:rsidR="005D1D73" w:rsidRDefault="005D1D73" w:rsidP="005D1D73">
      <w:pPr>
        <w:ind w:left="-567"/>
      </w:pPr>
    </w:p>
    <w:p w:rsidR="005D1D73" w:rsidRDefault="005D1D73" w:rsidP="005D1D73">
      <w:pPr>
        <w:ind w:left="-567"/>
      </w:pPr>
    </w:p>
    <w:p w:rsidR="005D1D73" w:rsidRDefault="005D1D73" w:rsidP="005D1D73">
      <w:pPr>
        <w:ind w:left="-567"/>
      </w:pPr>
    </w:p>
    <w:p w:rsidR="005D1D73" w:rsidRDefault="005D1D73" w:rsidP="005D1D73">
      <w:pPr>
        <w:rPr>
          <w:lang w:val="hr-HR"/>
        </w:rPr>
      </w:pPr>
      <w:r>
        <w:rPr>
          <w:lang w:val="hr-HR"/>
        </w:rPr>
        <w:lastRenderedPageBreak/>
        <w:t>IZVJEŠTAJ MONITORINGA ŠVZV za ŠGP „Konjuh“</w:t>
      </w:r>
    </w:p>
    <w:p w:rsidR="005D1D73" w:rsidRPr="005C4E1F" w:rsidRDefault="005D1D73" w:rsidP="005D1D73">
      <w:pPr>
        <w:jc w:val="both"/>
      </w:pPr>
      <w:r>
        <w:t xml:space="preserve">HCVF </w:t>
      </w:r>
      <w:proofErr w:type="spellStart"/>
      <w:r>
        <w:t>kategorija</w:t>
      </w:r>
      <w:proofErr w:type="spellEnd"/>
      <w:r>
        <w:t xml:space="preserve"> 1 - “</w:t>
      </w:r>
      <w:proofErr w:type="spellStart"/>
      <w:r>
        <w:t>Šumska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sadrže</w:t>
      </w:r>
      <w:proofErr w:type="spellEnd"/>
      <w:r>
        <w:t xml:space="preserve"> </w:t>
      </w:r>
      <w:proofErr w:type="spellStart"/>
      <w:r>
        <w:t>globalno</w:t>
      </w:r>
      <w:proofErr w:type="gramStart"/>
      <w:r>
        <w:t>,regionalno</w:t>
      </w:r>
      <w:proofErr w:type="spellEnd"/>
      <w:proofErr w:type="gram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državno</w:t>
      </w:r>
      <w:proofErr w:type="spellEnd"/>
      <w:r>
        <w:t xml:space="preserve"> </w:t>
      </w:r>
      <w:proofErr w:type="spellStart"/>
      <w:r>
        <w:t>važne</w:t>
      </w:r>
      <w:proofErr w:type="spellEnd"/>
      <w:r>
        <w:t xml:space="preserve"> </w:t>
      </w:r>
      <w:proofErr w:type="spellStart"/>
      <w:r>
        <w:t>koncentracije</w:t>
      </w:r>
      <w:proofErr w:type="spellEnd"/>
      <w:r>
        <w:t xml:space="preserve"> </w:t>
      </w:r>
      <w:proofErr w:type="spellStart"/>
      <w:r>
        <w:t>biodiverziteta</w:t>
      </w:r>
      <w:proofErr w:type="spellEnd"/>
      <w:r>
        <w:t xml:space="preserve"> 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194"/>
        <w:gridCol w:w="1116"/>
        <w:gridCol w:w="1483"/>
        <w:gridCol w:w="1176"/>
        <w:gridCol w:w="1275"/>
        <w:gridCol w:w="1242"/>
      </w:tblGrid>
      <w:tr w:rsidR="005D1D73" w:rsidTr="005D1D73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 vrsta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1D73" w:rsidRDefault="005D1D73" w:rsidP="005D1D73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5D1D73" w:rsidTr="005D1D73">
        <w:trPr>
          <w:cantSplit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Pr="00E71D16" w:rsidRDefault="005D1D73" w:rsidP="005D1D73">
            <w:pPr>
              <w:jc w:val="center"/>
              <w:rPr>
                <w:sz w:val="20"/>
                <w:szCs w:val="20"/>
              </w:rPr>
            </w:pPr>
            <w:proofErr w:type="spellStart"/>
            <w:r w:rsidRPr="00E71D16">
              <w:rPr>
                <w:sz w:val="20"/>
                <w:szCs w:val="20"/>
              </w:rPr>
              <w:t>Šumska</w:t>
            </w:r>
            <w:proofErr w:type="spellEnd"/>
            <w:r w:rsidRPr="00E71D16">
              <w:rPr>
                <w:sz w:val="20"/>
                <w:szCs w:val="20"/>
              </w:rPr>
              <w:t xml:space="preserve"> </w:t>
            </w:r>
            <w:proofErr w:type="spellStart"/>
            <w:r w:rsidRPr="00E71D16">
              <w:rPr>
                <w:sz w:val="20"/>
                <w:szCs w:val="20"/>
              </w:rPr>
              <w:t>područje</w:t>
            </w:r>
            <w:proofErr w:type="spellEnd"/>
            <w:r w:rsidRPr="00E71D16">
              <w:rPr>
                <w:sz w:val="20"/>
                <w:szCs w:val="20"/>
              </w:rPr>
              <w:t xml:space="preserve"> </w:t>
            </w:r>
            <w:proofErr w:type="spellStart"/>
            <w:r w:rsidRPr="00E71D16">
              <w:rPr>
                <w:sz w:val="20"/>
                <w:szCs w:val="20"/>
              </w:rPr>
              <w:t>koja</w:t>
            </w:r>
            <w:proofErr w:type="spellEnd"/>
            <w:r w:rsidRPr="00E71D16">
              <w:rPr>
                <w:sz w:val="20"/>
                <w:szCs w:val="20"/>
              </w:rPr>
              <w:t xml:space="preserve"> </w:t>
            </w:r>
            <w:proofErr w:type="spellStart"/>
            <w:r w:rsidRPr="00E71D16">
              <w:rPr>
                <w:sz w:val="20"/>
                <w:szCs w:val="20"/>
              </w:rPr>
              <w:t>sadrže</w:t>
            </w:r>
            <w:proofErr w:type="spellEnd"/>
            <w:r w:rsidRPr="00E71D16">
              <w:rPr>
                <w:sz w:val="20"/>
                <w:szCs w:val="20"/>
              </w:rPr>
              <w:t xml:space="preserve"> </w:t>
            </w:r>
            <w:proofErr w:type="spellStart"/>
            <w:r w:rsidRPr="00E71D16">
              <w:rPr>
                <w:sz w:val="20"/>
                <w:szCs w:val="20"/>
              </w:rPr>
              <w:t>globalno,regionaln</w:t>
            </w:r>
            <w:r>
              <w:rPr>
                <w:sz w:val="20"/>
                <w:szCs w:val="20"/>
              </w:rPr>
              <w:t>o</w:t>
            </w:r>
            <w:proofErr w:type="spellEnd"/>
            <w:r w:rsidRPr="00E71D16">
              <w:rPr>
                <w:sz w:val="20"/>
                <w:szCs w:val="20"/>
              </w:rPr>
              <w:t xml:space="preserve"> </w:t>
            </w:r>
            <w:proofErr w:type="spellStart"/>
            <w:r w:rsidRPr="00E71D16">
              <w:rPr>
                <w:sz w:val="20"/>
                <w:szCs w:val="20"/>
              </w:rPr>
              <w:t>ili</w:t>
            </w:r>
            <w:proofErr w:type="spellEnd"/>
            <w:r w:rsidRPr="00E71D16">
              <w:rPr>
                <w:sz w:val="20"/>
                <w:szCs w:val="20"/>
              </w:rPr>
              <w:t xml:space="preserve"> </w:t>
            </w:r>
            <w:proofErr w:type="spellStart"/>
            <w:r w:rsidRPr="00E71D16">
              <w:rPr>
                <w:sz w:val="20"/>
                <w:szCs w:val="20"/>
              </w:rPr>
              <w:t>državno</w:t>
            </w:r>
            <w:proofErr w:type="spellEnd"/>
            <w:r w:rsidRPr="00E71D16">
              <w:rPr>
                <w:sz w:val="20"/>
                <w:szCs w:val="20"/>
              </w:rPr>
              <w:t xml:space="preserve"> </w:t>
            </w:r>
            <w:proofErr w:type="spellStart"/>
            <w:r w:rsidRPr="00E71D16">
              <w:rPr>
                <w:sz w:val="20"/>
                <w:szCs w:val="20"/>
              </w:rPr>
              <w:t>važne</w:t>
            </w:r>
            <w:proofErr w:type="spellEnd"/>
            <w:r w:rsidRPr="00E71D16">
              <w:rPr>
                <w:sz w:val="20"/>
                <w:szCs w:val="20"/>
              </w:rPr>
              <w:t xml:space="preserve"> </w:t>
            </w:r>
            <w:proofErr w:type="spellStart"/>
            <w:r w:rsidRPr="00E71D16">
              <w:rPr>
                <w:sz w:val="20"/>
                <w:szCs w:val="20"/>
              </w:rPr>
              <w:t>koncentracije</w:t>
            </w:r>
            <w:proofErr w:type="spellEnd"/>
            <w:r w:rsidRPr="00E71D16">
              <w:rPr>
                <w:sz w:val="20"/>
                <w:szCs w:val="20"/>
              </w:rPr>
              <w:t xml:space="preserve"> </w:t>
            </w:r>
            <w:proofErr w:type="spellStart"/>
            <w:r w:rsidRPr="00E71D16">
              <w:rPr>
                <w:sz w:val="20"/>
                <w:szCs w:val="20"/>
              </w:rPr>
              <w:t>biodiverziteta</w:t>
            </w:r>
            <w:proofErr w:type="spellEnd"/>
          </w:p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“Sjemenske sastojine“</w:t>
            </w:r>
          </w:p>
          <w:p w:rsidR="005D1D73" w:rsidRDefault="005D1D73" w:rsidP="005D1D73">
            <w:pPr>
              <w:jc w:val="both"/>
              <w:rPr>
                <w:sz w:val="20"/>
                <w:szCs w:val="20"/>
                <w:lang w:val="hr-HR"/>
              </w:rPr>
            </w:pPr>
          </w:p>
          <w:p w:rsidR="005D1D73" w:rsidRDefault="005D1D73" w:rsidP="005D1D73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sjemenskim sastojinama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Stabilno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okviru sjemenskih sastojina ukloniti suha stabla</w:t>
            </w:r>
          </w:p>
        </w:tc>
      </w:tr>
      <w:tr w:rsidR="005D1D73" w:rsidTr="005D1D73">
        <w:trPr>
          <w:cantSplit/>
          <w:trHeight w:val="15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Urod sejemena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sjemenskim sastojinama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Smrča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dobar</w:t>
            </w:r>
          </w:p>
        </w:tc>
      </w:tr>
      <w:tr w:rsidR="005D1D73" w:rsidTr="005D1D73">
        <w:trPr>
          <w:cantSplit/>
          <w:trHeight w:val="165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B.bor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srednji</w:t>
            </w:r>
          </w:p>
        </w:tc>
      </w:tr>
      <w:tr w:rsidR="005D1D73" w:rsidTr="005D1D73">
        <w:trPr>
          <w:cantSplit/>
          <w:trHeight w:val="21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dobar</w:t>
            </w:r>
          </w:p>
        </w:tc>
      </w:tr>
      <w:tr w:rsidR="005D1D73" w:rsidTr="005D1D73">
        <w:trPr>
          <w:cantSplit/>
          <w:trHeight w:val="21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C.bor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srednji</w:t>
            </w:r>
          </w:p>
        </w:tc>
      </w:tr>
      <w:tr w:rsidR="005D1D73" w:rsidTr="005D1D73">
        <w:trPr>
          <w:cantSplit/>
          <w:trHeight w:val="225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Bukva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dobar</w:t>
            </w:r>
          </w:p>
        </w:tc>
      </w:tr>
      <w:tr w:rsidR="005D1D73" w:rsidTr="005D1D73">
        <w:trPr>
          <w:cantSplit/>
          <w:trHeight w:val="57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Gorski javor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srednji</w:t>
            </w:r>
          </w:p>
        </w:tc>
      </w:tr>
      <w:tr w:rsidR="005D1D73" w:rsidTr="005D1D73">
        <w:trPr>
          <w:cantSplit/>
          <w:trHeight w:val="57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Gorski brijest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srednji</w:t>
            </w:r>
          </w:p>
        </w:tc>
      </w:tr>
      <w:tr w:rsidR="005D1D73" w:rsidTr="005D1D73">
        <w:trPr>
          <w:cantSplit/>
          <w:trHeight w:val="57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Bijeli jasen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srednji</w:t>
            </w:r>
          </w:p>
        </w:tc>
      </w:tr>
      <w:tr w:rsidR="005D1D73" w:rsidTr="005D1D73">
        <w:trPr>
          <w:cantSplit/>
          <w:trHeight w:val="57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Divlja trešnja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srednji</w:t>
            </w:r>
          </w:p>
        </w:tc>
      </w:tr>
      <w:tr w:rsidR="005D1D73" w:rsidTr="005D1D73">
        <w:trPr>
          <w:cantSplit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Uređenje sjemenskih objekata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sejemenskim objektima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</w:pPr>
            <w:r>
              <w:rPr>
                <w:sz w:val="20"/>
                <w:szCs w:val="20"/>
                <w:lang w:val="hr-HR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Konstantno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D73" w:rsidRDefault="005D1D73" w:rsidP="005D1D73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5D1D73" w:rsidRDefault="005D1D73" w:rsidP="005D1D73"/>
    <w:p w:rsidR="005D1D73" w:rsidRDefault="005D1D73" w:rsidP="005D1D73">
      <w:pPr>
        <w:ind w:left="-567"/>
      </w:pPr>
    </w:p>
    <w:p w:rsidR="005D1D73" w:rsidRDefault="005D1D73" w:rsidP="005D1D73">
      <w:pPr>
        <w:ind w:left="-567"/>
      </w:pPr>
    </w:p>
    <w:p w:rsidR="005D1D73" w:rsidRDefault="005D1D73" w:rsidP="005D1D73">
      <w:pPr>
        <w:ind w:left="-567"/>
      </w:pPr>
    </w:p>
    <w:p w:rsidR="005D1D73" w:rsidRDefault="005D1D73" w:rsidP="005D1D73">
      <w:pPr>
        <w:sectPr w:rsidR="005D1D73" w:rsidSect="008B4550">
          <w:footerReference w:type="default" r:id="rId7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:rsidR="00A02EFE" w:rsidRDefault="00A02EFE" w:rsidP="003E583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EFE" w:rsidRDefault="00A02EFE" w:rsidP="003E583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B53" w:rsidRDefault="00276B53" w:rsidP="003E583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B53" w:rsidRDefault="00276B53" w:rsidP="003E583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B53" w:rsidRDefault="00276B53" w:rsidP="003E583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B53" w:rsidRDefault="00276B53" w:rsidP="003E583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837" w:rsidRPr="008B4550" w:rsidRDefault="003E5837" w:rsidP="003E583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Broj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: 814/21</w:t>
      </w:r>
    </w:p>
    <w:p w:rsidR="003E5837" w:rsidRDefault="003E5837" w:rsidP="003E583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Datum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:08</w:t>
      </w:r>
      <w:r w:rsidRPr="008B4550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B4550">
        <w:rPr>
          <w:rFonts w:ascii="Times New Roman" w:eastAsia="Calibri" w:hAnsi="Times New Roman" w:cs="Times New Roman"/>
          <w:b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B4550">
        <w:rPr>
          <w:rFonts w:ascii="Times New Roman" w:eastAsia="Calibri" w:hAnsi="Times New Roman" w:cs="Times New Roman"/>
          <w:b/>
          <w:sz w:val="24"/>
          <w:szCs w:val="24"/>
        </w:rPr>
        <w:t>.godine</w:t>
      </w:r>
      <w:proofErr w:type="gramEnd"/>
    </w:p>
    <w:p w:rsidR="003E5837" w:rsidRPr="008B4550" w:rsidRDefault="003E5837" w:rsidP="003E5837">
      <w:pPr>
        <w:spacing w:after="0" w:line="240" w:lineRule="auto"/>
        <w:ind w:left="3540"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837" w:rsidRPr="008B4550" w:rsidRDefault="003E5837" w:rsidP="003E583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837" w:rsidRPr="008B4550" w:rsidRDefault="003E5837" w:rsidP="003E5837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B4550">
        <w:rPr>
          <w:rFonts w:ascii="Times New Roman" w:eastAsia="Calibri" w:hAnsi="Times New Roman" w:cs="Times New Roman"/>
          <w:b/>
          <w:sz w:val="24"/>
          <w:szCs w:val="24"/>
        </w:rPr>
        <w:t>Predmet</w:t>
      </w:r>
      <w:proofErr w:type="spellEnd"/>
      <w:r w:rsidRPr="008B4550">
        <w:rPr>
          <w:rFonts w:ascii="Times New Roman" w:eastAsia="Calibri" w:hAnsi="Times New Roman" w:cs="Times New Roman"/>
          <w:b/>
          <w:sz w:val="24"/>
          <w:szCs w:val="24"/>
        </w:rPr>
        <w:t xml:space="preserve">: Monitoring </w:t>
      </w:r>
      <w:proofErr w:type="spellStart"/>
      <w:r w:rsidRPr="008B4550">
        <w:rPr>
          <w:rFonts w:ascii="Times New Roman" w:eastAsia="Calibri" w:hAnsi="Times New Roman" w:cs="Times New Roman"/>
          <w:b/>
          <w:sz w:val="24"/>
          <w:szCs w:val="24"/>
        </w:rPr>
        <w:t>šuma</w:t>
      </w:r>
      <w:proofErr w:type="spellEnd"/>
      <w:r w:rsidRPr="008B45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/>
          <w:sz w:val="24"/>
          <w:szCs w:val="24"/>
        </w:rPr>
        <w:t>visoke</w:t>
      </w:r>
      <w:proofErr w:type="spellEnd"/>
      <w:r w:rsidRPr="008B45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/>
          <w:sz w:val="24"/>
          <w:szCs w:val="24"/>
        </w:rPr>
        <w:t>zaštitne</w:t>
      </w:r>
      <w:proofErr w:type="spellEnd"/>
      <w:r w:rsidRPr="008B45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/>
          <w:sz w:val="24"/>
          <w:szCs w:val="24"/>
        </w:rPr>
        <w:t>vrijednosti</w:t>
      </w:r>
      <w:proofErr w:type="spellEnd"/>
      <w:r w:rsidRPr="008B4550">
        <w:rPr>
          <w:rFonts w:ascii="Times New Roman" w:eastAsia="Calibri" w:hAnsi="Times New Roman" w:cs="Times New Roman"/>
          <w:b/>
          <w:sz w:val="24"/>
          <w:szCs w:val="24"/>
        </w:rPr>
        <w:t xml:space="preserve"> (HCVF) </w:t>
      </w:r>
    </w:p>
    <w:p w:rsidR="003E5837" w:rsidRPr="008B4550" w:rsidRDefault="003E5837" w:rsidP="003E5837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B455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proofErr w:type="gramStart"/>
      <w:r w:rsidRPr="008B4550">
        <w:rPr>
          <w:rFonts w:ascii="Times New Roman" w:eastAsia="Calibri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8B45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/>
          <w:sz w:val="24"/>
          <w:szCs w:val="24"/>
        </w:rPr>
        <w:t>šumariji</w:t>
      </w:r>
      <w:proofErr w:type="spellEnd"/>
      <w:r w:rsidRPr="008B45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/>
          <w:sz w:val="24"/>
          <w:szCs w:val="24"/>
        </w:rPr>
        <w:t>Gostelja</w:t>
      </w:r>
      <w:proofErr w:type="spellEnd"/>
      <w:r w:rsidRPr="008B45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/>
          <w:sz w:val="24"/>
          <w:szCs w:val="24"/>
        </w:rPr>
        <w:t>za</w:t>
      </w:r>
      <w:proofErr w:type="spellEnd"/>
      <w:r w:rsidRPr="008B4550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8B4550">
        <w:rPr>
          <w:rFonts w:ascii="Times New Roman" w:eastAsia="Calibri" w:hAnsi="Times New Roman" w:cs="Times New Roman"/>
          <w:b/>
          <w:sz w:val="24"/>
          <w:szCs w:val="24"/>
        </w:rPr>
        <w:t>.godinu</w:t>
      </w:r>
    </w:p>
    <w:p w:rsidR="003E5837" w:rsidRPr="008B4550" w:rsidRDefault="003E5837" w:rsidP="003E58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837" w:rsidRPr="008B4550" w:rsidRDefault="003E5837" w:rsidP="003E583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B4550">
        <w:rPr>
          <w:rFonts w:ascii="Times New Roman" w:eastAsia="Calibri" w:hAnsi="Times New Roman" w:cs="Times New Roman"/>
          <w:b/>
          <w:sz w:val="24"/>
          <w:szCs w:val="24"/>
        </w:rPr>
        <w:t>Šume</w:t>
      </w:r>
      <w:proofErr w:type="spellEnd"/>
      <w:r w:rsidRPr="008B45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/>
          <w:sz w:val="24"/>
          <w:szCs w:val="24"/>
        </w:rPr>
        <w:t>važne</w:t>
      </w:r>
      <w:proofErr w:type="spellEnd"/>
      <w:r w:rsidRPr="008B45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/>
          <w:sz w:val="24"/>
          <w:szCs w:val="24"/>
        </w:rPr>
        <w:t>za</w:t>
      </w:r>
      <w:proofErr w:type="spellEnd"/>
      <w:r w:rsidRPr="008B45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/>
          <w:sz w:val="24"/>
          <w:szCs w:val="24"/>
        </w:rPr>
        <w:t>vodene</w:t>
      </w:r>
      <w:proofErr w:type="spellEnd"/>
      <w:r w:rsidRPr="008B45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/>
          <w:sz w:val="24"/>
          <w:szCs w:val="24"/>
        </w:rPr>
        <w:t>tokove</w:t>
      </w:r>
      <w:proofErr w:type="spellEnd"/>
    </w:p>
    <w:p w:rsidR="003E5837" w:rsidRPr="008B4550" w:rsidRDefault="003E5837" w:rsidP="003E583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Na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šumariji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Gostelja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nalazi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se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izdašno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izvorište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pitke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vode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B4550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spellStart"/>
      <w:r w:rsidRPr="008B4550">
        <w:rPr>
          <w:rFonts w:ascii="Times New Roman" w:eastAsia="Calibri" w:hAnsi="Times New Roman" w:cs="Times New Roman"/>
          <w:b/>
          <w:bCs/>
          <w:sz w:val="24"/>
          <w:szCs w:val="24"/>
        </w:rPr>
        <w:t>Zatoča</w:t>
      </w:r>
      <w:proofErr w:type="spellEnd"/>
      <w:proofErr w:type="gramStart"/>
      <w:r w:rsidRPr="008B45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“ </w:t>
      </w:r>
      <w:proofErr w:type="spellStart"/>
      <w:r w:rsidRPr="008B4550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 w:rsidRPr="008B45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8B4550">
        <w:rPr>
          <w:rFonts w:ascii="Times New Roman" w:eastAsia="Calibri" w:hAnsi="Times New Roman" w:cs="Times New Roman"/>
          <w:b/>
          <w:bCs/>
          <w:sz w:val="24"/>
          <w:szCs w:val="24"/>
        </w:rPr>
        <w:t>Tarevčica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“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koja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služi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za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snadbjevanje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stanovništva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pitkom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vodom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grada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Tuzla.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Za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B4550">
        <w:rPr>
          <w:rFonts w:ascii="Times New Roman" w:eastAsia="Calibri" w:hAnsi="Times New Roman" w:cs="Times New Roman"/>
          <w:b/>
          <w:bCs/>
          <w:sz w:val="24"/>
          <w:szCs w:val="24"/>
        </w:rPr>
        <w:t>monitoring</w:t>
      </w:r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ovih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sastojina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izdvojenih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u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šume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za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zaštitu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vodenih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tokova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određeni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su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indikatori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:rsidR="003E5837" w:rsidRPr="008B4550" w:rsidRDefault="003E5837" w:rsidP="003E583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proofErr w:type="spellStart"/>
      <w:proofErr w:type="gram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kvalitet</w:t>
      </w:r>
      <w:proofErr w:type="spellEnd"/>
      <w:proofErr w:type="gram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vode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3E5837" w:rsidRPr="008B4550" w:rsidRDefault="003E5837" w:rsidP="003E58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       - </w:t>
      </w:r>
      <w:proofErr w:type="spellStart"/>
      <w:proofErr w:type="gram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vizuelna</w:t>
      </w:r>
      <w:proofErr w:type="spellEnd"/>
      <w:proofErr w:type="gram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kontrola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dotoka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vode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E5837" w:rsidRPr="008B4550" w:rsidRDefault="003E5837" w:rsidP="003E58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Vrijeme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monitoringa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navedenih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indikatora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u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šumama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navedenih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vodozaštitnih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zona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vrši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se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svake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sedmice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(monitoring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vrši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JKP„Vodovod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kanalizacija“doo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Tuzla)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gdje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se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nalaze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izvještaji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o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analizama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pregledu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vode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te</w:t>
      </w:r>
      <w:proofErr w:type="spellEnd"/>
      <w:proofErr w:type="gram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isti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po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potrebi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dostavljaju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na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uvid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u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prostorije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šumarije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Gostelja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primjerke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izvještaja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o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analizama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pregled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vode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3E5837" w:rsidRPr="008B4550" w:rsidRDefault="003E5837" w:rsidP="003E58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Napominje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se da u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odjelima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koji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gravitiraju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izvorištima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tokom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.godine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nisu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vršene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nikakve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aktivnosti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odnosno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eksploatacija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ŠDS-a u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cilju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očuvanja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istih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njihove</w:t>
      </w:r>
      <w:proofErr w:type="spellEnd"/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Cs/>
          <w:sz w:val="24"/>
          <w:szCs w:val="24"/>
        </w:rPr>
        <w:t>funkcionalnosti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ali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da je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zdravstveno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stanje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šume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narušeno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iz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razloga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povećanog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broja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sanitarnih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stabala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spellStart"/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sušike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prelomi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izvale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kao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posljedice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prethodnih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vremenski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neprilika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jaki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vjetrovi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sušni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period,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obilne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sniježne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padavine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).</w:t>
      </w:r>
      <w:r w:rsidRPr="008B45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E5837" w:rsidRPr="008B4550" w:rsidRDefault="003E5837" w:rsidP="003E58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E5837" w:rsidRPr="008B4550" w:rsidRDefault="003E5837" w:rsidP="003E58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B45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Prašuma“Mačen</w:t>
      </w:r>
      <w:proofErr w:type="spellEnd"/>
      <w:r w:rsidRPr="008B45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do“</w:t>
      </w:r>
    </w:p>
    <w:p w:rsidR="003E5837" w:rsidRPr="008B4550" w:rsidRDefault="003E5837" w:rsidP="003E583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3E5837" w:rsidRPr="008B4550" w:rsidRDefault="003E5837" w:rsidP="003E58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550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     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</w:rPr>
        <w:t>J</w:t>
      </w:r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edna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gram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proofErr w:type="gram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rijetkih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očuvanih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bukovih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prašuma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prašuma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“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Mačen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do”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kod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Kladnja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Prašuma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nalazi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području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Stupara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iznad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sela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Tarevo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, Š.G.P. “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Konjuh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”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Kladanj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, G.J. “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Gostelja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”,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odjel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133,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lokalitet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“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Mačen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do”. U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sklopu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zaštitne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šume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vodozaštitnog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“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Tarevčica-Zatoča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”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najuži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zaštitni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pojas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Površina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odjela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133 je 62</w:t>
      </w:r>
      <w:proofErr w:type="gram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,70</w:t>
      </w:r>
      <w:proofErr w:type="gram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ha, od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čega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izdvojeno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33,30 ha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prašuma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što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podudara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sa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tumačenjem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KORPEĹ-a (1995.) da je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samostalan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bukovih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prašuma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dovoljna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površina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oko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 ha.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Tokom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svakodnevnih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vrši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monitoring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prašume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tj.stanje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drveća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flora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fauna u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istoj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3E5837" w:rsidRDefault="003E5837" w:rsidP="003E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Naročito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posljednje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zbog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prethodno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velikih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vremenskih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nepogoda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proofErr w:type="gram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jaki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vjetrovi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od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strane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službenih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lica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rejonskih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lugara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ostalih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zaposlenika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ŠG“Konjuh“Kladanj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prati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zdravstveno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stanje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prašume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cilju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blagovremenog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informisanja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stanja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terenu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tom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sastojini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prim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ijećen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veći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sanitarnih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stabala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lišćara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prelomi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izvale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mrtvih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stabala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prisutvo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gubara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pojedinačnim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stablima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bukve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5837" w:rsidRPr="008B4550" w:rsidRDefault="003E5837" w:rsidP="003E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5837" w:rsidRPr="008B4550" w:rsidRDefault="003E5837" w:rsidP="003E583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B4550">
        <w:rPr>
          <w:rFonts w:ascii="Times New Roman" w:eastAsia="Calibri" w:hAnsi="Times New Roman" w:cs="Times New Roman"/>
          <w:b/>
          <w:sz w:val="24"/>
          <w:szCs w:val="24"/>
        </w:rPr>
        <w:t>Planinarski</w:t>
      </w:r>
      <w:proofErr w:type="spellEnd"/>
      <w:r w:rsidRPr="008B45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B4550">
        <w:rPr>
          <w:rFonts w:ascii="Times New Roman" w:eastAsia="Calibri" w:hAnsi="Times New Roman" w:cs="Times New Roman"/>
          <w:b/>
          <w:sz w:val="24"/>
          <w:szCs w:val="24"/>
        </w:rPr>
        <w:t>dom“</w:t>
      </w:r>
      <w:proofErr w:type="gramEnd"/>
      <w:r w:rsidRPr="008B4550">
        <w:rPr>
          <w:rFonts w:ascii="Times New Roman" w:eastAsia="Calibri" w:hAnsi="Times New Roman" w:cs="Times New Roman"/>
          <w:b/>
          <w:sz w:val="24"/>
          <w:szCs w:val="24"/>
        </w:rPr>
        <w:t>Javorje</w:t>
      </w:r>
      <w:proofErr w:type="spellEnd"/>
      <w:r w:rsidRPr="008B4550">
        <w:rPr>
          <w:rFonts w:ascii="Times New Roman" w:eastAsia="Calibri" w:hAnsi="Times New Roman" w:cs="Times New Roman"/>
          <w:b/>
          <w:sz w:val="24"/>
          <w:szCs w:val="24"/>
        </w:rPr>
        <w:t xml:space="preserve">“, </w:t>
      </w:r>
      <w:proofErr w:type="spellStart"/>
      <w:r w:rsidRPr="008B4550">
        <w:rPr>
          <w:rFonts w:ascii="Times New Roman" w:eastAsia="Calibri" w:hAnsi="Times New Roman" w:cs="Times New Roman"/>
          <w:b/>
          <w:sz w:val="24"/>
          <w:szCs w:val="24"/>
        </w:rPr>
        <w:t>nekropola</w:t>
      </w:r>
      <w:proofErr w:type="spellEnd"/>
      <w:r w:rsidRPr="008B45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b/>
          <w:sz w:val="24"/>
          <w:szCs w:val="24"/>
        </w:rPr>
        <w:t>stećaka“Kuman</w:t>
      </w:r>
      <w:proofErr w:type="spellEnd"/>
      <w:r w:rsidRPr="008B4550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:rsidR="003E5837" w:rsidRPr="008B4550" w:rsidRDefault="003E5837" w:rsidP="003E5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Planinarski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dom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Javorje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koji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dobio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ime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po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 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planinskom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grebenu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koji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se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uzdiže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odmah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iznad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njega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čiji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najviši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vrh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gram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Bandera(</w:t>
      </w:r>
      <w:proofErr w:type="gram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1207m) se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nalazi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na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šumariji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Gostelja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odjel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121.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Tokom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redovnih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aktivnosti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proofErr w:type="gram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od</w:t>
      </w:r>
      <w:proofErr w:type="gram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strane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uposlenika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JP“Šume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TK“D.D.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Kladanj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planinarskih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društava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vodi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se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računa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njegovoj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funkcionalnosti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te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se u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cilju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istog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vrši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čišćenje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održavanje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Također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u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blizini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planinarskog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doma</w:t>
      </w:r>
      <w:proofErr w:type="spellEnd"/>
      <w:proofErr w:type="gram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nalazi</w:t>
      </w:r>
      <w:proofErr w:type="spellEnd"/>
      <w:proofErr w:type="gram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se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nekropola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stećaka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koji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predstavljaju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značajne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kulturno-istorijske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spomenike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  <w:r w:rsidRPr="008B455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 samitu UNESCO-a u Istanbulu 2016. godine, donesena je Odluka o upisu stećaka </w:t>
      </w:r>
      <w:r w:rsidRPr="008B455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Bosne i Hercegovine i susjednih država na Listu svjetske kulturne baštine. Od 22 nekropole iz Bosne i Hercegovine jedna od njih je i nekropola kod Kladnja, sa područja Tuzlanskog kantona.</w:t>
      </w:r>
    </w:p>
    <w:p w:rsidR="003E5837" w:rsidRPr="008B4550" w:rsidRDefault="003E5837" w:rsidP="003E5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B455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Nacionalni spomenik se nalazi na lokalitetu Kuman, parcelama k.č. broj 393/1 (stari premjer), katastarska općina Mladovo – Olovci. Navedenu nekropolu na lokalitetu Kuman, čini osamnaest stećaka, od toga je dvanaest sljemenjaka, pet sanduka i jedan stub. Svi stećci su dobro obrađeni. Orijentirani su u smjeru zapad - istok, u nizovima. Izuzetak čine jedan sljemenjak i dva sanduka, orijentirana u smjeru sjever - jug. Neki primjerci su nešto utonuli.</w:t>
      </w:r>
      <w:r w:rsidRPr="008B455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/>
        <w:t>Tri sljemenjaka su ukrašena, a jedan ima natpis. Sljemenjak sa natpisom leži na sjevernom dijelu nekropole, blago izdvojen od ostalih stećaka. Godine 1958. izvršeno je evidentiranje natpisa na stećku u Olovcima. Evidentiranje je obavio stručnjak Zavoda za zaštitu spomenika kulture u Sarajevu, Zdravko Kajmaković. Stećak je bio zatrpan zemljom, pa ga je bilo potrebno otkopati, da bi se natpis mogao vidjeti.</w:t>
      </w:r>
    </w:p>
    <w:p w:rsidR="003E5837" w:rsidRPr="008B4550" w:rsidRDefault="003E5837" w:rsidP="003E5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B455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Nekropola zajedno sa planinskim šumovitim pejzažom, planinarskim domom Javorje i raznovrsnim kulturno-historijskim i prirodnim naslijeđem obližnjih naselja Goletići i Tuholj, predstavlja značajan potencijal u razvoju turizma, izletništva i rekreacije za cijeli Tuzlanski kanton.</w:t>
      </w:r>
    </w:p>
    <w:p w:rsidR="003E5837" w:rsidRPr="00AA3E65" w:rsidRDefault="003E5837" w:rsidP="003E58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Navedena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nekropola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ograđena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cilju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zaštite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od</w:t>
      </w:r>
      <w:proofErr w:type="spellEnd"/>
      <w:proofErr w:type="gram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>oštećenja</w:t>
      </w:r>
      <w:proofErr w:type="spellEnd"/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Tokom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izvršenja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planiranih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proofErr w:type="gram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radova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(</w:t>
      </w:r>
      <w:proofErr w:type="spellStart"/>
      <w:proofErr w:type="gram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redovne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sanitarne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ili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sječe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njega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) od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strane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uposlenika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JP“Šume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TK“D.D.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Kladanj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vodi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se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računa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 ne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narušavanju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prvobitnih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funkcija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gore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pomenutih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objekata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te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da se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zadrži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prvobitno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stanje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unaprijedi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za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potrebe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budućih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generacija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 U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periodu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20</w:t>
      </w:r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.godine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bilo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je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aktivnosti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oko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navedenih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objekata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sanacija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sanitarnih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proofErr w:type="gram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stabala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(</w:t>
      </w:r>
      <w:proofErr w:type="spellStart"/>
      <w:proofErr w:type="gram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izvale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prelomi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)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kao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posljedica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prethodnih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vremenskih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nepogoda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(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jaki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vjetrovi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) u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cilju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sprečavanja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pojave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širenja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zaraze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odnosno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narušavanja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zdravstvenog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stanja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šuma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imajući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vidu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da se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radi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o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četinarskim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sastojinam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to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odjelima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121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121/1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te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je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stanje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ne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promijenjeno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odnosno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vodilo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se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računa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da se ne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ugroze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navedeni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objekti</w:t>
      </w:r>
      <w:proofErr w:type="spellEnd"/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  <w:r w:rsidRPr="008B455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ab/>
      </w:r>
      <w:r w:rsidRPr="00AA3E6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 w:rsidRPr="00AA3E6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 w:rsidRPr="00AA3E65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AA3E65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</w:p>
    <w:p w:rsidR="003E5837" w:rsidRPr="00F15FC5" w:rsidRDefault="003E5837" w:rsidP="003E583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5F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F15FC5">
        <w:rPr>
          <w:rFonts w:ascii="Times New Roman" w:eastAsia="Calibri" w:hAnsi="Times New Roman" w:cs="Times New Roman"/>
          <w:sz w:val="24"/>
          <w:szCs w:val="24"/>
        </w:rPr>
        <w:t>Upravnik</w:t>
      </w:r>
      <w:proofErr w:type="spellEnd"/>
      <w:r w:rsidRPr="00F15FC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E5837" w:rsidRPr="00F15FC5" w:rsidRDefault="003E5837" w:rsidP="003E583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5FC5">
        <w:rPr>
          <w:rFonts w:ascii="Times New Roman" w:eastAsia="Calibri" w:hAnsi="Times New Roman" w:cs="Times New Roman"/>
          <w:sz w:val="24"/>
          <w:szCs w:val="24"/>
        </w:rPr>
        <w:tab/>
      </w:r>
      <w:r w:rsidRPr="00F15FC5">
        <w:rPr>
          <w:rFonts w:ascii="Times New Roman" w:eastAsia="Calibri" w:hAnsi="Times New Roman" w:cs="Times New Roman"/>
          <w:sz w:val="24"/>
          <w:szCs w:val="24"/>
        </w:rPr>
        <w:tab/>
      </w:r>
      <w:r w:rsidRPr="00F15FC5">
        <w:rPr>
          <w:rFonts w:ascii="Times New Roman" w:eastAsia="Calibri" w:hAnsi="Times New Roman" w:cs="Times New Roman"/>
          <w:sz w:val="24"/>
          <w:szCs w:val="24"/>
        </w:rPr>
        <w:tab/>
      </w:r>
      <w:r w:rsidRPr="00F15FC5">
        <w:rPr>
          <w:rFonts w:ascii="Times New Roman" w:eastAsia="Calibri" w:hAnsi="Times New Roman" w:cs="Times New Roman"/>
          <w:sz w:val="24"/>
          <w:szCs w:val="24"/>
        </w:rPr>
        <w:tab/>
      </w:r>
      <w:r w:rsidRPr="00F15FC5">
        <w:rPr>
          <w:rFonts w:ascii="Times New Roman" w:eastAsia="Calibri" w:hAnsi="Times New Roman" w:cs="Times New Roman"/>
          <w:sz w:val="24"/>
          <w:szCs w:val="24"/>
        </w:rPr>
        <w:tab/>
      </w:r>
      <w:r w:rsidRPr="00F15FC5">
        <w:rPr>
          <w:rFonts w:ascii="Times New Roman" w:eastAsia="Calibri" w:hAnsi="Times New Roman" w:cs="Times New Roman"/>
          <w:sz w:val="24"/>
          <w:szCs w:val="24"/>
        </w:rPr>
        <w:tab/>
      </w:r>
      <w:r w:rsidRPr="00F15FC5">
        <w:rPr>
          <w:rFonts w:ascii="Times New Roman" w:eastAsia="Calibri" w:hAnsi="Times New Roman" w:cs="Times New Roman"/>
          <w:sz w:val="24"/>
          <w:szCs w:val="24"/>
        </w:rPr>
        <w:tab/>
        <w:t>__________</w:t>
      </w:r>
    </w:p>
    <w:p w:rsidR="003E5837" w:rsidRPr="00F15FC5" w:rsidRDefault="003E5837" w:rsidP="003E58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5F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F15FC5">
        <w:rPr>
          <w:rFonts w:ascii="Times New Roman" w:eastAsia="Calibri" w:hAnsi="Times New Roman" w:cs="Times New Roman"/>
          <w:sz w:val="24"/>
          <w:szCs w:val="24"/>
        </w:rPr>
        <w:t>Tehnolog</w:t>
      </w:r>
      <w:proofErr w:type="spellEnd"/>
      <w:r w:rsidRPr="00F15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5FC5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F15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5FC5">
        <w:rPr>
          <w:rFonts w:ascii="Times New Roman" w:eastAsia="Calibri" w:hAnsi="Times New Roman" w:cs="Times New Roman"/>
          <w:sz w:val="24"/>
          <w:szCs w:val="24"/>
        </w:rPr>
        <w:t>uzgoj</w:t>
      </w:r>
      <w:proofErr w:type="spellEnd"/>
      <w:r w:rsidRPr="00F15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5FC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F15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5FC5">
        <w:rPr>
          <w:rFonts w:ascii="Times New Roman" w:eastAsia="Calibri" w:hAnsi="Times New Roman" w:cs="Times New Roman"/>
          <w:sz w:val="24"/>
          <w:szCs w:val="24"/>
        </w:rPr>
        <w:t>zaštitu</w:t>
      </w:r>
      <w:proofErr w:type="spellEnd"/>
      <w:r w:rsidRPr="00F15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5FC5">
        <w:rPr>
          <w:rFonts w:ascii="Times New Roman" w:eastAsia="Calibri" w:hAnsi="Times New Roman" w:cs="Times New Roman"/>
          <w:sz w:val="24"/>
          <w:szCs w:val="24"/>
        </w:rPr>
        <w:t>šuma</w:t>
      </w:r>
      <w:proofErr w:type="spellEnd"/>
      <w:r w:rsidRPr="00F15FC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E5837" w:rsidRPr="00F15FC5" w:rsidRDefault="003E5837" w:rsidP="003E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E5837" w:rsidRPr="00F15FC5" w:rsidRDefault="003E5837" w:rsidP="003E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5FC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__________</w:t>
      </w:r>
    </w:p>
    <w:p w:rsidR="003E5837" w:rsidRDefault="003E5837" w:rsidP="003E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E5837" w:rsidRDefault="003E5837" w:rsidP="003E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E5837" w:rsidRDefault="003E5837" w:rsidP="003E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E5837" w:rsidRDefault="003E5837" w:rsidP="003E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E5837" w:rsidRDefault="003E5837" w:rsidP="003E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E5837" w:rsidRDefault="003E5837" w:rsidP="003E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E5837" w:rsidRDefault="003E5837" w:rsidP="003E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E5837" w:rsidRDefault="003E5837" w:rsidP="003E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E5837" w:rsidRDefault="003E5837" w:rsidP="003E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E5837" w:rsidRDefault="003E5837" w:rsidP="003E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E5837" w:rsidRDefault="003E5837" w:rsidP="003E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E5837" w:rsidRDefault="003E5837" w:rsidP="003E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E5837" w:rsidRDefault="003E5837" w:rsidP="003E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E5837" w:rsidRDefault="003E5837" w:rsidP="003E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E5837" w:rsidRDefault="003E5837" w:rsidP="003E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76B53" w:rsidRDefault="00276B53" w:rsidP="003E5837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E5837" w:rsidRPr="004668E2" w:rsidRDefault="003E5837" w:rsidP="003E5837">
      <w:pPr>
        <w:rPr>
          <w:rFonts w:ascii="Times New Roman" w:hAnsi="Times New Roman" w:cs="Times New Roman"/>
          <w:sz w:val="20"/>
          <w:szCs w:val="20"/>
          <w:lang w:val="hr-HR"/>
        </w:rPr>
      </w:pPr>
      <w:bookmarkStart w:id="0" w:name="_GoBack"/>
      <w:bookmarkEnd w:id="0"/>
      <w:r w:rsidRPr="004668E2">
        <w:rPr>
          <w:rFonts w:ascii="Times New Roman" w:hAnsi="Times New Roman" w:cs="Times New Roman"/>
          <w:sz w:val="20"/>
          <w:szCs w:val="20"/>
          <w:lang w:val="hr-HR"/>
        </w:rPr>
        <w:t>IZVJEŠTAJ MONITORINGA ŠVZV za ŠGP „Konjuh“</w:t>
      </w:r>
    </w:p>
    <w:p w:rsidR="003E5837" w:rsidRPr="004668E2" w:rsidRDefault="003E5837" w:rsidP="003E5837">
      <w:pPr>
        <w:jc w:val="both"/>
        <w:rPr>
          <w:rFonts w:ascii="Times New Roman" w:hAnsi="Times New Roman" w:cs="Times New Roman"/>
          <w:sz w:val="20"/>
          <w:szCs w:val="20"/>
        </w:rPr>
      </w:pPr>
      <w:r w:rsidRPr="004668E2">
        <w:rPr>
          <w:rFonts w:ascii="Times New Roman" w:hAnsi="Times New Roman" w:cs="Times New Roman"/>
          <w:sz w:val="20"/>
          <w:szCs w:val="20"/>
        </w:rPr>
        <w:t xml:space="preserve">HCVF </w:t>
      </w:r>
      <w:proofErr w:type="spellStart"/>
      <w:r w:rsidRPr="004668E2">
        <w:rPr>
          <w:rFonts w:ascii="Times New Roman" w:hAnsi="Times New Roman" w:cs="Times New Roman"/>
          <w:sz w:val="20"/>
          <w:szCs w:val="20"/>
        </w:rPr>
        <w:t>kategorija</w:t>
      </w:r>
      <w:proofErr w:type="spellEnd"/>
      <w:r w:rsidRPr="004668E2">
        <w:rPr>
          <w:rFonts w:ascii="Times New Roman" w:hAnsi="Times New Roman" w:cs="Times New Roman"/>
          <w:sz w:val="20"/>
          <w:szCs w:val="20"/>
        </w:rPr>
        <w:t xml:space="preserve"> 1 - “</w:t>
      </w:r>
      <w:proofErr w:type="spellStart"/>
      <w:r w:rsidRPr="004668E2">
        <w:rPr>
          <w:rFonts w:ascii="Times New Roman" w:hAnsi="Times New Roman" w:cs="Times New Roman"/>
          <w:sz w:val="20"/>
          <w:szCs w:val="20"/>
        </w:rPr>
        <w:t>Šumska</w:t>
      </w:r>
      <w:proofErr w:type="spellEnd"/>
      <w:r w:rsidRPr="004668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8E2">
        <w:rPr>
          <w:rFonts w:ascii="Times New Roman" w:hAnsi="Times New Roman" w:cs="Times New Roman"/>
          <w:sz w:val="20"/>
          <w:szCs w:val="20"/>
        </w:rPr>
        <w:t>područja</w:t>
      </w:r>
      <w:proofErr w:type="spellEnd"/>
      <w:r w:rsidRPr="004668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8E2">
        <w:rPr>
          <w:rFonts w:ascii="Times New Roman" w:hAnsi="Times New Roman" w:cs="Times New Roman"/>
          <w:sz w:val="20"/>
          <w:szCs w:val="20"/>
        </w:rPr>
        <w:t>koja</w:t>
      </w:r>
      <w:proofErr w:type="spellEnd"/>
      <w:r w:rsidRPr="004668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8E2">
        <w:rPr>
          <w:rFonts w:ascii="Times New Roman" w:hAnsi="Times New Roman" w:cs="Times New Roman"/>
          <w:sz w:val="20"/>
          <w:szCs w:val="20"/>
        </w:rPr>
        <w:t>sadrže</w:t>
      </w:r>
      <w:proofErr w:type="spellEnd"/>
      <w:r w:rsidRPr="004668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8E2">
        <w:rPr>
          <w:rFonts w:ascii="Times New Roman" w:hAnsi="Times New Roman" w:cs="Times New Roman"/>
          <w:sz w:val="20"/>
          <w:szCs w:val="20"/>
        </w:rPr>
        <w:t>globalno</w:t>
      </w:r>
      <w:proofErr w:type="gramStart"/>
      <w:r w:rsidRPr="004668E2">
        <w:rPr>
          <w:rFonts w:ascii="Times New Roman" w:hAnsi="Times New Roman" w:cs="Times New Roman"/>
          <w:sz w:val="20"/>
          <w:szCs w:val="20"/>
        </w:rPr>
        <w:t>,regionalno</w:t>
      </w:r>
      <w:proofErr w:type="spellEnd"/>
      <w:proofErr w:type="gramEnd"/>
      <w:r w:rsidRPr="004668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8E2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4668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8E2">
        <w:rPr>
          <w:rFonts w:ascii="Times New Roman" w:hAnsi="Times New Roman" w:cs="Times New Roman"/>
          <w:sz w:val="20"/>
          <w:szCs w:val="20"/>
        </w:rPr>
        <w:t>državno</w:t>
      </w:r>
      <w:proofErr w:type="spellEnd"/>
      <w:r w:rsidRPr="004668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8E2">
        <w:rPr>
          <w:rFonts w:ascii="Times New Roman" w:hAnsi="Times New Roman" w:cs="Times New Roman"/>
          <w:sz w:val="20"/>
          <w:szCs w:val="20"/>
        </w:rPr>
        <w:t>važne</w:t>
      </w:r>
      <w:proofErr w:type="spellEnd"/>
      <w:r w:rsidRPr="004668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8E2">
        <w:rPr>
          <w:rFonts w:ascii="Times New Roman" w:hAnsi="Times New Roman" w:cs="Times New Roman"/>
          <w:sz w:val="20"/>
          <w:szCs w:val="20"/>
        </w:rPr>
        <w:t>koncentracije</w:t>
      </w:r>
      <w:proofErr w:type="spellEnd"/>
      <w:r w:rsidRPr="004668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68E2">
        <w:rPr>
          <w:rFonts w:ascii="Times New Roman" w:hAnsi="Times New Roman" w:cs="Times New Roman"/>
          <w:sz w:val="20"/>
          <w:szCs w:val="20"/>
        </w:rPr>
        <w:t>biodiverziteta</w:t>
      </w:r>
      <w:proofErr w:type="spellEnd"/>
      <w:r w:rsidRPr="004668E2">
        <w:rPr>
          <w:rFonts w:ascii="Times New Roman" w:hAnsi="Times New Roman" w:cs="Times New Roman"/>
          <w:sz w:val="20"/>
          <w:szCs w:val="20"/>
        </w:rPr>
        <w:t xml:space="preserve"> „</w:t>
      </w:r>
    </w:p>
    <w:tbl>
      <w:tblPr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1311"/>
        <w:gridCol w:w="1225"/>
        <w:gridCol w:w="1628"/>
        <w:gridCol w:w="1291"/>
        <w:gridCol w:w="1400"/>
        <w:gridCol w:w="1363"/>
      </w:tblGrid>
      <w:tr w:rsidR="003E5837" w:rsidRPr="004668E2" w:rsidTr="00A02EFE">
        <w:trPr>
          <w:trHeight w:val="99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vrsta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3E5837" w:rsidRPr="004668E2" w:rsidTr="00A02EFE">
        <w:trPr>
          <w:cantSplit/>
          <w:trHeight w:val="343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>Šumska</w:t>
            </w:r>
            <w:proofErr w:type="spellEnd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>područje</w:t>
            </w:r>
            <w:proofErr w:type="spellEnd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>koja</w:t>
            </w:r>
            <w:proofErr w:type="spellEnd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>sadrže</w:t>
            </w:r>
            <w:proofErr w:type="spellEnd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>globalno,regionalno</w:t>
            </w:r>
            <w:proofErr w:type="spellEnd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  <w:proofErr w:type="spellEnd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>državno</w:t>
            </w:r>
            <w:proofErr w:type="spellEnd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>važne</w:t>
            </w:r>
            <w:proofErr w:type="spellEnd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>koncentracije</w:t>
            </w:r>
            <w:proofErr w:type="spellEnd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>biodiverziteta</w:t>
            </w:r>
            <w:proofErr w:type="spellEnd"/>
          </w:p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“Sjemenske sastojine na šumariji Gostelja“</w:t>
            </w:r>
          </w:p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 sjemenskim sastojinama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I-XII/2020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Stabilno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Oko obilježenih stabala ukloniti postojeću vegetaciju osim podmlatka sjem.stabala</w:t>
            </w:r>
          </w:p>
        </w:tc>
      </w:tr>
      <w:tr w:rsidR="003E5837" w:rsidRPr="004668E2" w:rsidTr="00A02EFE">
        <w:trPr>
          <w:cantSplit/>
          <w:trHeight w:val="572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3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Urod sjemena</w:t>
            </w:r>
          </w:p>
        </w:tc>
        <w:tc>
          <w:tcPr>
            <w:tcW w:w="12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 sjemenskim sastojinama</w:t>
            </w:r>
          </w:p>
        </w:tc>
        <w:tc>
          <w:tcPr>
            <w:tcW w:w="16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I-XII/2020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>Divlja</w:t>
            </w:r>
            <w:proofErr w:type="spellEnd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>trešnja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Loš</w:t>
            </w:r>
          </w:p>
        </w:tc>
      </w:tr>
      <w:tr w:rsidR="003E5837" w:rsidRPr="004668E2" w:rsidTr="00A02EFE">
        <w:trPr>
          <w:cantSplit/>
          <w:trHeight w:val="572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I-XII/2020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>Bijeli</w:t>
            </w:r>
            <w:proofErr w:type="spellEnd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>jasen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Srednji</w:t>
            </w:r>
          </w:p>
        </w:tc>
      </w:tr>
      <w:tr w:rsidR="003E5837" w:rsidRPr="004668E2" w:rsidTr="00A02EFE">
        <w:trPr>
          <w:cantSplit/>
          <w:trHeight w:val="572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I-XII/2020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>Gorski</w:t>
            </w:r>
            <w:proofErr w:type="spellEnd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>javor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Srednji</w:t>
            </w:r>
          </w:p>
        </w:tc>
      </w:tr>
      <w:tr w:rsidR="003E5837" w:rsidRPr="004668E2" w:rsidTr="00A02EFE">
        <w:trPr>
          <w:cantSplit/>
          <w:trHeight w:val="572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I-XII/2020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>Gorski</w:t>
            </w:r>
            <w:proofErr w:type="spellEnd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8E2">
              <w:rPr>
                <w:rFonts w:ascii="Times New Roman" w:hAnsi="Times New Roman" w:cs="Times New Roman"/>
                <w:sz w:val="20"/>
                <w:szCs w:val="20"/>
              </w:rPr>
              <w:t>brijest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Loš</w:t>
            </w:r>
          </w:p>
        </w:tc>
      </w:tr>
      <w:tr w:rsidR="003E5837" w:rsidRPr="004668E2" w:rsidTr="00A02EFE">
        <w:trPr>
          <w:cantSplit/>
          <w:trHeight w:val="145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Uređenje sjemenskih objekata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 sjemenskim objektima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I-XII/2020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668E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Konstantno tokom izvođenja izvedbenih projekata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37" w:rsidRPr="004668E2" w:rsidRDefault="003E5837" w:rsidP="00A02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A02EFE" w:rsidRDefault="00A02EFE" w:rsidP="00A02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  <w:sectPr w:rsidR="00A02EFE" w:rsidSect="00A02EFE">
          <w:footerReference w:type="default" r:id="rId8"/>
          <w:type w:val="continuous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:rsidR="00276B53" w:rsidRPr="008B4550" w:rsidRDefault="00276B53" w:rsidP="0027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B4550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IZVJEŠTAJ MONITORINGA ŠVZV za ŠGP „Konjuh“</w:t>
      </w:r>
    </w:p>
    <w:p w:rsidR="00276B53" w:rsidRDefault="00276B53" w:rsidP="0027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HCVF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kategorija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4 - “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Područje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osigurava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osnovne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prirodne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usluge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kritičnim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situacijama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”,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subkategorija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4a -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važne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vodene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tokove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”. </w:t>
      </w:r>
    </w:p>
    <w:tbl>
      <w:tblPr>
        <w:tblpPr w:leftFromText="180" w:rightFromText="180" w:vertAnchor="page" w:horzAnchor="margin" w:tblpY="2663"/>
        <w:tblW w:w="14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8"/>
        <w:gridCol w:w="1955"/>
        <w:gridCol w:w="1852"/>
        <w:gridCol w:w="2318"/>
        <w:gridCol w:w="1882"/>
        <w:gridCol w:w="2147"/>
        <w:gridCol w:w="2027"/>
      </w:tblGrid>
      <w:tr w:rsidR="00276B53" w:rsidTr="004A6D30">
        <w:trPr>
          <w:trHeight w:val="130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6B53" w:rsidRPr="008F443B" w:rsidRDefault="00276B53" w:rsidP="004A6D30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8F443B">
              <w:rPr>
                <w:rFonts w:ascii="Times New Roman" w:hAnsi="Times New Roman" w:cs="Times New Roman"/>
                <w:i/>
                <w:lang w:val="hr-HR"/>
              </w:rPr>
              <w:t>Izabrana visoko zaštitna vrijednost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6B53" w:rsidRPr="008F443B" w:rsidRDefault="00276B53" w:rsidP="004A6D30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8F443B">
              <w:rPr>
                <w:rFonts w:ascii="Times New Roman" w:hAnsi="Times New Roman" w:cs="Times New Roman"/>
                <w:i/>
                <w:lang w:val="hr-HR"/>
              </w:rPr>
              <w:t>Koji će se parametri nadzirati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6B53" w:rsidRPr="008F443B" w:rsidRDefault="00276B53" w:rsidP="004A6D30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8F443B">
              <w:rPr>
                <w:rFonts w:ascii="Times New Roman" w:hAnsi="Times New Roman" w:cs="Times New Roman"/>
                <w:i/>
                <w:lang w:val="hr-HR"/>
              </w:rPr>
              <w:t>Gdje će se parametri nadzirati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6B53" w:rsidRPr="008F443B" w:rsidRDefault="00276B53" w:rsidP="004A6D30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8F443B">
              <w:rPr>
                <w:rFonts w:ascii="Times New Roman" w:hAnsi="Times New Roman" w:cs="Times New Roman"/>
                <w:i/>
                <w:lang w:val="hr-HR"/>
              </w:rPr>
              <w:t>Kako će se parametri nadzirati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6B53" w:rsidRPr="008F443B" w:rsidRDefault="00276B53" w:rsidP="004A6D30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8F443B">
              <w:rPr>
                <w:rFonts w:ascii="Times New Roman" w:hAnsi="Times New Roman" w:cs="Times New Roman"/>
                <w:i/>
                <w:lang w:val="hr-HR"/>
              </w:rPr>
              <w:t xml:space="preserve">Datum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6B53" w:rsidRPr="008F443B" w:rsidRDefault="00276B53" w:rsidP="004A6D30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8F443B">
              <w:rPr>
                <w:rFonts w:ascii="Times New Roman" w:hAnsi="Times New Roman" w:cs="Times New Roman"/>
                <w:i/>
                <w:lang w:val="hr-HR"/>
              </w:rPr>
              <w:t xml:space="preserve"> Promjena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6B53" w:rsidRPr="008F443B" w:rsidRDefault="00276B53" w:rsidP="004A6D30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8F443B">
              <w:rPr>
                <w:rFonts w:ascii="Times New Roman" w:hAnsi="Times New Roman" w:cs="Times New Roman"/>
                <w:i/>
                <w:lang w:val="hr-HR"/>
              </w:rPr>
              <w:t>Napomena</w:t>
            </w:r>
          </w:p>
        </w:tc>
      </w:tr>
      <w:tr w:rsidR="00276B53" w:rsidTr="004A6D30">
        <w:trPr>
          <w:cantSplit/>
          <w:trHeight w:val="655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6B53" w:rsidRPr="008F443B" w:rsidRDefault="00276B53" w:rsidP="004A6D30">
            <w:pPr>
              <w:spacing w:after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Izvorište„Zatoča-Tarevčica“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Kvalitet vode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Na izvorištu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Uzimanjem uzoraka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      I-XII/2020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B53" w:rsidRPr="00D473BD" w:rsidRDefault="00276B53" w:rsidP="004A6D30">
            <w:pPr>
              <w:spacing w:after="0"/>
              <w:rPr>
                <w:sz w:val="20"/>
                <w:szCs w:val="20"/>
              </w:rPr>
            </w:pPr>
            <w:r w:rsidRPr="00D473BD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Služba za kontrolu kvaliteta vode, Tuzla</w:t>
            </w:r>
          </w:p>
        </w:tc>
      </w:tr>
      <w:tr w:rsidR="00276B53" w:rsidTr="004A6D30">
        <w:trPr>
          <w:cantSplit/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Dotok vode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Na izvorištu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HR"/>
              </w:rPr>
              <w:t>Mjerenjem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53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276B53" w:rsidRDefault="00276B53" w:rsidP="004A6D30">
            <w:pPr>
              <w:spacing w:after="0"/>
              <w:jc w:val="center"/>
            </w:pPr>
            <w:r w:rsidRPr="003D5D7D">
              <w:rPr>
                <w:rFonts w:ascii="Times New Roman" w:hAnsi="Times New Roman" w:cs="Times New Roman"/>
                <w:lang w:val="hr-HR"/>
              </w:rPr>
              <w:t>I-XII/2020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Konstantno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53" w:rsidRPr="00D473BD" w:rsidRDefault="00276B53" w:rsidP="004A6D30">
            <w:pPr>
              <w:spacing w:after="0"/>
              <w:rPr>
                <w:sz w:val="20"/>
                <w:szCs w:val="20"/>
              </w:rPr>
            </w:pPr>
            <w:r w:rsidRPr="00D473BD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Služba za kontrolu kvaliteta vode, Tuzla</w:t>
            </w:r>
          </w:p>
        </w:tc>
      </w:tr>
      <w:tr w:rsidR="00276B53" w:rsidTr="004A6D30">
        <w:trPr>
          <w:cantSplit/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Zdravstveno stanje šume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U zaštićenom podrućju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Vizuelno i prebrojavanjem klopki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53" w:rsidRDefault="00276B53" w:rsidP="004A6D30">
            <w:pPr>
              <w:spacing w:after="0"/>
            </w:pPr>
            <w:r>
              <w:rPr>
                <w:rFonts w:ascii="Times New Roman" w:hAnsi="Times New Roman" w:cs="Times New Roman"/>
                <w:lang w:val="hr-HR"/>
              </w:rPr>
              <w:t xml:space="preserve">       </w:t>
            </w:r>
            <w:r w:rsidRPr="003D5D7D">
              <w:rPr>
                <w:rFonts w:ascii="Times New Roman" w:hAnsi="Times New Roman" w:cs="Times New Roman"/>
                <w:lang w:val="hr-HR"/>
              </w:rPr>
              <w:t>I-XII/2020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Narušeno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B53" w:rsidRPr="00D473BD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73B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Pojava većeg broja san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</w:t>
            </w:r>
            <w:r w:rsidRPr="00D473B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tarnih stabala</w:t>
            </w:r>
          </w:p>
        </w:tc>
      </w:tr>
      <w:tr w:rsidR="00276B53" w:rsidTr="004A6D30">
        <w:trPr>
          <w:cantSplit/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Stepen sklopa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U zaštičenom području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U toku taksacionih snimanja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53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276B53" w:rsidRDefault="00276B53" w:rsidP="004A6D30">
            <w:pPr>
              <w:spacing w:after="0"/>
              <w:jc w:val="center"/>
            </w:pPr>
            <w:r w:rsidRPr="003D5D7D">
              <w:rPr>
                <w:rFonts w:ascii="Times New Roman" w:hAnsi="Times New Roman" w:cs="Times New Roman"/>
                <w:lang w:val="hr-HR"/>
              </w:rPr>
              <w:t>I-XII/2020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Blago narušen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D473BD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73B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Usljed uticaja vjetra i snijega(vjetroizvale i snjegolomi) došlo je do blagog narušavanja sklopa.</w:t>
            </w:r>
          </w:p>
        </w:tc>
      </w:tr>
      <w:tr w:rsidR="00276B53" w:rsidTr="004A6D30">
        <w:trPr>
          <w:cantSplit/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Omjer smjese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U zaštićenom području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U toku taksacionih snimanja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53" w:rsidRDefault="00276B53" w:rsidP="004A6D30">
            <w:pPr>
              <w:spacing w:after="0"/>
            </w:pPr>
            <w:r>
              <w:rPr>
                <w:rFonts w:ascii="Times New Roman" w:hAnsi="Times New Roman" w:cs="Times New Roman"/>
                <w:lang w:val="hr-HR"/>
              </w:rPr>
              <w:t xml:space="preserve">     </w:t>
            </w:r>
            <w:r w:rsidRPr="003D5D7D">
              <w:rPr>
                <w:rFonts w:ascii="Times New Roman" w:hAnsi="Times New Roman" w:cs="Times New Roman"/>
                <w:lang w:val="hr-HR"/>
              </w:rPr>
              <w:t>I-XII/2020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Nepromjenjen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76B53" w:rsidTr="004A6D30">
        <w:trPr>
          <w:cantSplit/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Drvna zaliha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U zaštićenom području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U toku taksacionih snimanja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53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276B53" w:rsidRDefault="00276B53" w:rsidP="004A6D30">
            <w:pPr>
              <w:spacing w:after="0"/>
              <w:jc w:val="center"/>
            </w:pPr>
            <w:r w:rsidRPr="003D5D7D">
              <w:rPr>
                <w:rFonts w:ascii="Times New Roman" w:hAnsi="Times New Roman" w:cs="Times New Roman"/>
                <w:lang w:val="hr-HR"/>
              </w:rPr>
              <w:t>I-XII/2020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Povećana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76B53" w:rsidTr="004A6D30">
        <w:trPr>
          <w:cantSplit/>
          <w:trHeight w:val="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Prirast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U zaštićenom području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U toku taksacionih snimanja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53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276B53" w:rsidRDefault="00276B53" w:rsidP="004A6D30">
            <w:pPr>
              <w:spacing w:after="0"/>
              <w:jc w:val="center"/>
            </w:pPr>
            <w:r w:rsidRPr="003D5D7D">
              <w:rPr>
                <w:rFonts w:ascii="Times New Roman" w:hAnsi="Times New Roman" w:cs="Times New Roman"/>
                <w:lang w:val="hr-HR"/>
              </w:rPr>
              <w:t>I-XII/2020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Povećan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B53" w:rsidRPr="008F443B" w:rsidRDefault="00276B53" w:rsidP="004A6D30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76B53" w:rsidTr="004A6D30">
        <w:trPr>
          <w:cantSplit/>
          <w:trHeight w:val="7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Propisnost upravljanja otpadom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U zaštićenom području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Vizuelno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53" w:rsidRDefault="00276B53" w:rsidP="004A6D3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276B53" w:rsidRDefault="00276B53" w:rsidP="004A6D30">
            <w:pPr>
              <w:jc w:val="center"/>
            </w:pPr>
            <w:r w:rsidRPr="003D5D7D">
              <w:rPr>
                <w:rFonts w:ascii="Times New Roman" w:hAnsi="Times New Roman" w:cs="Times New Roman"/>
                <w:lang w:val="hr-HR"/>
              </w:rPr>
              <w:t>I-XII/2020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B53" w:rsidRPr="008F443B" w:rsidRDefault="00276B53" w:rsidP="004A6D3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8F443B">
              <w:rPr>
                <w:rFonts w:ascii="Times New Roman" w:hAnsi="Times New Roman" w:cs="Times New Roman"/>
                <w:lang w:val="hr-HR"/>
              </w:rPr>
              <w:t>Nije riješeno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B53" w:rsidRPr="008F443B" w:rsidRDefault="00276B53" w:rsidP="004A6D3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Nisu prisutne nikakve aktivnosti</w:t>
            </w:r>
          </w:p>
        </w:tc>
      </w:tr>
    </w:tbl>
    <w:p w:rsidR="00276B53" w:rsidRDefault="00276B53" w:rsidP="0027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76B53" w:rsidRDefault="00276B53" w:rsidP="0027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76B53" w:rsidRDefault="00276B53" w:rsidP="0027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76B53" w:rsidRPr="008B4550" w:rsidRDefault="00276B53" w:rsidP="0027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B4550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IZVJEŠTAJ MONITORINGA ŠVZV za ŠGP „Konjuh“</w:t>
      </w:r>
    </w:p>
    <w:p w:rsidR="00276B53" w:rsidRPr="008B4550" w:rsidRDefault="00276B53" w:rsidP="0027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B4550">
        <w:rPr>
          <w:rFonts w:ascii="Times New Roman" w:eastAsia="Times New Roman" w:hAnsi="Times New Roman" w:cs="Times New Roman"/>
          <w:sz w:val="24"/>
          <w:szCs w:val="24"/>
          <w:lang w:val="hr-HR"/>
        </w:rPr>
        <w:t>HCVF kategorija 1b - “Ugr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ožene vrste i vrste opasnosti“.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6"/>
        <w:gridCol w:w="2044"/>
        <w:gridCol w:w="2010"/>
        <w:gridCol w:w="2127"/>
        <w:gridCol w:w="2020"/>
        <w:gridCol w:w="1979"/>
        <w:gridCol w:w="2004"/>
      </w:tblGrid>
      <w:tr w:rsidR="00276B53" w:rsidRPr="008B4550" w:rsidTr="004A6D30">
        <w:tc>
          <w:tcPr>
            <w:tcW w:w="2036" w:type="dxa"/>
            <w:shd w:val="clear" w:color="auto" w:fill="FFFF00"/>
            <w:vAlign w:val="center"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Izabrana visoko zaštitna vrijednost</w:t>
            </w:r>
          </w:p>
        </w:tc>
        <w:tc>
          <w:tcPr>
            <w:tcW w:w="2044" w:type="dxa"/>
            <w:shd w:val="clear" w:color="auto" w:fill="FFFF00"/>
            <w:vAlign w:val="center"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Koji će se parametri nadzirati</w:t>
            </w:r>
          </w:p>
        </w:tc>
        <w:tc>
          <w:tcPr>
            <w:tcW w:w="2010" w:type="dxa"/>
            <w:shd w:val="clear" w:color="auto" w:fill="FFFF00"/>
            <w:vAlign w:val="center"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Gdje će se parametri nadzirati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Kako će se parametri nadzirati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Datum </w:t>
            </w:r>
          </w:p>
        </w:tc>
        <w:tc>
          <w:tcPr>
            <w:tcW w:w="1979" w:type="dxa"/>
            <w:shd w:val="clear" w:color="auto" w:fill="FFFF00"/>
            <w:vAlign w:val="center"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Promjena </w:t>
            </w:r>
          </w:p>
        </w:tc>
        <w:tc>
          <w:tcPr>
            <w:tcW w:w="2004" w:type="dxa"/>
            <w:shd w:val="clear" w:color="auto" w:fill="FFFF00"/>
            <w:vAlign w:val="center"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Napomena</w:t>
            </w:r>
          </w:p>
        </w:tc>
      </w:tr>
      <w:tr w:rsidR="00276B53" w:rsidRPr="008B4550" w:rsidTr="004A6D30">
        <w:trPr>
          <w:cantSplit/>
          <w:trHeight w:val="691"/>
        </w:trPr>
        <w:tc>
          <w:tcPr>
            <w:tcW w:w="2036" w:type="dxa"/>
            <w:vMerge w:val="restart"/>
            <w:vAlign w:val="center"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Mrki medvjed</w:t>
            </w:r>
          </w:p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Zdravstveno stanje šume</w:t>
            </w:r>
          </w:p>
        </w:tc>
        <w:tc>
          <w:tcPr>
            <w:tcW w:w="2010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U zaštićenom podrućju</w:t>
            </w:r>
          </w:p>
        </w:tc>
        <w:tc>
          <w:tcPr>
            <w:tcW w:w="2127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Vizuelno </w:t>
            </w:r>
          </w:p>
        </w:tc>
        <w:tc>
          <w:tcPr>
            <w:tcW w:w="2020" w:type="dxa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979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</w:p>
        </w:tc>
        <w:tc>
          <w:tcPr>
            <w:tcW w:w="2004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</w:p>
        </w:tc>
      </w:tr>
      <w:tr w:rsidR="00276B53" w:rsidRPr="008B4550" w:rsidTr="004A6D30">
        <w:trPr>
          <w:cantSplit/>
        </w:trPr>
        <w:tc>
          <w:tcPr>
            <w:tcW w:w="2036" w:type="dxa"/>
            <w:vMerge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Struktura sastojine</w:t>
            </w:r>
          </w:p>
        </w:tc>
        <w:tc>
          <w:tcPr>
            <w:tcW w:w="2010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U toku taksacionih snimanja,vizuelno</w:t>
            </w:r>
          </w:p>
        </w:tc>
        <w:tc>
          <w:tcPr>
            <w:tcW w:w="2020" w:type="dxa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979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</w:p>
        </w:tc>
        <w:tc>
          <w:tcPr>
            <w:tcW w:w="2004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</w:p>
        </w:tc>
      </w:tr>
      <w:tr w:rsidR="00276B53" w:rsidRPr="008B4550" w:rsidTr="004A6D30">
        <w:trPr>
          <w:cantSplit/>
        </w:trPr>
        <w:tc>
          <w:tcPr>
            <w:tcW w:w="2036" w:type="dxa"/>
            <w:vMerge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Brojno stanje</w:t>
            </w:r>
          </w:p>
        </w:tc>
        <w:tc>
          <w:tcPr>
            <w:tcW w:w="2010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Vizuelno</w:t>
            </w:r>
          </w:p>
        </w:tc>
        <w:tc>
          <w:tcPr>
            <w:tcW w:w="2020" w:type="dxa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I-XII/2020.god</w:t>
            </w:r>
            <w:r w:rsidRPr="003C1F3F">
              <w:rPr>
                <w:rFonts w:ascii="Times New Roman" w:eastAsia="Times New Roman" w:hAnsi="Times New Roman" w:cs="Times New Roman"/>
                <w:szCs w:val="24"/>
                <w:lang w:val="en-GB"/>
              </w:rPr>
              <w:t>.</w:t>
            </w:r>
          </w:p>
        </w:tc>
        <w:tc>
          <w:tcPr>
            <w:tcW w:w="1979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HR"/>
              </w:rPr>
              <w:t>Prisutan veći broj tragova sa mladunčadima</w:t>
            </w:r>
          </w:p>
        </w:tc>
        <w:tc>
          <w:tcPr>
            <w:tcW w:w="2004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Evidentirani tragovi</w:t>
            </w:r>
          </w:p>
        </w:tc>
      </w:tr>
      <w:tr w:rsidR="00276B53" w:rsidRPr="008B4550" w:rsidTr="004A6D30">
        <w:trPr>
          <w:cantSplit/>
          <w:trHeight w:val="652"/>
        </w:trPr>
        <w:tc>
          <w:tcPr>
            <w:tcW w:w="2036" w:type="dxa"/>
            <w:vMerge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Podmladak</w:t>
            </w:r>
          </w:p>
        </w:tc>
        <w:tc>
          <w:tcPr>
            <w:tcW w:w="2010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Vizuelno</w:t>
            </w:r>
          </w:p>
        </w:tc>
        <w:tc>
          <w:tcPr>
            <w:tcW w:w="2020" w:type="dxa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979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</w:p>
        </w:tc>
        <w:tc>
          <w:tcPr>
            <w:tcW w:w="2004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</w:p>
        </w:tc>
      </w:tr>
      <w:tr w:rsidR="00276B53" w:rsidRPr="008B4550" w:rsidTr="004A6D30">
        <w:trPr>
          <w:cantSplit/>
          <w:trHeight w:val="677"/>
        </w:trPr>
        <w:tc>
          <w:tcPr>
            <w:tcW w:w="2036" w:type="dxa"/>
            <w:vMerge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Nezakonita izgradnja tvornica</w:t>
            </w:r>
          </w:p>
        </w:tc>
        <w:tc>
          <w:tcPr>
            <w:tcW w:w="2010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Vizuelno</w:t>
            </w:r>
          </w:p>
        </w:tc>
        <w:tc>
          <w:tcPr>
            <w:tcW w:w="2020" w:type="dxa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979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</w:p>
        </w:tc>
        <w:tc>
          <w:tcPr>
            <w:tcW w:w="2004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Nisu prisutne</w:t>
            </w:r>
          </w:p>
        </w:tc>
      </w:tr>
      <w:tr w:rsidR="00276B53" w:rsidRPr="008B4550" w:rsidTr="004A6D30">
        <w:trPr>
          <w:cantSplit/>
          <w:trHeight w:val="715"/>
        </w:trPr>
        <w:tc>
          <w:tcPr>
            <w:tcW w:w="2036" w:type="dxa"/>
            <w:vMerge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Eksploatacija šljunka i mineralnih sirovina</w:t>
            </w:r>
          </w:p>
        </w:tc>
        <w:tc>
          <w:tcPr>
            <w:tcW w:w="2010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Vizuelno </w:t>
            </w:r>
          </w:p>
        </w:tc>
        <w:tc>
          <w:tcPr>
            <w:tcW w:w="2020" w:type="dxa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979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</w:p>
        </w:tc>
        <w:tc>
          <w:tcPr>
            <w:tcW w:w="2004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</w:p>
        </w:tc>
      </w:tr>
      <w:tr w:rsidR="00276B53" w:rsidRPr="008B4550" w:rsidTr="004A6D30">
        <w:trPr>
          <w:cantSplit/>
          <w:trHeight w:val="715"/>
        </w:trPr>
        <w:tc>
          <w:tcPr>
            <w:tcW w:w="2036" w:type="dxa"/>
            <w:vMerge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Propisnost upravljanja otpadom</w:t>
            </w:r>
          </w:p>
        </w:tc>
        <w:tc>
          <w:tcPr>
            <w:tcW w:w="2010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Vizuelno</w:t>
            </w:r>
          </w:p>
        </w:tc>
        <w:tc>
          <w:tcPr>
            <w:tcW w:w="2020" w:type="dxa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979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</w:p>
        </w:tc>
        <w:tc>
          <w:tcPr>
            <w:tcW w:w="2004" w:type="dxa"/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HR"/>
              </w:rPr>
              <w:t>Zabranjeno odlaganje otpada</w:t>
            </w:r>
          </w:p>
        </w:tc>
      </w:tr>
      <w:tr w:rsidR="00276B53" w:rsidRPr="008B4550" w:rsidTr="004A6D30">
        <w:trPr>
          <w:cantSplit/>
          <w:trHeight w:val="1372"/>
        </w:trPr>
        <w:tc>
          <w:tcPr>
            <w:tcW w:w="2036" w:type="dxa"/>
            <w:vMerge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U zaštićenom području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Vizuelna inspekcija. U slučaju čestih i velikih prosipanja, treba izvršiti vanrednu lab. analizu vode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HR"/>
              </w:rPr>
              <w:t>Koriste se biorazgradljivi proizvodi</w:t>
            </w:r>
          </w:p>
        </w:tc>
      </w:tr>
      <w:tr w:rsidR="00276B53" w:rsidRPr="008B4550" w:rsidTr="004A6D30">
        <w:trPr>
          <w:cantSplit/>
          <w:trHeight w:val="681"/>
        </w:trPr>
        <w:tc>
          <w:tcPr>
            <w:tcW w:w="2036" w:type="dxa"/>
            <w:vMerge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Nezakonit lov divljači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U zaštićenom području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HR"/>
              </w:rPr>
              <w:t>Informacija lovaca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276B53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</w:p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I-XII/</w:t>
            </w:r>
            <w:r>
              <w:rPr>
                <w:rFonts w:ascii="Times New Roman" w:eastAsia="Times New Roman" w:hAnsi="Times New Roman" w:cs="Times New Roman"/>
                <w:szCs w:val="24"/>
                <w:lang w:val="hr-HR"/>
              </w:rPr>
              <w:t>2020.god.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/>
              </w:rPr>
              <w:t>Nije zabilježeno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276B53" w:rsidRPr="003C1F3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Nije evidentiran odstrijel </w:t>
            </w:r>
            <w:r w:rsidRPr="003C1F3F">
              <w:rPr>
                <w:rFonts w:ascii="Times New Roman" w:eastAsia="Times New Roman" w:hAnsi="Times New Roman" w:cs="Times New Roman"/>
                <w:lang w:val="hr-HR"/>
              </w:rPr>
              <w:t>niti nezakonit lov za period 20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20</w:t>
            </w:r>
            <w:r w:rsidRPr="003C1F3F">
              <w:rPr>
                <w:rFonts w:ascii="Times New Roman" w:eastAsia="Times New Roman" w:hAnsi="Times New Roman" w:cs="Times New Roman"/>
                <w:lang w:val="hr-HR"/>
              </w:rPr>
              <w:t>.godine na šumariji Gostelja</w:t>
            </w:r>
          </w:p>
        </w:tc>
      </w:tr>
    </w:tbl>
    <w:p w:rsidR="00276B53" w:rsidRDefault="00276B53" w:rsidP="0027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76B53" w:rsidRDefault="00276B53" w:rsidP="0027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76B53" w:rsidRDefault="00276B53" w:rsidP="0027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76B53" w:rsidRPr="008B4550" w:rsidRDefault="00276B53" w:rsidP="0027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B4550">
        <w:rPr>
          <w:rFonts w:ascii="Times New Roman" w:eastAsia="Times New Roman" w:hAnsi="Times New Roman" w:cs="Times New Roman"/>
          <w:sz w:val="24"/>
          <w:szCs w:val="24"/>
          <w:lang w:val="hr-HR"/>
        </w:rPr>
        <w:t>IZVJEŠTAJ MONITORINGA ŠVZV za ŠGP„Konjuh“</w:t>
      </w:r>
    </w:p>
    <w:p w:rsidR="00276B53" w:rsidRPr="008B4550" w:rsidRDefault="00276B53" w:rsidP="0027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HCVF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kategorija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4 - “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Područja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značajna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tradicionalni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kulturni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identitet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lokalnih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zajednica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”</w:t>
      </w:r>
    </w:p>
    <w:p w:rsidR="00276B53" w:rsidRPr="008B4550" w:rsidRDefault="00276B53" w:rsidP="0027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“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Kuman-Nekropola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stećaka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9"/>
        <w:gridCol w:w="2050"/>
        <w:gridCol w:w="2017"/>
        <w:gridCol w:w="2089"/>
        <w:gridCol w:w="2027"/>
        <w:gridCol w:w="1987"/>
        <w:gridCol w:w="2011"/>
      </w:tblGrid>
      <w:tr w:rsidR="00276B53" w:rsidRPr="008B4550" w:rsidTr="004A6D30">
        <w:tc>
          <w:tcPr>
            <w:tcW w:w="2039" w:type="dxa"/>
            <w:shd w:val="clear" w:color="auto" w:fill="FFFF00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Izabrana visoko zaštitna vrijednost</w:t>
            </w:r>
          </w:p>
        </w:tc>
        <w:tc>
          <w:tcPr>
            <w:tcW w:w="2050" w:type="dxa"/>
            <w:shd w:val="clear" w:color="auto" w:fill="FFFF00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Koji će se parametri nadzirati</w:t>
            </w:r>
          </w:p>
        </w:tc>
        <w:tc>
          <w:tcPr>
            <w:tcW w:w="2017" w:type="dxa"/>
            <w:shd w:val="clear" w:color="auto" w:fill="FFFF00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Gdje će se parametri nadzirati</w:t>
            </w:r>
          </w:p>
        </w:tc>
        <w:tc>
          <w:tcPr>
            <w:tcW w:w="2089" w:type="dxa"/>
            <w:shd w:val="clear" w:color="auto" w:fill="FFFF00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Kako će se parametri nadzirati</w:t>
            </w:r>
          </w:p>
        </w:tc>
        <w:tc>
          <w:tcPr>
            <w:tcW w:w="2027" w:type="dxa"/>
            <w:shd w:val="clear" w:color="auto" w:fill="FFFF00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Datum 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Promjena </w:t>
            </w:r>
          </w:p>
        </w:tc>
        <w:tc>
          <w:tcPr>
            <w:tcW w:w="2011" w:type="dxa"/>
            <w:shd w:val="clear" w:color="auto" w:fill="FFFF00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Napomena</w:t>
            </w:r>
          </w:p>
        </w:tc>
      </w:tr>
      <w:tr w:rsidR="00276B53" w:rsidRPr="008B4550" w:rsidTr="004A6D30">
        <w:trPr>
          <w:cantSplit/>
        </w:trPr>
        <w:tc>
          <w:tcPr>
            <w:tcW w:w="2039" w:type="dxa"/>
            <w:vMerge w:val="restart"/>
            <w:tcBorders>
              <w:top w:val="single" w:sz="4" w:space="0" w:color="auto"/>
            </w:tcBorders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Kuman-Nekropola</w:t>
            </w:r>
            <w:proofErr w:type="spellEnd"/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stećaka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Zdravstveno stanje šume</w:t>
            </w:r>
          </w:p>
        </w:tc>
        <w:tc>
          <w:tcPr>
            <w:tcW w:w="2017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 zaštićenom podrućju</w:t>
            </w:r>
          </w:p>
        </w:tc>
        <w:tc>
          <w:tcPr>
            <w:tcW w:w="2089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Vizuelno </w:t>
            </w:r>
          </w:p>
        </w:tc>
        <w:tc>
          <w:tcPr>
            <w:tcW w:w="2027" w:type="dxa"/>
          </w:tcPr>
          <w:p w:rsidR="00276B53" w:rsidRPr="003665FF" w:rsidRDefault="00276B53" w:rsidP="004A6D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I-XII/2020</w:t>
            </w:r>
          </w:p>
        </w:tc>
        <w:tc>
          <w:tcPr>
            <w:tcW w:w="1987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Narušeno</w:t>
            </w:r>
          </w:p>
        </w:tc>
        <w:tc>
          <w:tcPr>
            <w:tcW w:w="2011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Pojedinačna i grupimična pojava sanitarnih stabala</w:t>
            </w:r>
          </w:p>
        </w:tc>
      </w:tr>
      <w:tr w:rsidR="00276B53" w:rsidRPr="008B4550" w:rsidTr="004A6D30">
        <w:trPr>
          <w:cantSplit/>
        </w:trPr>
        <w:tc>
          <w:tcPr>
            <w:tcW w:w="2039" w:type="dxa"/>
            <w:vMerge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Stepen sklopa</w:t>
            </w:r>
          </w:p>
        </w:tc>
        <w:tc>
          <w:tcPr>
            <w:tcW w:w="2017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 zaštičenom području</w:t>
            </w:r>
          </w:p>
        </w:tc>
        <w:tc>
          <w:tcPr>
            <w:tcW w:w="2089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 toku taksacionih snimanja</w:t>
            </w:r>
          </w:p>
        </w:tc>
        <w:tc>
          <w:tcPr>
            <w:tcW w:w="2027" w:type="dxa"/>
          </w:tcPr>
          <w:p w:rsidR="00276B53" w:rsidRPr="003665FF" w:rsidRDefault="00276B53" w:rsidP="004A6D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-//-</w:t>
            </w:r>
          </w:p>
        </w:tc>
        <w:tc>
          <w:tcPr>
            <w:tcW w:w="1987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Narušen</w:t>
            </w:r>
          </w:p>
        </w:tc>
        <w:tc>
          <w:tcPr>
            <w:tcW w:w="2011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Sanacijom sanitarnih stabala </w:t>
            </w:r>
          </w:p>
        </w:tc>
      </w:tr>
      <w:tr w:rsidR="00276B53" w:rsidRPr="008B4550" w:rsidTr="004A6D30">
        <w:trPr>
          <w:cantSplit/>
        </w:trPr>
        <w:tc>
          <w:tcPr>
            <w:tcW w:w="2039" w:type="dxa"/>
            <w:vMerge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Nezakonita izgradnja objekata za stanovanje</w:t>
            </w:r>
          </w:p>
        </w:tc>
        <w:tc>
          <w:tcPr>
            <w:tcW w:w="2017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Vizuelno</w:t>
            </w:r>
          </w:p>
        </w:tc>
        <w:tc>
          <w:tcPr>
            <w:tcW w:w="2027" w:type="dxa"/>
          </w:tcPr>
          <w:p w:rsidR="00276B53" w:rsidRPr="003665FF" w:rsidRDefault="00276B53" w:rsidP="004A6D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-//-</w:t>
            </w:r>
          </w:p>
        </w:tc>
        <w:tc>
          <w:tcPr>
            <w:tcW w:w="1987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Nije evidentirana</w:t>
            </w:r>
          </w:p>
        </w:tc>
        <w:tc>
          <w:tcPr>
            <w:tcW w:w="2011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76B53" w:rsidRPr="008B4550" w:rsidTr="004A6D30">
        <w:trPr>
          <w:cantSplit/>
          <w:trHeight w:val="652"/>
        </w:trPr>
        <w:tc>
          <w:tcPr>
            <w:tcW w:w="2039" w:type="dxa"/>
            <w:vMerge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Kvalitet i kontrola vode </w:t>
            </w:r>
          </w:p>
        </w:tc>
        <w:tc>
          <w:tcPr>
            <w:tcW w:w="2017" w:type="dxa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Vizuelno</w:t>
            </w:r>
          </w:p>
        </w:tc>
        <w:tc>
          <w:tcPr>
            <w:tcW w:w="2027" w:type="dxa"/>
          </w:tcPr>
          <w:p w:rsidR="00276B53" w:rsidRPr="003665FF" w:rsidRDefault="00276B53" w:rsidP="004A6D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-//-</w:t>
            </w:r>
          </w:p>
        </w:tc>
        <w:tc>
          <w:tcPr>
            <w:tcW w:w="1987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11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76B53" w:rsidRPr="008B4550" w:rsidTr="004A6D30">
        <w:trPr>
          <w:cantSplit/>
          <w:trHeight w:val="715"/>
        </w:trPr>
        <w:tc>
          <w:tcPr>
            <w:tcW w:w="2039" w:type="dxa"/>
            <w:vMerge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Eksploatacija šljunka i mineralnih sirovina</w:t>
            </w:r>
          </w:p>
        </w:tc>
        <w:tc>
          <w:tcPr>
            <w:tcW w:w="2017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Vizuelno </w:t>
            </w:r>
          </w:p>
        </w:tc>
        <w:tc>
          <w:tcPr>
            <w:tcW w:w="2027" w:type="dxa"/>
          </w:tcPr>
          <w:p w:rsidR="00276B53" w:rsidRPr="003665FF" w:rsidRDefault="00276B53" w:rsidP="004A6D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-//-</w:t>
            </w:r>
          </w:p>
        </w:tc>
        <w:tc>
          <w:tcPr>
            <w:tcW w:w="1987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Nije evidentirano</w:t>
            </w:r>
          </w:p>
        </w:tc>
        <w:tc>
          <w:tcPr>
            <w:tcW w:w="2011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76B53" w:rsidRPr="008B4550" w:rsidTr="004A6D30">
        <w:trPr>
          <w:cantSplit/>
          <w:trHeight w:val="715"/>
        </w:trPr>
        <w:tc>
          <w:tcPr>
            <w:tcW w:w="2039" w:type="dxa"/>
            <w:vMerge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Propisnost upravljanja otpadom</w:t>
            </w:r>
          </w:p>
        </w:tc>
        <w:tc>
          <w:tcPr>
            <w:tcW w:w="2017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Vizuelno</w:t>
            </w:r>
          </w:p>
        </w:tc>
        <w:tc>
          <w:tcPr>
            <w:tcW w:w="2027" w:type="dxa"/>
          </w:tcPr>
          <w:p w:rsidR="00276B53" w:rsidRPr="003665FF" w:rsidRDefault="00276B53" w:rsidP="004A6D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-//-</w:t>
            </w:r>
          </w:p>
        </w:tc>
        <w:tc>
          <w:tcPr>
            <w:tcW w:w="1987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Previđena su mjesta za odlaganje otpada</w:t>
            </w:r>
          </w:p>
        </w:tc>
        <w:tc>
          <w:tcPr>
            <w:tcW w:w="2011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76B53" w:rsidRPr="008B4550" w:rsidTr="004A6D30">
        <w:trPr>
          <w:cantSplit/>
          <w:trHeight w:val="1785"/>
        </w:trPr>
        <w:tc>
          <w:tcPr>
            <w:tcW w:w="2039" w:type="dxa"/>
            <w:vMerge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 zaštićenom području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Vizuelna inspekcija. U slučaju čestih i velikih prosipanja, treba izvršiti vanrednu lab. analizu vode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276B53" w:rsidRPr="003665FF" w:rsidRDefault="00276B53" w:rsidP="004A6D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-//-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Nije zabilježeno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Nekropola je ograđena u cilju ne narušavanja stanja stećaka</w:t>
            </w:r>
          </w:p>
        </w:tc>
      </w:tr>
      <w:tr w:rsidR="00276B53" w:rsidRPr="008B4550" w:rsidTr="004A6D30">
        <w:trPr>
          <w:cantSplit/>
          <w:trHeight w:val="572"/>
        </w:trPr>
        <w:tc>
          <w:tcPr>
            <w:tcW w:w="2039" w:type="dxa"/>
            <w:vMerge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Nezakonit lov divljači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 zaštićenom području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Vizuelno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276B53" w:rsidRPr="003665FF" w:rsidRDefault="00276B53" w:rsidP="004A6D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-//-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Nije evidentirano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276B53" w:rsidRPr="008B4550" w:rsidRDefault="00276B53" w:rsidP="0027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76B53" w:rsidRDefault="00276B53" w:rsidP="0027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76B53" w:rsidRPr="008B4550" w:rsidRDefault="00276B53" w:rsidP="0027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B4550">
        <w:rPr>
          <w:rFonts w:ascii="Times New Roman" w:eastAsia="Times New Roman" w:hAnsi="Times New Roman" w:cs="Times New Roman"/>
          <w:sz w:val="24"/>
          <w:szCs w:val="24"/>
          <w:lang w:val="hr-HR"/>
        </w:rPr>
        <w:t>IZVJEŠTAJ MONITORINGA ŠVZV za ŠGP „Konjuh“ Kladanj</w:t>
      </w:r>
    </w:p>
    <w:p w:rsidR="00276B53" w:rsidRPr="008B4550" w:rsidRDefault="00276B53" w:rsidP="0027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HCVF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kategorija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1- “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Područje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koja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globalnom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regionalnom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državnom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nivou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sadrže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važne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koncetracije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biodiverziteta</w:t>
      </w:r>
      <w:proofErr w:type="spellEnd"/>
      <w:proofErr w:type="gramEnd"/>
      <w:r w:rsidRPr="008B4550">
        <w:rPr>
          <w:rFonts w:ascii="Times New Roman" w:eastAsia="Times New Roman" w:hAnsi="Times New Roman" w:cs="Times New Roman"/>
          <w:sz w:val="24"/>
          <w:szCs w:val="24"/>
          <w:lang w:val="en-GB"/>
        </w:rPr>
        <w:t>”</w:t>
      </w:r>
    </w:p>
    <w:p w:rsidR="00276B53" w:rsidRPr="008B4550" w:rsidRDefault="00276B53" w:rsidP="0027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2053"/>
        <w:gridCol w:w="2021"/>
        <w:gridCol w:w="2091"/>
        <w:gridCol w:w="1940"/>
        <w:gridCol w:w="1992"/>
        <w:gridCol w:w="2015"/>
      </w:tblGrid>
      <w:tr w:rsidR="00276B53" w:rsidRPr="008B4550" w:rsidTr="004A6D30">
        <w:tc>
          <w:tcPr>
            <w:tcW w:w="2108" w:type="dxa"/>
            <w:shd w:val="clear" w:color="auto" w:fill="FFFF00"/>
            <w:vAlign w:val="center"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Izabrana visoko zaštitna vrijednost</w:t>
            </w:r>
          </w:p>
        </w:tc>
        <w:tc>
          <w:tcPr>
            <w:tcW w:w="2053" w:type="dxa"/>
            <w:shd w:val="clear" w:color="auto" w:fill="FFFF00"/>
            <w:vAlign w:val="center"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Koji će se parametri nadzirati</w:t>
            </w:r>
          </w:p>
        </w:tc>
        <w:tc>
          <w:tcPr>
            <w:tcW w:w="2021" w:type="dxa"/>
            <w:shd w:val="clear" w:color="auto" w:fill="FFFF00"/>
            <w:vAlign w:val="center"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Gdje će se parametri nadzirati</w:t>
            </w:r>
          </w:p>
        </w:tc>
        <w:tc>
          <w:tcPr>
            <w:tcW w:w="2091" w:type="dxa"/>
            <w:shd w:val="clear" w:color="auto" w:fill="FFFF00"/>
            <w:vAlign w:val="center"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Kako će se parametri nadzirati</w:t>
            </w:r>
          </w:p>
        </w:tc>
        <w:tc>
          <w:tcPr>
            <w:tcW w:w="1940" w:type="dxa"/>
            <w:shd w:val="clear" w:color="auto" w:fill="FFFF00"/>
            <w:vAlign w:val="center"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Datum </w:t>
            </w:r>
          </w:p>
        </w:tc>
        <w:tc>
          <w:tcPr>
            <w:tcW w:w="1992" w:type="dxa"/>
            <w:shd w:val="clear" w:color="auto" w:fill="FFFF00"/>
            <w:vAlign w:val="center"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Promjena </w:t>
            </w:r>
          </w:p>
        </w:tc>
        <w:tc>
          <w:tcPr>
            <w:tcW w:w="2015" w:type="dxa"/>
            <w:shd w:val="clear" w:color="auto" w:fill="FFFF00"/>
            <w:vAlign w:val="center"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Napomena</w:t>
            </w:r>
          </w:p>
        </w:tc>
      </w:tr>
      <w:tr w:rsidR="00276B53" w:rsidRPr="008B4550" w:rsidTr="004A6D30">
        <w:trPr>
          <w:cantSplit/>
          <w:trHeight w:val="1019"/>
        </w:trPr>
        <w:tc>
          <w:tcPr>
            <w:tcW w:w="2108" w:type="dxa"/>
            <w:vMerge w:val="restart"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Prašuma“Mačen do“</w:t>
            </w:r>
          </w:p>
        </w:tc>
        <w:tc>
          <w:tcPr>
            <w:tcW w:w="2053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2021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2091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1940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I-XII/2020</w:t>
            </w:r>
          </w:p>
        </w:tc>
        <w:tc>
          <w:tcPr>
            <w:tcW w:w="1992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Narušeno</w:t>
            </w:r>
          </w:p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015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Pojava većeg sanitarnih stabala(prelomi, izvale,sušike) kao i pojava gubara</w:t>
            </w:r>
          </w:p>
        </w:tc>
      </w:tr>
      <w:tr w:rsidR="00276B53" w:rsidRPr="008B4550" w:rsidTr="004A6D30">
        <w:trPr>
          <w:cantSplit/>
        </w:trPr>
        <w:tc>
          <w:tcPr>
            <w:tcW w:w="2108" w:type="dxa"/>
            <w:vMerge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3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2021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91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940" w:type="dxa"/>
          </w:tcPr>
          <w:p w:rsidR="00276B53" w:rsidRPr="003665FF" w:rsidRDefault="00276B53" w:rsidP="004A6D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3665FF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-//-</w:t>
            </w:r>
          </w:p>
        </w:tc>
        <w:tc>
          <w:tcPr>
            <w:tcW w:w="1992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Narušen</w:t>
            </w:r>
          </w:p>
        </w:tc>
        <w:tc>
          <w:tcPr>
            <w:tcW w:w="2015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Uslijed pojave većeg broja izvaljenih stabala</w:t>
            </w:r>
          </w:p>
        </w:tc>
      </w:tr>
      <w:tr w:rsidR="00276B53" w:rsidRPr="008B4550" w:rsidTr="004A6D30">
        <w:trPr>
          <w:cantSplit/>
        </w:trPr>
        <w:tc>
          <w:tcPr>
            <w:tcW w:w="2108" w:type="dxa"/>
            <w:vMerge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3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Nezakonita izgradnja objekata za stanovanje</w:t>
            </w:r>
          </w:p>
        </w:tc>
        <w:tc>
          <w:tcPr>
            <w:tcW w:w="2021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91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940" w:type="dxa"/>
          </w:tcPr>
          <w:p w:rsidR="00276B53" w:rsidRPr="003665FF" w:rsidRDefault="00276B53" w:rsidP="004A6D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3665FF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-//-</w:t>
            </w:r>
          </w:p>
        </w:tc>
        <w:tc>
          <w:tcPr>
            <w:tcW w:w="1992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Nije evidentirana</w:t>
            </w:r>
          </w:p>
        </w:tc>
        <w:tc>
          <w:tcPr>
            <w:tcW w:w="2015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276B53" w:rsidRPr="008B4550" w:rsidTr="004A6D30">
        <w:trPr>
          <w:cantSplit/>
          <w:trHeight w:val="652"/>
        </w:trPr>
        <w:tc>
          <w:tcPr>
            <w:tcW w:w="2108" w:type="dxa"/>
            <w:vMerge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3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Nezakonita izgradnja sportskih objekata</w:t>
            </w:r>
          </w:p>
        </w:tc>
        <w:tc>
          <w:tcPr>
            <w:tcW w:w="2021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91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940" w:type="dxa"/>
          </w:tcPr>
          <w:p w:rsidR="00276B53" w:rsidRPr="003665FF" w:rsidRDefault="00276B53" w:rsidP="004A6D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3665FF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-//-</w:t>
            </w:r>
          </w:p>
        </w:tc>
        <w:tc>
          <w:tcPr>
            <w:tcW w:w="1992" w:type="dxa"/>
          </w:tcPr>
          <w:p w:rsidR="00276B53" w:rsidRPr="003665FF" w:rsidRDefault="00276B53" w:rsidP="004A6D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Nije evidentirana</w:t>
            </w:r>
          </w:p>
        </w:tc>
        <w:tc>
          <w:tcPr>
            <w:tcW w:w="2015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276B53" w:rsidRPr="008B4550" w:rsidTr="004A6D30">
        <w:trPr>
          <w:cantSplit/>
          <w:trHeight w:val="677"/>
        </w:trPr>
        <w:tc>
          <w:tcPr>
            <w:tcW w:w="2108" w:type="dxa"/>
            <w:vMerge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3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Nezakonita izgradnja tvornica</w:t>
            </w:r>
          </w:p>
        </w:tc>
        <w:tc>
          <w:tcPr>
            <w:tcW w:w="2021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91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940" w:type="dxa"/>
          </w:tcPr>
          <w:p w:rsidR="00276B53" w:rsidRPr="003665FF" w:rsidRDefault="00276B53" w:rsidP="004A6D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3665FF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-//-</w:t>
            </w:r>
          </w:p>
        </w:tc>
        <w:tc>
          <w:tcPr>
            <w:tcW w:w="1992" w:type="dxa"/>
          </w:tcPr>
          <w:p w:rsidR="00276B53" w:rsidRPr="003665FF" w:rsidRDefault="00276B53" w:rsidP="004A6D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Nije evidentirana</w:t>
            </w:r>
          </w:p>
        </w:tc>
        <w:tc>
          <w:tcPr>
            <w:tcW w:w="2015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276B53" w:rsidRPr="008B4550" w:rsidTr="004A6D30">
        <w:trPr>
          <w:cantSplit/>
          <w:trHeight w:val="715"/>
        </w:trPr>
        <w:tc>
          <w:tcPr>
            <w:tcW w:w="2108" w:type="dxa"/>
            <w:vMerge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3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2021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91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1940" w:type="dxa"/>
          </w:tcPr>
          <w:p w:rsidR="00276B53" w:rsidRPr="003665FF" w:rsidRDefault="00276B53" w:rsidP="004A6D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3665FF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-//-</w:t>
            </w:r>
          </w:p>
        </w:tc>
        <w:tc>
          <w:tcPr>
            <w:tcW w:w="1992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Nije zabilježena</w:t>
            </w:r>
          </w:p>
        </w:tc>
        <w:tc>
          <w:tcPr>
            <w:tcW w:w="2015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276B53" w:rsidRPr="008B4550" w:rsidTr="004A6D30">
        <w:trPr>
          <w:cantSplit/>
          <w:trHeight w:val="715"/>
        </w:trPr>
        <w:tc>
          <w:tcPr>
            <w:tcW w:w="2108" w:type="dxa"/>
            <w:vMerge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3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2021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91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940" w:type="dxa"/>
          </w:tcPr>
          <w:p w:rsidR="00276B53" w:rsidRPr="003665FF" w:rsidRDefault="00276B53" w:rsidP="004A6D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3665FF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-//-</w:t>
            </w:r>
          </w:p>
        </w:tc>
        <w:tc>
          <w:tcPr>
            <w:tcW w:w="1992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Nije prisutan</w:t>
            </w:r>
          </w:p>
        </w:tc>
        <w:tc>
          <w:tcPr>
            <w:tcW w:w="2015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Zabranjeno odlaganje otpada</w:t>
            </w:r>
          </w:p>
        </w:tc>
      </w:tr>
      <w:tr w:rsidR="00276B53" w:rsidRPr="008B4550" w:rsidTr="004A6D30">
        <w:trPr>
          <w:cantSplit/>
          <w:trHeight w:val="841"/>
        </w:trPr>
        <w:tc>
          <w:tcPr>
            <w:tcW w:w="2108" w:type="dxa"/>
            <w:vMerge/>
          </w:tcPr>
          <w:p w:rsidR="00276B53" w:rsidRPr="008B4550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3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2021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91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Vizuelna inspekcija. U slučaju čestih i velikih prosipanja, treba izvršiti vanrednu lab. analizu vode</w:t>
            </w:r>
          </w:p>
        </w:tc>
        <w:tc>
          <w:tcPr>
            <w:tcW w:w="1940" w:type="dxa"/>
          </w:tcPr>
          <w:p w:rsidR="00276B53" w:rsidRPr="003665FF" w:rsidRDefault="00276B53" w:rsidP="004A6D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3665FF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-//-</w:t>
            </w:r>
          </w:p>
        </w:tc>
        <w:tc>
          <w:tcPr>
            <w:tcW w:w="1992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3665F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Nije zabilježeno</w:t>
            </w:r>
          </w:p>
        </w:tc>
        <w:tc>
          <w:tcPr>
            <w:tcW w:w="2015" w:type="dxa"/>
            <w:vAlign w:val="center"/>
          </w:tcPr>
          <w:p w:rsidR="00276B53" w:rsidRPr="003665FF" w:rsidRDefault="00276B53" w:rsidP="004A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3C1F3F" w:rsidRPr="003C1F3F" w:rsidRDefault="003C1F3F" w:rsidP="00A02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3C1F3F" w:rsidRPr="003C1F3F" w:rsidSect="00A02EFE">
      <w:pgSz w:w="16838" w:h="11906" w:orient="landscape"/>
      <w:pgMar w:top="1134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B8" w:rsidRDefault="00853AB8" w:rsidP="00C3409B">
      <w:pPr>
        <w:spacing w:after="0" w:line="240" w:lineRule="auto"/>
      </w:pPr>
      <w:r>
        <w:separator/>
      </w:r>
    </w:p>
  </w:endnote>
  <w:endnote w:type="continuationSeparator" w:id="0">
    <w:p w:rsidR="00853AB8" w:rsidRDefault="00853AB8" w:rsidP="00C3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FE" w:rsidRDefault="00A02EFE">
    <w:pPr>
      <w:pStyle w:val="Footer"/>
    </w:pPr>
    <w:r>
      <w:t>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FE" w:rsidRPr="00A02EFE" w:rsidRDefault="00A02EFE" w:rsidP="00A02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B8" w:rsidRDefault="00853AB8" w:rsidP="00C3409B">
      <w:pPr>
        <w:spacing w:after="0" w:line="240" w:lineRule="auto"/>
      </w:pPr>
      <w:r>
        <w:separator/>
      </w:r>
    </w:p>
  </w:footnote>
  <w:footnote w:type="continuationSeparator" w:id="0">
    <w:p w:rsidR="00853AB8" w:rsidRDefault="00853AB8" w:rsidP="00C34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47AE"/>
    <w:multiLevelType w:val="hybridMultilevel"/>
    <w:tmpl w:val="DC88DA50"/>
    <w:lvl w:ilvl="0" w:tplc="CD92F5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6C"/>
    <w:rsid w:val="00024845"/>
    <w:rsid w:val="000377E0"/>
    <w:rsid w:val="000708E9"/>
    <w:rsid w:val="000B788B"/>
    <w:rsid w:val="001530E8"/>
    <w:rsid w:val="00153222"/>
    <w:rsid w:val="00177DA8"/>
    <w:rsid w:val="0019698A"/>
    <w:rsid w:val="001A325E"/>
    <w:rsid w:val="00276B53"/>
    <w:rsid w:val="002D16AE"/>
    <w:rsid w:val="00323760"/>
    <w:rsid w:val="00381C5A"/>
    <w:rsid w:val="003C1F3F"/>
    <w:rsid w:val="003C6D40"/>
    <w:rsid w:val="003E5837"/>
    <w:rsid w:val="00472ABF"/>
    <w:rsid w:val="004B2C49"/>
    <w:rsid w:val="005B6C5D"/>
    <w:rsid w:val="005C7786"/>
    <w:rsid w:val="005D1D73"/>
    <w:rsid w:val="006B5370"/>
    <w:rsid w:val="006F1FBE"/>
    <w:rsid w:val="006F324D"/>
    <w:rsid w:val="00701A38"/>
    <w:rsid w:val="00704322"/>
    <w:rsid w:val="00794E21"/>
    <w:rsid w:val="00795A92"/>
    <w:rsid w:val="008237A0"/>
    <w:rsid w:val="008305CA"/>
    <w:rsid w:val="0083695B"/>
    <w:rsid w:val="00853AB8"/>
    <w:rsid w:val="008976C7"/>
    <w:rsid w:val="008B4550"/>
    <w:rsid w:val="00910D6C"/>
    <w:rsid w:val="009B1E09"/>
    <w:rsid w:val="009F1A43"/>
    <w:rsid w:val="00A02EFE"/>
    <w:rsid w:val="00A26201"/>
    <w:rsid w:val="00A7563C"/>
    <w:rsid w:val="00B3737F"/>
    <w:rsid w:val="00B752BF"/>
    <w:rsid w:val="00C3409B"/>
    <w:rsid w:val="00CB7C39"/>
    <w:rsid w:val="00CE4127"/>
    <w:rsid w:val="00D2042E"/>
    <w:rsid w:val="00D24AF1"/>
    <w:rsid w:val="00D670E6"/>
    <w:rsid w:val="00D850E0"/>
    <w:rsid w:val="00D939D4"/>
    <w:rsid w:val="00DE0E29"/>
    <w:rsid w:val="00E365E8"/>
    <w:rsid w:val="00E6303E"/>
    <w:rsid w:val="00E769F7"/>
    <w:rsid w:val="00E80843"/>
    <w:rsid w:val="00EF2331"/>
    <w:rsid w:val="00F20E13"/>
    <w:rsid w:val="00F23083"/>
    <w:rsid w:val="00F46173"/>
    <w:rsid w:val="00F5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9BF09-698F-4AA3-8C10-5EFF88B2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9B"/>
  </w:style>
  <w:style w:type="paragraph" w:styleId="Footer">
    <w:name w:val="footer"/>
    <w:basedOn w:val="Normal"/>
    <w:link w:val="FooterChar"/>
    <w:uiPriority w:val="99"/>
    <w:unhideWhenUsed/>
    <w:rsid w:val="00C3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9B"/>
  </w:style>
  <w:style w:type="paragraph" w:styleId="BalloonText">
    <w:name w:val="Balloon Text"/>
    <w:basedOn w:val="Normal"/>
    <w:link w:val="BalloonTextChar"/>
    <w:uiPriority w:val="99"/>
    <w:semiHidden/>
    <w:unhideWhenUsed/>
    <w:rsid w:val="0070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3409</Words>
  <Characters>19433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</dc:creator>
  <cp:lastModifiedBy>Microsoft account</cp:lastModifiedBy>
  <cp:revision>8</cp:revision>
  <cp:lastPrinted>2021-04-09T08:46:00Z</cp:lastPrinted>
  <dcterms:created xsi:type="dcterms:W3CDTF">2021-04-09T08:41:00Z</dcterms:created>
  <dcterms:modified xsi:type="dcterms:W3CDTF">2021-05-05T06:04:00Z</dcterms:modified>
</cp:coreProperties>
</file>