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C22" w:rsidRDefault="00D20C22" w:rsidP="00D20C22">
      <w:pPr>
        <w:spacing w:after="0" w:line="240" w:lineRule="auto"/>
        <w:rPr>
          <w:rFonts w:ascii="Times New Roman" w:hAnsi="Times New Roman" w:cs="Times New Roman"/>
          <w:sz w:val="24"/>
        </w:rPr>
      </w:pPr>
      <w:r>
        <w:rPr>
          <w:noProof/>
          <w:lang w:val="hr-HR" w:eastAsia="hr-HR"/>
        </w:rPr>
        <w:drawing>
          <wp:anchor distT="0" distB="0" distL="114300" distR="114300" simplePos="0" relativeHeight="251659264" behindDoc="1" locked="0" layoutInCell="1" allowOverlap="1" wp14:anchorId="4828F098" wp14:editId="65A2D40E">
            <wp:simplePos x="0" y="0"/>
            <wp:positionH relativeFrom="margin">
              <wp:align>center</wp:align>
            </wp:positionH>
            <wp:positionV relativeFrom="page">
              <wp:posOffset>9525</wp:posOffset>
            </wp:positionV>
            <wp:extent cx="7755890" cy="1640840"/>
            <wp:effectExtent l="0" t="0" r="0" b="0"/>
            <wp:wrapTight wrapText="bothSides">
              <wp:wrapPolygon edited="0">
                <wp:start x="0" y="0"/>
                <wp:lineTo x="0" y="21316"/>
                <wp:lineTo x="21540" y="21316"/>
                <wp:lineTo x="21540" y="0"/>
                <wp:lineTo x="0" y="0"/>
              </wp:wrapPolygon>
            </wp:wrapTight>
            <wp:docPr id="1" name="Picture 1" descr="ŠumeTK -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ŠumeTK - head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55890" cy="164084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1E6043">
        <w:rPr>
          <w:rFonts w:ascii="Times New Roman" w:hAnsi="Times New Roman" w:cs="Times New Roman"/>
          <w:sz w:val="24"/>
        </w:rPr>
        <w:t>Broj</w:t>
      </w:r>
      <w:proofErr w:type="spellEnd"/>
      <w:r w:rsidR="001E6043">
        <w:rPr>
          <w:rFonts w:ascii="Times New Roman" w:hAnsi="Times New Roman" w:cs="Times New Roman"/>
          <w:sz w:val="24"/>
        </w:rPr>
        <w:t>:</w:t>
      </w:r>
      <w:r w:rsidR="000C0512">
        <w:rPr>
          <w:rFonts w:ascii="Times New Roman" w:hAnsi="Times New Roman" w:cs="Times New Roman"/>
          <w:sz w:val="24"/>
        </w:rPr>
        <w:t xml:space="preserve"> ____________</w:t>
      </w:r>
      <w:r w:rsidR="001E6043">
        <w:rPr>
          <w:rFonts w:ascii="Times New Roman" w:hAnsi="Times New Roman" w:cs="Times New Roman"/>
          <w:sz w:val="24"/>
        </w:rPr>
        <w:t xml:space="preserve"> /2</w:t>
      </w:r>
      <w:r w:rsidR="000C0512">
        <w:rPr>
          <w:rFonts w:ascii="Times New Roman" w:hAnsi="Times New Roman" w:cs="Times New Roman"/>
          <w:sz w:val="24"/>
        </w:rPr>
        <w:t>5</w:t>
      </w:r>
    </w:p>
    <w:p w:rsidR="00D20C22" w:rsidRPr="00D20C22" w:rsidRDefault="00D20C22">
      <w:pPr>
        <w:rPr>
          <w:rFonts w:ascii="Times New Roman" w:hAnsi="Times New Roman" w:cs="Times New Roman"/>
          <w:sz w:val="24"/>
        </w:rPr>
      </w:pPr>
      <w:r>
        <w:rPr>
          <w:rFonts w:ascii="Times New Roman" w:hAnsi="Times New Roman" w:cs="Times New Roman"/>
          <w:sz w:val="24"/>
        </w:rPr>
        <w:t>Datum:</w:t>
      </w:r>
      <w:r w:rsidR="000C0512">
        <w:rPr>
          <w:rFonts w:ascii="Times New Roman" w:hAnsi="Times New Roman" w:cs="Times New Roman"/>
          <w:sz w:val="24"/>
        </w:rPr>
        <w:t xml:space="preserve"> ________</w:t>
      </w:r>
      <w:r>
        <w:rPr>
          <w:rFonts w:ascii="Times New Roman" w:hAnsi="Times New Roman" w:cs="Times New Roman"/>
          <w:sz w:val="24"/>
        </w:rPr>
        <w:t xml:space="preserve"> 202</w:t>
      </w:r>
      <w:r w:rsidR="000C0512">
        <w:rPr>
          <w:rFonts w:ascii="Times New Roman" w:hAnsi="Times New Roman" w:cs="Times New Roman"/>
          <w:sz w:val="24"/>
        </w:rPr>
        <w:t>5</w:t>
      </w:r>
      <w:r>
        <w:rPr>
          <w:rFonts w:ascii="Times New Roman" w:hAnsi="Times New Roman" w:cs="Times New Roman"/>
          <w:sz w:val="24"/>
        </w:rPr>
        <w:t>.g.</w:t>
      </w:r>
    </w:p>
    <w:p w:rsidR="00D20C22" w:rsidRDefault="00D20C22"/>
    <w:p w:rsidR="00D20C22" w:rsidRDefault="00D20C22"/>
    <w:p w:rsidR="00D20C22" w:rsidRDefault="00D20C22"/>
    <w:p w:rsidR="00D20C22" w:rsidRDefault="00D20C22"/>
    <w:p w:rsidR="00D20C22" w:rsidRDefault="00D20C22"/>
    <w:p w:rsidR="00D20C22" w:rsidRDefault="00D20C22"/>
    <w:p w:rsidR="009A2BD8" w:rsidRPr="009A2BD8" w:rsidRDefault="009A2BD8" w:rsidP="009A2BD8">
      <w:pPr>
        <w:spacing w:after="0" w:line="240" w:lineRule="auto"/>
        <w:jc w:val="center"/>
        <w:rPr>
          <w:rFonts w:ascii="Times New Roman" w:eastAsia="Times New Roman" w:hAnsi="Times New Roman" w:cs="Times New Roman"/>
          <w:b/>
          <w:bCs/>
          <w:color w:val="339966"/>
          <w:sz w:val="72"/>
          <w:szCs w:val="24"/>
        </w:rPr>
      </w:pPr>
      <w:proofErr w:type="spellStart"/>
      <w:r>
        <w:rPr>
          <w:rFonts w:ascii="Times New Roman" w:eastAsia="Times New Roman" w:hAnsi="Times New Roman" w:cs="Times New Roman"/>
          <w:b/>
          <w:bCs/>
          <w:color w:val="339966"/>
          <w:sz w:val="72"/>
          <w:szCs w:val="24"/>
        </w:rPr>
        <w:t>V</w:t>
      </w:r>
      <w:r w:rsidRPr="009A2BD8">
        <w:rPr>
          <w:rFonts w:ascii="Times New Roman" w:eastAsia="Times New Roman" w:hAnsi="Times New Roman" w:cs="Times New Roman"/>
          <w:b/>
          <w:bCs/>
          <w:color w:val="339966"/>
          <w:sz w:val="72"/>
          <w:szCs w:val="24"/>
        </w:rPr>
        <w:t>isoke</w:t>
      </w:r>
      <w:proofErr w:type="spellEnd"/>
      <w:r w:rsidRPr="009A2BD8">
        <w:rPr>
          <w:rFonts w:ascii="Times New Roman" w:eastAsia="Times New Roman" w:hAnsi="Times New Roman" w:cs="Times New Roman"/>
          <w:b/>
          <w:bCs/>
          <w:color w:val="339966"/>
          <w:sz w:val="72"/>
          <w:szCs w:val="24"/>
        </w:rPr>
        <w:t xml:space="preserve"> </w:t>
      </w:r>
      <w:proofErr w:type="spellStart"/>
      <w:r w:rsidRPr="009A2BD8">
        <w:rPr>
          <w:rFonts w:ascii="Times New Roman" w:eastAsia="Times New Roman" w:hAnsi="Times New Roman" w:cs="Times New Roman"/>
          <w:b/>
          <w:bCs/>
          <w:color w:val="339966"/>
          <w:sz w:val="72"/>
          <w:szCs w:val="24"/>
        </w:rPr>
        <w:t>zaštitne</w:t>
      </w:r>
      <w:proofErr w:type="spellEnd"/>
      <w:r w:rsidRPr="009A2BD8">
        <w:rPr>
          <w:rFonts w:ascii="Times New Roman" w:eastAsia="Times New Roman" w:hAnsi="Times New Roman" w:cs="Times New Roman"/>
          <w:b/>
          <w:bCs/>
          <w:color w:val="339966"/>
          <w:sz w:val="72"/>
          <w:szCs w:val="24"/>
        </w:rPr>
        <w:t xml:space="preserve"> </w:t>
      </w:r>
      <w:proofErr w:type="spellStart"/>
      <w:r w:rsidRPr="009A2BD8">
        <w:rPr>
          <w:rFonts w:ascii="Times New Roman" w:eastAsia="Times New Roman" w:hAnsi="Times New Roman" w:cs="Times New Roman"/>
          <w:b/>
          <w:bCs/>
          <w:color w:val="339966"/>
          <w:sz w:val="72"/>
          <w:szCs w:val="24"/>
        </w:rPr>
        <w:t>vrijednosti</w:t>
      </w:r>
      <w:proofErr w:type="spellEnd"/>
      <w:r w:rsidRPr="009A2BD8">
        <w:rPr>
          <w:rFonts w:ascii="Times New Roman" w:eastAsia="Times New Roman" w:hAnsi="Times New Roman" w:cs="Times New Roman"/>
          <w:b/>
          <w:bCs/>
          <w:color w:val="339966"/>
          <w:sz w:val="72"/>
          <w:szCs w:val="24"/>
        </w:rPr>
        <w:t xml:space="preserve"> (HCV) </w:t>
      </w:r>
      <w:proofErr w:type="spellStart"/>
      <w:r w:rsidRPr="009A2BD8">
        <w:rPr>
          <w:rFonts w:ascii="Times New Roman" w:eastAsia="Times New Roman" w:hAnsi="Times New Roman" w:cs="Times New Roman"/>
          <w:b/>
          <w:bCs/>
          <w:color w:val="339966"/>
          <w:sz w:val="72"/>
          <w:szCs w:val="24"/>
        </w:rPr>
        <w:t>na</w:t>
      </w:r>
      <w:proofErr w:type="spellEnd"/>
      <w:r w:rsidRPr="009A2BD8">
        <w:rPr>
          <w:rFonts w:ascii="Times New Roman" w:eastAsia="Times New Roman" w:hAnsi="Times New Roman" w:cs="Times New Roman"/>
          <w:b/>
          <w:bCs/>
          <w:color w:val="339966"/>
          <w:sz w:val="72"/>
          <w:szCs w:val="24"/>
        </w:rPr>
        <w:t xml:space="preserve"> </w:t>
      </w:r>
    </w:p>
    <w:p w:rsidR="009A2BD8" w:rsidRPr="009A2BD8" w:rsidRDefault="009A2BD8" w:rsidP="009A2BD8">
      <w:pPr>
        <w:spacing w:after="0" w:line="240" w:lineRule="auto"/>
        <w:jc w:val="center"/>
        <w:rPr>
          <w:rFonts w:ascii="Times New Roman" w:eastAsia="Times New Roman" w:hAnsi="Times New Roman" w:cs="Times New Roman"/>
          <w:b/>
          <w:bCs/>
          <w:color w:val="339966"/>
          <w:sz w:val="72"/>
          <w:szCs w:val="24"/>
        </w:rPr>
      </w:pPr>
      <w:proofErr w:type="gramStart"/>
      <w:r w:rsidRPr="009A2BD8">
        <w:rPr>
          <w:rFonts w:ascii="Times New Roman" w:eastAsia="Times New Roman" w:hAnsi="Times New Roman" w:cs="Times New Roman"/>
          <w:b/>
          <w:bCs/>
          <w:color w:val="339966"/>
          <w:sz w:val="72"/>
          <w:szCs w:val="24"/>
        </w:rPr>
        <w:t>Š</w:t>
      </w:r>
      <w:r>
        <w:rPr>
          <w:rFonts w:ascii="Times New Roman" w:eastAsia="Times New Roman" w:hAnsi="Times New Roman" w:cs="Times New Roman"/>
          <w:b/>
          <w:bCs/>
          <w:color w:val="339966"/>
          <w:sz w:val="72"/>
          <w:szCs w:val="24"/>
        </w:rPr>
        <w:t>G</w:t>
      </w:r>
      <w:r w:rsidRPr="009A2BD8">
        <w:rPr>
          <w:rFonts w:ascii="Times New Roman" w:eastAsia="Times New Roman" w:hAnsi="Times New Roman" w:cs="Times New Roman"/>
          <w:b/>
          <w:bCs/>
          <w:color w:val="339966"/>
          <w:sz w:val="72"/>
          <w:szCs w:val="24"/>
        </w:rPr>
        <w:t xml:space="preserve">P </w:t>
      </w:r>
      <w:r w:rsidRPr="009A2BD8">
        <w:rPr>
          <w:rFonts w:ascii="Times New Roman" w:eastAsia="Times New Roman" w:hAnsi="Times New Roman" w:cs="Times New Roman"/>
          <w:b/>
          <w:bCs/>
          <w:color w:val="339966"/>
          <w:sz w:val="72"/>
          <w:szCs w:val="24"/>
          <w:lang w:val="de-DE"/>
        </w:rPr>
        <w:t xml:space="preserve"> “</w:t>
      </w:r>
      <w:proofErr w:type="gramEnd"/>
      <w:r w:rsidRPr="009A2BD8">
        <w:rPr>
          <w:rFonts w:ascii="Times New Roman" w:eastAsia="Times New Roman" w:hAnsi="Times New Roman" w:cs="Times New Roman"/>
          <w:b/>
          <w:bCs/>
          <w:color w:val="339966"/>
          <w:sz w:val="72"/>
          <w:szCs w:val="24"/>
          <w:lang w:val="de-DE"/>
        </w:rPr>
        <w:t>VLASENIČKO”</w:t>
      </w:r>
    </w:p>
    <w:p w:rsidR="009A2BD8" w:rsidRPr="009A2BD8" w:rsidRDefault="009A2BD8" w:rsidP="009A2BD8">
      <w:pPr>
        <w:widowControl w:val="0"/>
        <w:autoSpaceDE w:val="0"/>
        <w:autoSpaceDN w:val="0"/>
        <w:adjustRightInd w:val="0"/>
        <w:spacing w:after="0" w:line="240" w:lineRule="auto"/>
        <w:rPr>
          <w:rFonts w:ascii="Times New Roman" w:eastAsia="Times New Roman" w:hAnsi="Times New Roman" w:cs="Times New Roman"/>
          <w:sz w:val="20"/>
          <w:szCs w:val="20"/>
          <w:lang w:val="de-DE"/>
        </w:rPr>
      </w:pPr>
    </w:p>
    <w:p w:rsidR="009A2BD8" w:rsidRPr="009A2BD8" w:rsidRDefault="009A2BD8" w:rsidP="009A2BD8">
      <w:pPr>
        <w:widowControl w:val="0"/>
        <w:autoSpaceDE w:val="0"/>
        <w:autoSpaceDN w:val="0"/>
        <w:adjustRightInd w:val="0"/>
        <w:spacing w:after="0" w:line="240" w:lineRule="auto"/>
        <w:rPr>
          <w:rFonts w:ascii="Times New Roman" w:eastAsia="Times New Roman" w:hAnsi="Times New Roman" w:cs="Times New Roman"/>
          <w:sz w:val="20"/>
          <w:szCs w:val="20"/>
          <w:lang w:val="de-DE"/>
        </w:rPr>
      </w:pPr>
    </w:p>
    <w:p w:rsidR="000C0512" w:rsidRDefault="000C0512"/>
    <w:p w:rsidR="000C0512" w:rsidRDefault="000C0512"/>
    <w:p w:rsidR="000C0512" w:rsidRDefault="000C0512"/>
    <w:p w:rsidR="000C0512" w:rsidRDefault="000C0512"/>
    <w:p w:rsidR="000C0512" w:rsidRDefault="000C0512"/>
    <w:p w:rsidR="000C0512" w:rsidRDefault="000C0512"/>
    <w:p w:rsidR="000C0512" w:rsidRDefault="000C0512"/>
    <w:p w:rsidR="000C0512" w:rsidRDefault="009A2BD8">
      <w:r w:rsidRPr="00884213">
        <w:rPr>
          <w:rFonts w:ascii="Times New Roman" w:hAnsi="Times New Roman" w:cs="Times New Roman"/>
          <w:noProof/>
          <w:sz w:val="24"/>
          <w:lang w:val="hr-HR" w:eastAsia="hr-HR"/>
        </w:rPr>
        <w:drawing>
          <wp:anchor distT="0" distB="0" distL="114300" distR="114300" simplePos="0" relativeHeight="251661312" behindDoc="1" locked="0" layoutInCell="1" allowOverlap="1" wp14:anchorId="4CE89A1C" wp14:editId="126D07C1">
            <wp:simplePos x="0" y="0"/>
            <wp:positionH relativeFrom="column">
              <wp:posOffset>166370</wp:posOffset>
            </wp:positionH>
            <wp:positionV relativeFrom="paragraph">
              <wp:posOffset>395605</wp:posOffset>
            </wp:positionV>
            <wp:extent cx="5755640" cy="372745"/>
            <wp:effectExtent l="0" t="0" r="0" b="8255"/>
            <wp:wrapTight wrapText="bothSides">
              <wp:wrapPolygon edited="0">
                <wp:start x="0" y="0"/>
                <wp:lineTo x="0" y="20974"/>
                <wp:lineTo x="21519" y="20974"/>
                <wp:lineTo x="21519" y="0"/>
                <wp:lineTo x="0" y="0"/>
              </wp:wrapPolygon>
            </wp:wrapTight>
            <wp:docPr id="2" name="Picture 2" descr="ŠumeTK -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ŠumeTK - foot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5640" cy="3727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0512" w:rsidRPr="000C0512" w:rsidRDefault="000C0512" w:rsidP="000C0512">
      <w:pPr>
        <w:widowControl w:val="0"/>
        <w:autoSpaceDE w:val="0"/>
        <w:autoSpaceDN w:val="0"/>
        <w:adjustRightInd w:val="0"/>
        <w:spacing w:after="0" w:line="240" w:lineRule="auto"/>
        <w:rPr>
          <w:rFonts w:ascii="Arial" w:eastAsia="Times New Roman" w:hAnsi="Arial" w:cs="Arial"/>
          <w:b/>
          <w:sz w:val="24"/>
          <w:szCs w:val="24"/>
          <w:lang w:val="bs-Latn-BA" w:eastAsia="bs-Latn-BA"/>
        </w:rPr>
      </w:pPr>
      <w:r w:rsidRPr="000C0512">
        <w:rPr>
          <w:rFonts w:ascii="Arial" w:eastAsia="Times New Roman" w:hAnsi="Arial" w:cs="Arial"/>
          <w:b/>
          <w:sz w:val="24"/>
          <w:szCs w:val="24"/>
          <w:lang w:val="bs-Latn-BA" w:eastAsia="bs-Latn-BA"/>
        </w:rPr>
        <w:lastRenderedPageBreak/>
        <w:t>U v o d</w:t>
      </w:r>
    </w:p>
    <w:p w:rsidR="000C0512" w:rsidRPr="000C0512" w:rsidRDefault="000C0512" w:rsidP="000C0512">
      <w:pPr>
        <w:widowControl w:val="0"/>
        <w:autoSpaceDE w:val="0"/>
        <w:autoSpaceDN w:val="0"/>
        <w:adjustRightInd w:val="0"/>
        <w:spacing w:after="0" w:line="240" w:lineRule="auto"/>
        <w:jc w:val="both"/>
        <w:rPr>
          <w:rFonts w:ascii="Arial" w:eastAsia="Times New Roman" w:hAnsi="Arial" w:cs="Arial"/>
          <w:sz w:val="24"/>
          <w:szCs w:val="24"/>
          <w:lang w:val="bs-Latn-BA" w:eastAsia="bs-Latn-BA"/>
        </w:rPr>
      </w:pPr>
    </w:p>
    <w:p w:rsidR="000C0512" w:rsidRPr="00AB4D67" w:rsidRDefault="000C0512" w:rsidP="000C0512">
      <w:pPr>
        <w:spacing w:after="0" w:line="360" w:lineRule="auto"/>
        <w:jc w:val="both"/>
        <w:rPr>
          <w:rFonts w:ascii="Times New Roman" w:eastAsia="Times New Roman" w:hAnsi="Times New Roman" w:cs="Times New Roman"/>
          <w:sz w:val="24"/>
          <w:szCs w:val="24"/>
          <w:lang w:val="bs-Latn-BA"/>
        </w:rPr>
      </w:pPr>
      <w:r w:rsidRPr="00AB4D67">
        <w:rPr>
          <w:rFonts w:ascii="Times New Roman" w:eastAsia="Times New Roman" w:hAnsi="Times New Roman" w:cs="Times New Roman"/>
          <w:sz w:val="24"/>
          <w:szCs w:val="24"/>
          <w:lang w:val="bs-Latn-BA"/>
        </w:rPr>
        <w:t>U Bosni i Hercegovini su urađeni i razvijeni državni FSC</w:t>
      </w:r>
      <w:r w:rsidRPr="00AB4D67">
        <w:rPr>
          <w:rFonts w:ascii="Times New Roman" w:eastAsia="Times New Roman" w:hAnsi="Times New Roman" w:cs="Times New Roman"/>
          <w:sz w:val="24"/>
          <w:szCs w:val="24"/>
          <w:vertAlign w:val="superscript"/>
          <w:lang w:val="bs-Latn-BA"/>
        </w:rPr>
        <w:t>®</w:t>
      </w:r>
      <w:r w:rsidRPr="00AB4D67">
        <w:rPr>
          <w:rFonts w:ascii="Times New Roman" w:eastAsia="Times New Roman" w:hAnsi="Times New Roman" w:cs="Times New Roman"/>
          <w:sz w:val="24"/>
          <w:szCs w:val="24"/>
          <w:lang w:val="bs-Latn-BA"/>
        </w:rPr>
        <w:t xml:space="preserve"> BiH standardi koji su zvanično objavljeni 22. marta 2020. godine sa periodom važenja od 5 godina, nakon čega podliježu reviziji. Njihova implementacija za održivo gospodarenje šumama i certifikacija šuma je u toku za sve korisnike šuma koji posjeduju certifikat i one korisnike šuma koji žele da dobiju FSC certifikat. JP „Šume TK„ DD Kladanj je 2012 godine odlučilo da izvrši nezavisno testiranje na principe i standarde </w:t>
      </w:r>
      <w:r w:rsidRPr="00AB4D67">
        <w:rPr>
          <w:rFonts w:ascii="Times New Roman" w:eastAsia="Times New Roman" w:hAnsi="Times New Roman" w:cs="Times New Roman"/>
          <w:i/>
          <w:sz w:val="24"/>
          <w:szCs w:val="24"/>
          <w:lang w:val="bs-Latn-BA"/>
        </w:rPr>
        <w:t>Forest Stewardship Council</w:t>
      </w:r>
      <w:r w:rsidRPr="00AB4D67">
        <w:rPr>
          <w:rFonts w:ascii="Times New Roman" w:eastAsia="Times New Roman" w:hAnsi="Times New Roman" w:cs="Times New Roman"/>
          <w:sz w:val="24"/>
          <w:szCs w:val="24"/>
          <w:lang w:val="bs-Latn-BA"/>
        </w:rPr>
        <w:t xml:space="preserve"> (FSC) međunarodne mreže koja promoviše odgovorno gazdovanje šumskim resursima širom svijeta .</w:t>
      </w:r>
    </w:p>
    <w:p w:rsidR="000C0512" w:rsidRPr="00AB4D67" w:rsidRDefault="000C0512" w:rsidP="000C0512">
      <w:pPr>
        <w:spacing w:after="0" w:line="360" w:lineRule="auto"/>
        <w:jc w:val="both"/>
        <w:rPr>
          <w:rFonts w:ascii="Times New Roman" w:eastAsia="Times New Roman" w:hAnsi="Times New Roman" w:cs="Times New Roman"/>
          <w:sz w:val="24"/>
          <w:szCs w:val="24"/>
          <w:lang w:val="bs-Latn-BA"/>
        </w:rPr>
      </w:pPr>
      <w:r w:rsidRPr="00AB4D67">
        <w:rPr>
          <w:rFonts w:ascii="Times New Roman" w:eastAsia="Times New Roman" w:hAnsi="Times New Roman" w:cs="Times New Roman"/>
          <w:sz w:val="24"/>
          <w:szCs w:val="24"/>
          <w:lang w:val="bs-Latn-BA"/>
        </w:rPr>
        <w:t>Državna radna grupa BiH je izradila nacionalne FSC BiH standarde usklađene sa opštim generičkim FSC standardima  za održivo upravljanje šumama i certifikaciju šuma. Prema  standardima FSC testirana su četri šumsko-gospodarska područja na području šuma Tuzlanskog kantona .</w:t>
      </w:r>
    </w:p>
    <w:p w:rsidR="000C0512" w:rsidRPr="00AB4D67" w:rsidRDefault="000C0512" w:rsidP="000C0512">
      <w:pPr>
        <w:spacing w:after="0" w:line="240" w:lineRule="auto"/>
        <w:jc w:val="both"/>
        <w:rPr>
          <w:rFonts w:ascii="Times New Roman" w:eastAsia="Times New Roman" w:hAnsi="Times New Roman" w:cs="Times New Roman"/>
          <w:sz w:val="24"/>
          <w:szCs w:val="24"/>
          <w:lang w:val="bs-Latn-BA"/>
        </w:rPr>
      </w:pPr>
    </w:p>
    <w:p w:rsidR="000C0512" w:rsidRPr="00AB4D67" w:rsidRDefault="000C0512" w:rsidP="000C0512">
      <w:pPr>
        <w:spacing w:after="0" w:line="360" w:lineRule="auto"/>
        <w:jc w:val="both"/>
        <w:rPr>
          <w:rFonts w:ascii="Times New Roman" w:eastAsia="Times New Roman" w:hAnsi="Times New Roman" w:cs="Times New Roman"/>
          <w:b/>
          <w:sz w:val="24"/>
          <w:szCs w:val="24"/>
          <w:lang w:val="bs-Latn-BA"/>
        </w:rPr>
      </w:pPr>
      <w:r w:rsidRPr="00AB4D67">
        <w:rPr>
          <w:rFonts w:ascii="Times New Roman" w:eastAsia="Times New Roman" w:hAnsi="Times New Roman" w:cs="Times New Roman"/>
          <w:b/>
          <w:sz w:val="24"/>
          <w:szCs w:val="24"/>
          <w:lang w:val="bs-Latn-BA"/>
        </w:rPr>
        <w:t xml:space="preserve">Cilj Projekta certifikacije šuma sa kojima gospodari preduzeće je: </w:t>
      </w:r>
    </w:p>
    <w:p w:rsidR="000C0512" w:rsidRPr="00AB4D67" w:rsidRDefault="000C0512" w:rsidP="000C0512">
      <w:pPr>
        <w:widowControl w:val="0"/>
        <w:numPr>
          <w:ilvl w:val="0"/>
          <w:numId w:val="2"/>
        </w:numPr>
        <w:autoSpaceDE w:val="0"/>
        <w:autoSpaceDN w:val="0"/>
        <w:adjustRightInd w:val="0"/>
        <w:spacing w:after="0" w:line="360" w:lineRule="auto"/>
        <w:jc w:val="both"/>
        <w:rPr>
          <w:rFonts w:ascii="Times New Roman" w:eastAsia="Times New Roman" w:hAnsi="Times New Roman" w:cs="Times New Roman"/>
          <w:sz w:val="24"/>
          <w:szCs w:val="24"/>
          <w:lang w:val="bs-Latn-BA"/>
        </w:rPr>
      </w:pPr>
      <w:r w:rsidRPr="00AB4D67">
        <w:rPr>
          <w:rFonts w:ascii="Times New Roman" w:eastAsia="Times New Roman" w:hAnsi="Times New Roman" w:cs="Times New Roman"/>
          <w:sz w:val="24"/>
          <w:szCs w:val="24"/>
          <w:lang w:val="bs-Latn-BA"/>
        </w:rPr>
        <w:t xml:space="preserve">potvrditi stogodišnju tradiciju u održivom gospodarenju sa šumama,   </w:t>
      </w:r>
    </w:p>
    <w:p w:rsidR="000C0512" w:rsidRPr="00AB4D67" w:rsidRDefault="000C0512" w:rsidP="000C0512">
      <w:pPr>
        <w:widowControl w:val="0"/>
        <w:numPr>
          <w:ilvl w:val="0"/>
          <w:numId w:val="2"/>
        </w:numPr>
        <w:autoSpaceDE w:val="0"/>
        <w:autoSpaceDN w:val="0"/>
        <w:adjustRightInd w:val="0"/>
        <w:spacing w:after="0" w:line="360" w:lineRule="auto"/>
        <w:jc w:val="both"/>
        <w:rPr>
          <w:rFonts w:ascii="Times New Roman" w:eastAsia="Times New Roman" w:hAnsi="Times New Roman" w:cs="Times New Roman"/>
          <w:sz w:val="24"/>
          <w:szCs w:val="24"/>
          <w:lang w:val="bs-Latn-BA"/>
        </w:rPr>
      </w:pPr>
      <w:r w:rsidRPr="00AB4D67">
        <w:rPr>
          <w:rFonts w:ascii="Times New Roman" w:eastAsia="Times New Roman" w:hAnsi="Times New Roman" w:cs="Times New Roman"/>
          <w:sz w:val="24"/>
          <w:szCs w:val="24"/>
          <w:lang w:val="bs-Latn-BA"/>
        </w:rPr>
        <w:t xml:space="preserve">približiti šumu kao ekosistem široj populaciji stanovništva s obzirom na veće socio – ekološke zahtjeve, </w:t>
      </w:r>
    </w:p>
    <w:p w:rsidR="000C0512" w:rsidRPr="00AB4D67" w:rsidRDefault="000C0512" w:rsidP="000C0512">
      <w:pPr>
        <w:widowControl w:val="0"/>
        <w:numPr>
          <w:ilvl w:val="0"/>
          <w:numId w:val="2"/>
        </w:numPr>
        <w:autoSpaceDE w:val="0"/>
        <w:autoSpaceDN w:val="0"/>
        <w:adjustRightInd w:val="0"/>
        <w:spacing w:after="0" w:line="360" w:lineRule="auto"/>
        <w:jc w:val="both"/>
        <w:rPr>
          <w:rFonts w:ascii="Times New Roman" w:eastAsia="Times New Roman" w:hAnsi="Times New Roman" w:cs="Times New Roman"/>
          <w:b/>
          <w:sz w:val="24"/>
          <w:szCs w:val="24"/>
          <w:lang w:val="bs-Latn-BA"/>
        </w:rPr>
      </w:pPr>
      <w:r w:rsidRPr="00AB4D67">
        <w:rPr>
          <w:rFonts w:ascii="Times New Roman" w:eastAsia="Times New Roman" w:hAnsi="Times New Roman" w:cs="Times New Roman"/>
          <w:b/>
          <w:sz w:val="24"/>
          <w:szCs w:val="24"/>
          <w:lang w:val="bs-Latn-BA"/>
        </w:rPr>
        <w:t>izdvojiti i zaštiti površine šume pomoću „Alata za  visoke zaštitne vrijednosti (HCV),</w:t>
      </w:r>
    </w:p>
    <w:p w:rsidR="000C0512" w:rsidRPr="00AB4D67" w:rsidRDefault="000C0512" w:rsidP="000C0512">
      <w:pPr>
        <w:widowControl w:val="0"/>
        <w:numPr>
          <w:ilvl w:val="0"/>
          <w:numId w:val="2"/>
        </w:numPr>
        <w:autoSpaceDE w:val="0"/>
        <w:autoSpaceDN w:val="0"/>
        <w:adjustRightInd w:val="0"/>
        <w:spacing w:after="0" w:line="360" w:lineRule="auto"/>
        <w:jc w:val="both"/>
        <w:rPr>
          <w:rFonts w:ascii="Times New Roman" w:eastAsia="Times New Roman" w:hAnsi="Times New Roman" w:cs="Times New Roman"/>
          <w:sz w:val="24"/>
          <w:szCs w:val="24"/>
          <w:lang w:val="bs-Latn-BA"/>
        </w:rPr>
      </w:pPr>
      <w:r w:rsidRPr="00AB4D67">
        <w:rPr>
          <w:rFonts w:ascii="Times New Roman" w:eastAsia="Times New Roman" w:hAnsi="Times New Roman" w:cs="Times New Roman"/>
          <w:sz w:val="24"/>
          <w:szCs w:val="24"/>
          <w:lang w:val="bs-Latn-BA"/>
        </w:rPr>
        <w:t>zadovoljiti zahtjeve kupaca šumskih drvnih sortimenata za cerificiranim drvetom.</w:t>
      </w:r>
    </w:p>
    <w:p w:rsidR="000C0512" w:rsidRPr="00AB4D67" w:rsidRDefault="000C0512" w:rsidP="000C0512">
      <w:pPr>
        <w:shd w:val="clear" w:color="auto" w:fill="FFFFFF"/>
        <w:spacing w:after="0" w:line="277" w:lineRule="exact"/>
        <w:jc w:val="center"/>
        <w:rPr>
          <w:rFonts w:ascii="Times New Roman" w:eastAsia="Times New Roman" w:hAnsi="Times New Roman" w:cs="Times New Roman"/>
          <w:b/>
          <w:color w:val="000000"/>
          <w:spacing w:val="-1"/>
          <w:sz w:val="24"/>
          <w:szCs w:val="24"/>
          <w:lang w:val="hr-HR"/>
        </w:rPr>
      </w:pPr>
    </w:p>
    <w:p w:rsidR="000C0512" w:rsidRPr="00AB4D67" w:rsidRDefault="000C0512" w:rsidP="000C0512">
      <w:pPr>
        <w:shd w:val="clear" w:color="auto" w:fill="FFFFFF"/>
        <w:spacing w:after="0" w:line="277" w:lineRule="exact"/>
        <w:rPr>
          <w:rFonts w:ascii="Times New Roman" w:eastAsia="Times New Roman" w:hAnsi="Times New Roman" w:cs="Times New Roman"/>
          <w:b/>
          <w:color w:val="000000"/>
          <w:spacing w:val="-1"/>
          <w:sz w:val="24"/>
          <w:szCs w:val="24"/>
          <w:lang w:val="hr-HR"/>
        </w:rPr>
      </w:pPr>
      <w:r w:rsidRPr="00AB4D67">
        <w:rPr>
          <w:rFonts w:ascii="Times New Roman" w:eastAsia="Times New Roman" w:hAnsi="Times New Roman" w:cs="Times New Roman"/>
          <w:b/>
          <w:color w:val="000000"/>
          <w:spacing w:val="-1"/>
          <w:sz w:val="24"/>
          <w:szCs w:val="24"/>
          <w:lang w:val="hr-HR"/>
        </w:rPr>
        <w:t>Visoke zaštitne vrijednosti (VZV) - (High Conservation Value - HCV)</w:t>
      </w:r>
    </w:p>
    <w:p w:rsidR="000C0512" w:rsidRPr="00AB4D67" w:rsidRDefault="000C0512" w:rsidP="000C0512">
      <w:pPr>
        <w:spacing w:after="0" w:line="360" w:lineRule="auto"/>
        <w:jc w:val="both"/>
        <w:rPr>
          <w:rFonts w:ascii="Times New Roman" w:eastAsia="TTE1B8C7F0t00" w:hAnsi="Times New Roman" w:cs="Times New Roman"/>
          <w:sz w:val="24"/>
          <w:szCs w:val="24"/>
          <w:lang w:val="hr-HR" w:eastAsia="hr-HR"/>
        </w:rPr>
      </w:pPr>
      <w:r w:rsidRPr="00AB4D67">
        <w:rPr>
          <w:rFonts w:ascii="Times New Roman" w:eastAsia="TTE1B8C7F0t00" w:hAnsi="Times New Roman" w:cs="Times New Roman"/>
          <w:sz w:val="24"/>
          <w:szCs w:val="24"/>
          <w:lang w:val="hr-HR" w:eastAsia="hr-HR"/>
        </w:rPr>
        <w:t xml:space="preserve">Sve šume sadrže okolinske i socijalne vrijednosti. Te vrijednosti mogu biti globalno, regionalno ili lokalno važne, ali kada se neka od tih vrijednosti smatra izuzetno važnom šuma se može definisati kao  visoke zaštitne vrijednosti (VZV). To podrazumjeva da se u ovim šumskim područjima treba vršiti prikladno gazdovanje kako bi se sačuvale i unaprijedile postojeće vrijednosti. Visoke zaštitne vrijednosti može biti mali dio velikog šumskog područja (na primjer: izvorište pitke vode za neko selo, tresetište, močvara, ili mala površina nekog drugog rijetkog ekosistema). U drugim slučajevima to može biti veliko šumsko područje (na primjer: šume koje sadrže nekoliko ugroženih vrsta koje se rasprostiru na velikoj površini ili područje izražene pejsažne raznolikosti). Bilo koji tip šume, visoka ili niska, prirodna ili vještački zasad, može potencijalno biti  visoke zaštitne vrijednosti, jer se njihov izbor oslanja na prisustvo jedne ili više izabranih vrijednosti (na primjer, plantaže introdukovanih četinara podignute radi snabdjevanja </w:t>
      </w:r>
      <w:r w:rsidRPr="00AB4D67">
        <w:rPr>
          <w:rFonts w:ascii="Times New Roman" w:eastAsia="TTE1B8C7F0t00" w:hAnsi="Times New Roman" w:cs="Times New Roman"/>
          <w:sz w:val="24"/>
          <w:szCs w:val="24"/>
          <w:lang w:val="hr-HR" w:eastAsia="hr-HR"/>
        </w:rPr>
        <w:lastRenderedPageBreak/>
        <w:t>drvetom industrija celuloze mogu postati šume visoke zaštitne vrijednosti, ako njihove rekreativne ili druge sociološke vrijednosti postanu primarne). Slično je i sa šumskim kulturama ili niskim degradiranim šumama koje čuvaju tlo od spiranja i erozije.</w:t>
      </w:r>
    </w:p>
    <w:p w:rsidR="000C0512" w:rsidRPr="00AB4D67" w:rsidRDefault="000C0512" w:rsidP="000C0512">
      <w:pPr>
        <w:spacing w:after="0" w:line="360" w:lineRule="auto"/>
        <w:jc w:val="both"/>
        <w:rPr>
          <w:rFonts w:ascii="Times New Roman" w:eastAsia="TTE1B8C7F0t00" w:hAnsi="Times New Roman" w:cs="Times New Roman"/>
          <w:sz w:val="24"/>
          <w:szCs w:val="24"/>
          <w:lang w:val="hr-HR" w:eastAsia="hr-HR"/>
        </w:rPr>
      </w:pPr>
      <w:r w:rsidRPr="00AB4D67">
        <w:rPr>
          <w:rFonts w:ascii="Times New Roman" w:eastAsia="TTE1B8C7F0t00" w:hAnsi="Times New Roman" w:cs="Times New Roman"/>
          <w:sz w:val="24"/>
          <w:szCs w:val="24"/>
          <w:lang w:val="hr-HR" w:eastAsia="hr-HR"/>
        </w:rPr>
        <w:t>Koncept  visoke zaštitne vrijednosti (VZV) prvobitno je razvio Forest Stewardship Council (FSC) za potrebe certifikacije (štampan je prvi put 1999. godine) i bio je dio programa realizacije međunarodnih konvencija o zaštiti šuma. U principu 9. FSC</w:t>
      </w:r>
      <w:r w:rsidRPr="00AB4D67">
        <w:rPr>
          <w:rFonts w:ascii="Times New Roman" w:eastAsia="TTE1B8C7F0t00" w:hAnsi="Times New Roman" w:cs="Times New Roman"/>
          <w:sz w:val="24"/>
          <w:szCs w:val="24"/>
          <w:vertAlign w:val="superscript"/>
          <w:lang w:val="hr-HR" w:eastAsia="hr-HR"/>
        </w:rPr>
        <w:t>®</w:t>
      </w:r>
      <w:r w:rsidRPr="00AB4D67">
        <w:rPr>
          <w:rFonts w:ascii="Times New Roman" w:eastAsia="TTE1B8C7F0t00" w:hAnsi="Times New Roman" w:cs="Times New Roman"/>
          <w:sz w:val="24"/>
          <w:szCs w:val="24"/>
          <w:lang w:val="hr-HR" w:eastAsia="hr-HR"/>
        </w:rPr>
        <w:t xml:space="preserve"> BiH certifikacije preduzeća šumarstva trebaju identifikovati svaku visoku zaštitnu vrijednost (VZV) koja se nalazi unutar njihovog područja, gazdovati njima u cilju očuvanja ili unapređenja tih vrijednosti, konsultovati sve zainteresirane strane, te kontrolisati uspješnost ovog načina gazdovanja.</w:t>
      </w:r>
    </w:p>
    <w:p w:rsidR="000C0512" w:rsidRDefault="000C0512" w:rsidP="000C0512">
      <w:pPr>
        <w:spacing w:after="0" w:line="360" w:lineRule="auto"/>
        <w:jc w:val="both"/>
        <w:rPr>
          <w:rFonts w:ascii="Times New Roman" w:eastAsia="TTE1B8C7F0t00" w:hAnsi="Times New Roman" w:cs="Times New Roman"/>
          <w:sz w:val="24"/>
          <w:szCs w:val="24"/>
          <w:lang w:val="hr-HR" w:eastAsia="hr-HR"/>
        </w:rPr>
      </w:pPr>
    </w:p>
    <w:p w:rsidR="000C0512" w:rsidRPr="00AB4D67" w:rsidRDefault="000C0512" w:rsidP="000C0512">
      <w:pPr>
        <w:spacing w:after="0" w:line="360" w:lineRule="auto"/>
        <w:jc w:val="both"/>
        <w:rPr>
          <w:rFonts w:ascii="Times New Roman" w:eastAsia="TTE1B8C7F0t00" w:hAnsi="Times New Roman" w:cs="Times New Roman"/>
          <w:sz w:val="24"/>
          <w:szCs w:val="24"/>
          <w:lang w:val="hr-HR" w:eastAsia="hr-HR"/>
        </w:rPr>
      </w:pPr>
      <w:r w:rsidRPr="00AB4D67">
        <w:rPr>
          <w:rFonts w:ascii="Times New Roman" w:eastAsia="TTE1B8C7F0t00" w:hAnsi="Times New Roman" w:cs="Times New Roman"/>
          <w:sz w:val="24"/>
          <w:szCs w:val="24"/>
          <w:lang w:val="hr-HR" w:eastAsia="hr-HR"/>
        </w:rPr>
        <w:t xml:space="preserve">Prema FSC definiciji visoko zaštitne vrijednosti obuhvataju i izuzetne ekološke atribute i ekosistemske proizvode i socijalne funkcije. Identifikovanje šumskih područja koja sadrže ove specifične vrijednosti je prvi korak u razvoju ovog koncepta, a suštinu čini prepoznavanje visokih zaštitnih vrijednosti, njihova zaštita i monitoring. Međutim, ovo ne znači da se svaka šuma koja sadrži neku specifičnu visoko zaštitnu vrijednost mora izdvojiti i tako tretirati. Na primjer, neka specifična zaštitna vrijednost šume može se izostaviti ukoliko je ona značajno prisutna u susjednim šumsko gospodarskim područjima. Ipak, i u ovim slučajevima se preporučuje da se sve specifične vrijednosti nekog područja obilježe i unesu u planove gazdovanja sa uputsvima o njihovoj zaštiti. </w:t>
      </w:r>
    </w:p>
    <w:p w:rsidR="000C0512" w:rsidRPr="000C0512" w:rsidRDefault="000C0512" w:rsidP="000C05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rPr>
          <w:rFonts w:ascii="Times New Roman" w:eastAsia="Times New Roman" w:hAnsi="Times New Roman" w:cs="Times New Roman"/>
          <w:b/>
          <w:sz w:val="24"/>
          <w:szCs w:val="24"/>
          <w:lang w:val="it-IT" w:eastAsia="bs-Latn-BA"/>
        </w:rPr>
      </w:pPr>
      <w:r w:rsidRPr="000C0512">
        <w:rPr>
          <w:rFonts w:ascii="Times New Roman" w:eastAsia="Times New Roman" w:hAnsi="Times New Roman" w:cs="Times New Roman"/>
          <w:b/>
          <w:sz w:val="24"/>
          <w:szCs w:val="24"/>
          <w:lang w:val="it-IT" w:eastAsia="bs-Latn-BA"/>
        </w:rPr>
        <w:t>TIPOVI PODRUČJA VISOKE ZAŠTITNE VRIJEDNOSTI PREMA FSC</w:t>
      </w:r>
    </w:p>
    <w:p w:rsidR="000C0512" w:rsidRPr="000C0512" w:rsidRDefault="000C0512" w:rsidP="000C05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both"/>
        <w:rPr>
          <w:rFonts w:ascii="Times New Roman" w:eastAsia="Times New Roman" w:hAnsi="Times New Roman" w:cs="Times New Roman"/>
          <w:sz w:val="24"/>
          <w:szCs w:val="24"/>
          <w:lang w:val="it-IT" w:eastAsia="bs-Latn-BA"/>
        </w:rPr>
      </w:pPr>
      <w:r w:rsidRPr="000C0512">
        <w:rPr>
          <w:rFonts w:ascii="Times New Roman" w:eastAsia="Times New Roman" w:hAnsi="Times New Roman" w:cs="Times New Roman"/>
          <w:i/>
          <w:sz w:val="24"/>
          <w:szCs w:val="24"/>
          <w:lang w:val="it-IT" w:eastAsia="bs-Latn-BA"/>
        </w:rPr>
        <w:t>Forest Stewardship Council</w:t>
      </w:r>
      <w:r w:rsidRPr="000C0512">
        <w:rPr>
          <w:rFonts w:ascii="Times New Roman" w:eastAsia="Times New Roman" w:hAnsi="Times New Roman" w:cs="Times New Roman"/>
          <w:sz w:val="24"/>
          <w:szCs w:val="24"/>
          <w:lang w:val="it-IT" w:eastAsia="bs-Latn-BA"/>
        </w:rPr>
        <w:t xml:space="preserve"> (FSC) je definisao slijedećih šest kategorija visoke zaštitne vrijednosti</w:t>
      </w:r>
      <w:r>
        <w:rPr>
          <w:rFonts w:ascii="Times New Roman" w:eastAsia="Times New Roman" w:hAnsi="Times New Roman" w:cs="Times New Roman"/>
          <w:sz w:val="24"/>
          <w:szCs w:val="24"/>
          <w:lang w:val="it-IT" w:eastAsia="bs-Latn-BA"/>
        </w:rPr>
        <w:t xml:space="preserve"> (VZV)</w:t>
      </w:r>
      <w:r w:rsidRPr="000C0512">
        <w:rPr>
          <w:rFonts w:ascii="Times New Roman" w:eastAsia="Times New Roman" w:hAnsi="Times New Roman" w:cs="Times New Roman"/>
          <w:sz w:val="24"/>
          <w:szCs w:val="24"/>
          <w:lang w:val="it-IT" w:eastAsia="bs-Latn-BA"/>
        </w:rPr>
        <w:t>:</w:t>
      </w:r>
    </w:p>
    <w:p w:rsidR="000C0512" w:rsidRPr="000C0512" w:rsidRDefault="000C0512" w:rsidP="000C0512">
      <w:pPr>
        <w:widowControl w:val="0"/>
        <w:pBdr>
          <w:top w:val="single" w:sz="4" w:space="1" w:color="auto"/>
          <w:left w:val="single" w:sz="4" w:space="0" w:color="auto"/>
          <w:bottom w:val="single" w:sz="4" w:space="1" w:color="auto"/>
          <w:right w:val="single" w:sz="4"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both"/>
        <w:rPr>
          <w:rFonts w:ascii="Times New Roman" w:eastAsia="Times New Roman" w:hAnsi="Times New Roman" w:cs="Times New Roman"/>
          <w:sz w:val="24"/>
          <w:szCs w:val="24"/>
          <w:lang w:val="it-IT" w:eastAsia="bs-Latn-BA"/>
        </w:rPr>
      </w:pPr>
      <w:r w:rsidRPr="000C0512">
        <w:rPr>
          <w:rFonts w:ascii="Times New Roman" w:eastAsia="Times New Roman" w:hAnsi="Times New Roman" w:cs="Times New Roman"/>
          <w:b/>
          <w:sz w:val="24"/>
          <w:szCs w:val="24"/>
          <w:lang w:val="it-IT" w:eastAsia="bs-Latn-BA"/>
        </w:rPr>
        <w:t>HCV</w:t>
      </w:r>
      <w:r w:rsidRPr="000C0512">
        <w:rPr>
          <w:rFonts w:ascii="Times New Roman" w:eastAsia="Times New Roman" w:hAnsi="Times New Roman" w:cs="Times New Roman"/>
          <w:sz w:val="24"/>
          <w:szCs w:val="24"/>
          <w:lang w:val="it-IT" w:eastAsia="bs-Latn-BA"/>
        </w:rPr>
        <w:t xml:space="preserve"> – </w:t>
      </w:r>
      <w:r w:rsidRPr="000C0512">
        <w:rPr>
          <w:rFonts w:ascii="Times New Roman" w:eastAsia="Times New Roman" w:hAnsi="Times New Roman" w:cs="Times New Roman"/>
          <w:b/>
          <w:sz w:val="24"/>
          <w:szCs w:val="24"/>
          <w:lang w:val="it-IT" w:eastAsia="bs-Latn-BA"/>
        </w:rPr>
        <w:t>1</w:t>
      </w:r>
      <w:r w:rsidRPr="000C0512">
        <w:rPr>
          <w:rFonts w:ascii="Times New Roman" w:eastAsia="Times New Roman" w:hAnsi="Times New Roman" w:cs="Times New Roman"/>
          <w:sz w:val="24"/>
          <w:szCs w:val="24"/>
          <w:lang w:val="it-IT" w:eastAsia="bs-Latn-BA"/>
        </w:rPr>
        <w:t>:  područja koja na globalnom, regionalnom ili državnom nivou sadrže</w:t>
      </w:r>
    </w:p>
    <w:p w:rsidR="000C0512" w:rsidRPr="000C0512" w:rsidRDefault="000C0512" w:rsidP="000C0512">
      <w:pPr>
        <w:widowControl w:val="0"/>
        <w:pBdr>
          <w:top w:val="single" w:sz="4" w:space="1" w:color="auto"/>
          <w:left w:val="single" w:sz="4" w:space="0" w:color="auto"/>
          <w:bottom w:val="single" w:sz="4" w:space="1" w:color="auto"/>
          <w:right w:val="single" w:sz="4"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both"/>
        <w:rPr>
          <w:rFonts w:ascii="Times New Roman" w:eastAsia="Times New Roman" w:hAnsi="Times New Roman" w:cs="Times New Roman"/>
          <w:sz w:val="24"/>
          <w:szCs w:val="24"/>
          <w:lang w:val="it-IT" w:eastAsia="bs-Latn-BA"/>
        </w:rPr>
      </w:pPr>
      <w:r w:rsidRPr="000C0512">
        <w:rPr>
          <w:rFonts w:ascii="Times New Roman" w:eastAsia="Times New Roman" w:hAnsi="Times New Roman" w:cs="Times New Roman"/>
          <w:sz w:val="24"/>
          <w:szCs w:val="24"/>
          <w:lang w:val="it-IT" w:eastAsia="bs-Latn-BA"/>
        </w:rPr>
        <w:t xml:space="preserve">                 važne koncentracije biodiverziteta</w:t>
      </w:r>
    </w:p>
    <w:p w:rsidR="000C0512" w:rsidRPr="000C0512" w:rsidRDefault="000C0512" w:rsidP="000C0512">
      <w:pPr>
        <w:widowControl w:val="0"/>
        <w:pBdr>
          <w:top w:val="single" w:sz="4" w:space="1" w:color="auto"/>
          <w:left w:val="single" w:sz="4" w:space="0" w:color="auto"/>
          <w:bottom w:val="single" w:sz="4" w:space="1" w:color="auto"/>
          <w:right w:val="single" w:sz="4"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both"/>
        <w:rPr>
          <w:rFonts w:ascii="Times New Roman" w:eastAsia="Times New Roman" w:hAnsi="Times New Roman" w:cs="Times New Roman"/>
          <w:sz w:val="24"/>
          <w:szCs w:val="24"/>
          <w:lang w:val="it-IT" w:eastAsia="bs-Latn-BA"/>
        </w:rPr>
      </w:pPr>
      <w:r w:rsidRPr="000C0512">
        <w:rPr>
          <w:rFonts w:ascii="Times New Roman" w:eastAsia="Times New Roman" w:hAnsi="Times New Roman" w:cs="Times New Roman"/>
          <w:b/>
          <w:sz w:val="24"/>
          <w:szCs w:val="24"/>
          <w:lang w:val="it-IT" w:eastAsia="bs-Latn-BA"/>
        </w:rPr>
        <w:t>HCV</w:t>
      </w:r>
      <w:r w:rsidRPr="000C0512">
        <w:rPr>
          <w:rFonts w:ascii="Times New Roman" w:eastAsia="Times New Roman" w:hAnsi="Times New Roman" w:cs="Times New Roman"/>
          <w:sz w:val="24"/>
          <w:szCs w:val="24"/>
          <w:lang w:val="it-IT" w:eastAsia="bs-Latn-BA"/>
        </w:rPr>
        <w:t xml:space="preserve"> – </w:t>
      </w:r>
      <w:r w:rsidRPr="000C0512">
        <w:rPr>
          <w:rFonts w:ascii="Times New Roman" w:eastAsia="Times New Roman" w:hAnsi="Times New Roman" w:cs="Times New Roman"/>
          <w:b/>
          <w:sz w:val="24"/>
          <w:szCs w:val="24"/>
          <w:lang w:val="it-IT" w:eastAsia="bs-Latn-BA"/>
        </w:rPr>
        <w:t>2</w:t>
      </w:r>
      <w:r w:rsidRPr="000C0512">
        <w:rPr>
          <w:rFonts w:ascii="Times New Roman" w:eastAsia="Times New Roman" w:hAnsi="Times New Roman" w:cs="Times New Roman"/>
          <w:sz w:val="24"/>
          <w:szCs w:val="24"/>
          <w:lang w:val="it-IT" w:eastAsia="bs-Latn-BA"/>
        </w:rPr>
        <w:t>:  velike šumske površine nivoa krajolika značajne na globalnom,</w:t>
      </w:r>
    </w:p>
    <w:p w:rsidR="000C0512" w:rsidRPr="000C0512" w:rsidRDefault="000C0512" w:rsidP="000C0512">
      <w:pPr>
        <w:widowControl w:val="0"/>
        <w:pBdr>
          <w:top w:val="single" w:sz="4" w:space="1" w:color="auto"/>
          <w:left w:val="single" w:sz="4" w:space="0" w:color="auto"/>
          <w:bottom w:val="single" w:sz="4" w:space="1" w:color="auto"/>
          <w:right w:val="single" w:sz="4"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both"/>
        <w:rPr>
          <w:rFonts w:ascii="Times New Roman" w:eastAsia="Times New Roman" w:hAnsi="Times New Roman" w:cs="Times New Roman"/>
          <w:sz w:val="24"/>
          <w:szCs w:val="24"/>
          <w:lang w:val="it-IT" w:eastAsia="bs-Latn-BA"/>
        </w:rPr>
      </w:pPr>
      <w:r w:rsidRPr="000C0512">
        <w:rPr>
          <w:rFonts w:ascii="Times New Roman" w:eastAsia="Times New Roman" w:hAnsi="Times New Roman" w:cs="Times New Roman"/>
          <w:sz w:val="24"/>
          <w:szCs w:val="24"/>
          <w:lang w:val="it-IT" w:eastAsia="bs-Latn-BA"/>
        </w:rPr>
        <w:t xml:space="preserve">                 regionalnom i državnom nivou </w:t>
      </w:r>
    </w:p>
    <w:p w:rsidR="000C0512" w:rsidRPr="000C0512" w:rsidRDefault="000C0512" w:rsidP="000C0512">
      <w:pPr>
        <w:widowControl w:val="0"/>
        <w:pBdr>
          <w:top w:val="single" w:sz="4" w:space="1" w:color="auto"/>
          <w:left w:val="single" w:sz="4" w:space="0" w:color="auto"/>
          <w:bottom w:val="single" w:sz="4" w:space="1" w:color="auto"/>
          <w:right w:val="single" w:sz="4"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both"/>
        <w:rPr>
          <w:rFonts w:ascii="Times New Roman" w:eastAsia="Times New Roman" w:hAnsi="Times New Roman" w:cs="Times New Roman"/>
          <w:sz w:val="24"/>
          <w:szCs w:val="24"/>
          <w:lang w:val="it-IT" w:eastAsia="bs-Latn-BA"/>
        </w:rPr>
      </w:pPr>
      <w:r w:rsidRPr="000C0512">
        <w:rPr>
          <w:rFonts w:ascii="Times New Roman" w:eastAsia="Times New Roman" w:hAnsi="Times New Roman" w:cs="Times New Roman"/>
          <w:b/>
          <w:sz w:val="24"/>
          <w:szCs w:val="24"/>
          <w:lang w:val="it-IT" w:eastAsia="bs-Latn-BA"/>
        </w:rPr>
        <w:t>HCV</w:t>
      </w:r>
      <w:r w:rsidRPr="000C0512">
        <w:rPr>
          <w:rFonts w:ascii="Times New Roman" w:eastAsia="Times New Roman" w:hAnsi="Times New Roman" w:cs="Times New Roman"/>
          <w:sz w:val="24"/>
          <w:szCs w:val="24"/>
          <w:lang w:val="it-IT" w:eastAsia="bs-Latn-BA"/>
        </w:rPr>
        <w:t xml:space="preserve"> – </w:t>
      </w:r>
      <w:r w:rsidRPr="000C0512">
        <w:rPr>
          <w:rFonts w:ascii="Times New Roman" w:eastAsia="Times New Roman" w:hAnsi="Times New Roman" w:cs="Times New Roman"/>
          <w:b/>
          <w:sz w:val="24"/>
          <w:szCs w:val="24"/>
          <w:lang w:val="it-IT" w:eastAsia="bs-Latn-BA"/>
        </w:rPr>
        <w:t>3</w:t>
      </w:r>
      <w:r w:rsidRPr="000C0512">
        <w:rPr>
          <w:rFonts w:ascii="Times New Roman" w:eastAsia="Times New Roman" w:hAnsi="Times New Roman" w:cs="Times New Roman"/>
          <w:sz w:val="24"/>
          <w:szCs w:val="24"/>
          <w:lang w:val="it-IT" w:eastAsia="bs-Latn-BA"/>
        </w:rPr>
        <w:t xml:space="preserve">:  područja koja sadrže ekosisteme koji su rijetki, u opasnosti ili ugroženi </w:t>
      </w:r>
    </w:p>
    <w:p w:rsidR="000C0512" w:rsidRPr="000C0512" w:rsidRDefault="000C0512" w:rsidP="000C0512">
      <w:pPr>
        <w:widowControl w:val="0"/>
        <w:pBdr>
          <w:top w:val="single" w:sz="4" w:space="1" w:color="auto"/>
          <w:left w:val="single" w:sz="4" w:space="0" w:color="auto"/>
          <w:bottom w:val="single" w:sz="4" w:space="1" w:color="auto"/>
          <w:right w:val="single" w:sz="4"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both"/>
        <w:rPr>
          <w:rFonts w:ascii="Times New Roman" w:eastAsia="Times New Roman" w:hAnsi="Times New Roman" w:cs="Times New Roman"/>
          <w:sz w:val="24"/>
          <w:szCs w:val="24"/>
          <w:lang w:val="it-IT" w:eastAsia="bs-Latn-BA"/>
        </w:rPr>
      </w:pPr>
      <w:r w:rsidRPr="000C0512">
        <w:rPr>
          <w:rFonts w:ascii="Times New Roman" w:eastAsia="Times New Roman" w:hAnsi="Times New Roman" w:cs="Times New Roman"/>
          <w:b/>
          <w:sz w:val="24"/>
          <w:szCs w:val="24"/>
          <w:lang w:val="it-IT" w:eastAsia="bs-Latn-BA"/>
        </w:rPr>
        <w:t>HCV</w:t>
      </w:r>
      <w:r w:rsidRPr="000C0512">
        <w:rPr>
          <w:rFonts w:ascii="Times New Roman" w:eastAsia="Times New Roman" w:hAnsi="Times New Roman" w:cs="Times New Roman"/>
          <w:sz w:val="24"/>
          <w:szCs w:val="24"/>
          <w:lang w:val="it-IT" w:eastAsia="bs-Latn-BA"/>
        </w:rPr>
        <w:t xml:space="preserve"> – </w:t>
      </w:r>
      <w:r w:rsidRPr="000C0512">
        <w:rPr>
          <w:rFonts w:ascii="Times New Roman" w:eastAsia="Times New Roman" w:hAnsi="Times New Roman" w:cs="Times New Roman"/>
          <w:b/>
          <w:sz w:val="24"/>
          <w:szCs w:val="24"/>
          <w:lang w:val="it-IT" w:eastAsia="bs-Latn-BA"/>
        </w:rPr>
        <w:t>4</w:t>
      </w:r>
      <w:r w:rsidRPr="000C0512">
        <w:rPr>
          <w:rFonts w:ascii="Times New Roman" w:eastAsia="Times New Roman" w:hAnsi="Times New Roman" w:cs="Times New Roman"/>
          <w:sz w:val="24"/>
          <w:szCs w:val="24"/>
          <w:lang w:val="it-IT" w:eastAsia="bs-Latn-BA"/>
        </w:rPr>
        <w:t>:  područja koja pružaju osnovne prirodne koristi u kritičnim situacijama</w:t>
      </w:r>
    </w:p>
    <w:p w:rsidR="000C0512" w:rsidRPr="000C0512" w:rsidRDefault="000C0512" w:rsidP="000C0512">
      <w:pPr>
        <w:widowControl w:val="0"/>
        <w:pBdr>
          <w:top w:val="single" w:sz="4" w:space="1" w:color="auto"/>
          <w:left w:val="single" w:sz="4" w:space="0" w:color="auto"/>
          <w:bottom w:val="single" w:sz="4" w:space="1" w:color="auto"/>
          <w:right w:val="single" w:sz="4"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both"/>
        <w:rPr>
          <w:rFonts w:ascii="Times New Roman" w:eastAsia="Times New Roman" w:hAnsi="Times New Roman" w:cs="Times New Roman"/>
          <w:sz w:val="24"/>
          <w:szCs w:val="24"/>
          <w:lang w:val="sr-Latn-CS" w:eastAsia="bs-Latn-BA"/>
        </w:rPr>
      </w:pPr>
      <w:r w:rsidRPr="000C0512">
        <w:rPr>
          <w:rFonts w:ascii="Times New Roman" w:eastAsia="Times New Roman" w:hAnsi="Times New Roman" w:cs="Times New Roman"/>
          <w:b/>
          <w:sz w:val="24"/>
          <w:szCs w:val="24"/>
          <w:lang w:val="pl-PL" w:eastAsia="bs-Latn-BA"/>
        </w:rPr>
        <w:t>HCV</w:t>
      </w:r>
      <w:r w:rsidRPr="000C0512">
        <w:rPr>
          <w:rFonts w:ascii="Times New Roman" w:eastAsia="Times New Roman" w:hAnsi="Times New Roman" w:cs="Times New Roman"/>
          <w:sz w:val="24"/>
          <w:szCs w:val="24"/>
          <w:lang w:val="pl-PL" w:eastAsia="bs-Latn-BA"/>
        </w:rPr>
        <w:t xml:space="preserve">– </w:t>
      </w:r>
      <w:r w:rsidRPr="000C0512">
        <w:rPr>
          <w:rFonts w:ascii="Times New Roman" w:eastAsia="Times New Roman" w:hAnsi="Times New Roman" w:cs="Times New Roman"/>
          <w:b/>
          <w:sz w:val="24"/>
          <w:szCs w:val="24"/>
          <w:lang w:val="pl-PL" w:eastAsia="bs-Latn-BA"/>
        </w:rPr>
        <w:t>5</w:t>
      </w:r>
      <w:r w:rsidRPr="000C0512">
        <w:rPr>
          <w:rFonts w:ascii="Times New Roman" w:eastAsia="Times New Roman" w:hAnsi="Times New Roman" w:cs="Times New Roman"/>
          <w:sz w:val="24"/>
          <w:szCs w:val="24"/>
          <w:lang w:val="pl-PL" w:eastAsia="bs-Latn-BA"/>
        </w:rPr>
        <w:t xml:space="preserve">:  </w:t>
      </w:r>
      <w:r w:rsidRPr="000C0512">
        <w:rPr>
          <w:rFonts w:ascii="Times New Roman" w:eastAsia="Times New Roman" w:hAnsi="Times New Roman" w:cs="Times New Roman"/>
          <w:sz w:val="24"/>
          <w:szCs w:val="24"/>
          <w:lang w:val="sr-Latn-CS" w:eastAsia="bs-Latn-BA"/>
        </w:rPr>
        <w:t>područja neophodna za zadovoljavanje osnovnih potreba lokalnih</w:t>
      </w:r>
    </w:p>
    <w:p w:rsidR="000C0512" w:rsidRPr="000C0512" w:rsidRDefault="000C0512" w:rsidP="000C0512">
      <w:pPr>
        <w:widowControl w:val="0"/>
        <w:pBdr>
          <w:top w:val="single" w:sz="4" w:space="1" w:color="auto"/>
          <w:left w:val="single" w:sz="4" w:space="0" w:color="auto"/>
          <w:bottom w:val="single" w:sz="4" w:space="1" w:color="auto"/>
          <w:right w:val="single" w:sz="4"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both"/>
        <w:rPr>
          <w:rFonts w:ascii="Times New Roman" w:eastAsia="Times New Roman" w:hAnsi="Times New Roman" w:cs="Times New Roman"/>
          <w:sz w:val="24"/>
          <w:szCs w:val="24"/>
          <w:lang w:val="pl-PL" w:eastAsia="bs-Latn-BA"/>
        </w:rPr>
      </w:pPr>
      <w:r w:rsidRPr="000C0512">
        <w:rPr>
          <w:rFonts w:ascii="Times New Roman" w:eastAsia="Times New Roman" w:hAnsi="Times New Roman" w:cs="Times New Roman"/>
          <w:sz w:val="24"/>
          <w:szCs w:val="24"/>
          <w:lang w:val="sr-Latn-CS" w:eastAsia="bs-Latn-BA"/>
        </w:rPr>
        <w:t xml:space="preserve">                 zajednica</w:t>
      </w:r>
    </w:p>
    <w:p w:rsidR="000C0512" w:rsidRPr="000C0512" w:rsidRDefault="000C0512" w:rsidP="000C0512">
      <w:pPr>
        <w:widowControl w:val="0"/>
        <w:pBdr>
          <w:top w:val="single" w:sz="4" w:space="1" w:color="auto"/>
          <w:left w:val="single" w:sz="4" w:space="0" w:color="auto"/>
          <w:bottom w:val="single" w:sz="4" w:space="1" w:color="auto"/>
          <w:right w:val="single" w:sz="4"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both"/>
        <w:rPr>
          <w:rFonts w:ascii="Times New Roman" w:eastAsia="Times New Roman" w:hAnsi="Times New Roman" w:cs="Times New Roman"/>
          <w:sz w:val="24"/>
          <w:szCs w:val="24"/>
          <w:lang w:val="pl-PL" w:eastAsia="bs-Latn-BA"/>
        </w:rPr>
      </w:pPr>
      <w:r w:rsidRPr="000C0512">
        <w:rPr>
          <w:rFonts w:ascii="Times New Roman" w:eastAsia="Times New Roman" w:hAnsi="Times New Roman" w:cs="Times New Roman"/>
          <w:b/>
          <w:sz w:val="24"/>
          <w:szCs w:val="24"/>
          <w:lang w:val="pl-PL" w:eastAsia="bs-Latn-BA"/>
        </w:rPr>
        <w:t>HCV</w:t>
      </w:r>
      <w:r w:rsidRPr="000C0512">
        <w:rPr>
          <w:rFonts w:ascii="Times New Roman" w:eastAsia="Times New Roman" w:hAnsi="Times New Roman" w:cs="Times New Roman"/>
          <w:sz w:val="24"/>
          <w:szCs w:val="24"/>
          <w:lang w:val="pl-PL" w:eastAsia="bs-Latn-BA"/>
        </w:rPr>
        <w:t xml:space="preserve"> – </w:t>
      </w:r>
      <w:r w:rsidRPr="000C0512">
        <w:rPr>
          <w:rFonts w:ascii="Times New Roman" w:eastAsia="Times New Roman" w:hAnsi="Times New Roman" w:cs="Times New Roman"/>
          <w:b/>
          <w:sz w:val="24"/>
          <w:szCs w:val="24"/>
          <w:lang w:val="pl-PL" w:eastAsia="bs-Latn-BA"/>
        </w:rPr>
        <w:t>6</w:t>
      </w:r>
      <w:r w:rsidRPr="000C0512">
        <w:rPr>
          <w:rFonts w:ascii="Times New Roman" w:eastAsia="Times New Roman" w:hAnsi="Times New Roman" w:cs="Times New Roman"/>
          <w:sz w:val="24"/>
          <w:szCs w:val="24"/>
          <w:lang w:val="pl-PL" w:eastAsia="bs-Latn-BA"/>
        </w:rPr>
        <w:t>:  područja značajna za tradicionalni kulturni identitet lokalnih zajednica</w:t>
      </w:r>
    </w:p>
    <w:p w:rsidR="000C0512" w:rsidRPr="000C0512" w:rsidRDefault="000C0512" w:rsidP="000C0512">
      <w:pPr>
        <w:widowControl w:val="0"/>
        <w:shd w:val="clear" w:color="auto" w:fill="FFFFFF"/>
        <w:autoSpaceDE w:val="0"/>
        <w:autoSpaceDN w:val="0"/>
        <w:adjustRightInd w:val="0"/>
        <w:spacing w:after="0" w:line="360" w:lineRule="auto"/>
        <w:ind w:left="4"/>
        <w:jc w:val="both"/>
        <w:rPr>
          <w:rFonts w:ascii="Arial" w:eastAsia="Times New Roman" w:hAnsi="Arial" w:cs="Arial"/>
          <w:b/>
          <w:color w:val="000000"/>
          <w:spacing w:val="-1"/>
          <w:sz w:val="24"/>
          <w:szCs w:val="24"/>
          <w:lang w:val="pl-PL" w:eastAsia="bs-Latn-BA"/>
        </w:rPr>
      </w:pPr>
    </w:p>
    <w:p w:rsidR="000C0512" w:rsidRPr="000C0512" w:rsidRDefault="000C0512" w:rsidP="000C0512">
      <w:pPr>
        <w:widowControl w:val="0"/>
        <w:shd w:val="clear" w:color="auto" w:fill="FFFFFF"/>
        <w:autoSpaceDE w:val="0"/>
        <w:autoSpaceDN w:val="0"/>
        <w:adjustRightInd w:val="0"/>
        <w:spacing w:after="0" w:line="360" w:lineRule="auto"/>
        <w:rPr>
          <w:rFonts w:ascii="Times New Roman" w:eastAsia="Times New Roman" w:hAnsi="Times New Roman" w:cs="Times New Roman"/>
          <w:b/>
          <w:color w:val="000000"/>
          <w:spacing w:val="-1"/>
          <w:sz w:val="24"/>
          <w:szCs w:val="24"/>
          <w:lang w:val="hr-HR" w:eastAsia="bs-Latn-BA"/>
        </w:rPr>
      </w:pPr>
      <w:r w:rsidRPr="000C0512">
        <w:rPr>
          <w:rFonts w:ascii="Times New Roman" w:eastAsia="Times New Roman" w:hAnsi="Times New Roman" w:cs="Times New Roman"/>
          <w:b/>
          <w:color w:val="000000"/>
          <w:spacing w:val="-1"/>
          <w:sz w:val="24"/>
          <w:szCs w:val="24"/>
          <w:lang w:val="hr-HR" w:eastAsia="bs-Latn-BA"/>
        </w:rPr>
        <w:lastRenderedPageBreak/>
        <w:t>Metodika izdvajanja  visoke zaštitne vrijednosti (VZV)</w:t>
      </w:r>
    </w:p>
    <w:p w:rsidR="000C0512" w:rsidRPr="000C0512" w:rsidRDefault="000C0512" w:rsidP="000C0512">
      <w:pPr>
        <w:widowControl w:val="0"/>
        <w:shd w:val="clear" w:color="auto" w:fill="FFFFFF"/>
        <w:autoSpaceDE w:val="0"/>
        <w:autoSpaceDN w:val="0"/>
        <w:adjustRightInd w:val="0"/>
        <w:spacing w:after="0" w:line="360" w:lineRule="auto"/>
        <w:ind w:left="4"/>
        <w:jc w:val="both"/>
        <w:rPr>
          <w:rFonts w:ascii="Times New Roman" w:eastAsia="Times New Roman" w:hAnsi="Times New Roman" w:cs="Times New Roman"/>
          <w:b/>
          <w:color w:val="000000"/>
          <w:spacing w:val="-1"/>
          <w:sz w:val="24"/>
          <w:szCs w:val="24"/>
          <w:lang w:val="hr-HR" w:eastAsia="bs-Latn-BA"/>
        </w:rPr>
      </w:pPr>
    </w:p>
    <w:p w:rsidR="000C0512" w:rsidRPr="000C0512" w:rsidRDefault="000C0512" w:rsidP="000C0512">
      <w:pPr>
        <w:widowControl w:val="0"/>
        <w:shd w:val="clear" w:color="auto" w:fill="FFFFFF"/>
        <w:autoSpaceDE w:val="0"/>
        <w:autoSpaceDN w:val="0"/>
        <w:adjustRightInd w:val="0"/>
        <w:spacing w:after="0" w:line="360" w:lineRule="auto"/>
        <w:ind w:left="4"/>
        <w:jc w:val="both"/>
        <w:rPr>
          <w:rFonts w:ascii="Times New Roman" w:eastAsia="Times New Roman" w:hAnsi="Times New Roman" w:cs="Times New Roman"/>
          <w:color w:val="000000"/>
          <w:spacing w:val="-1"/>
          <w:sz w:val="24"/>
          <w:szCs w:val="24"/>
          <w:lang w:val="hr-HR" w:eastAsia="bs-Latn-BA"/>
        </w:rPr>
      </w:pPr>
      <w:r w:rsidRPr="000C0512">
        <w:rPr>
          <w:rFonts w:ascii="Times New Roman" w:eastAsia="Times New Roman" w:hAnsi="Times New Roman" w:cs="Times New Roman"/>
          <w:color w:val="000000"/>
          <w:spacing w:val="-1"/>
          <w:sz w:val="24"/>
          <w:szCs w:val="24"/>
          <w:lang w:val="hr-HR" w:eastAsia="bs-Latn-BA"/>
        </w:rPr>
        <w:t>Za izdvajanje područja visoke zaštitne vrijednosti korištena je metodika koje je prikazana na šemi br 1.</w:t>
      </w:r>
    </w:p>
    <w:p w:rsidR="000C0512" w:rsidRPr="000C0512" w:rsidRDefault="000C0512" w:rsidP="000C05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w:eastAsia="Times New Roman" w:hAnsi="Times New Roman" w:cs="Times New Roman"/>
          <w:sz w:val="24"/>
          <w:szCs w:val="24"/>
          <w:lang w:val="hr-HR" w:eastAsia="bs-Latn-BA"/>
        </w:rPr>
      </w:pPr>
      <w:r w:rsidRPr="000C0512">
        <w:rPr>
          <w:rFonts w:ascii="Times New Roman" w:eastAsia="Times New Roman" w:hAnsi="Times New Roman" w:cs="Times New Roman"/>
          <w:sz w:val="24"/>
          <w:szCs w:val="24"/>
          <w:lang w:val="hr-HR" w:eastAsia="bs-Latn-BA"/>
        </w:rPr>
        <w:t>Š</w:t>
      </w:r>
      <w:r w:rsidRPr="000C0512">
        <w:rPr>
          <w:rFonts w:ascii="Times New Roman" w:eastAsia="Times New Roman" w:hAnsi="Times New Roman" w:cs="Times New Roman"/>
          <w:sz w:val="24"/>
          <w:szCs w:val="24"/>
          <w:lang w:val="pl-PL" w:eastAsia="bs-Latn-BA"/>
        </w:rPr>
        <w:t>ema</w:t>
      </w:r>
      <w:r w:rsidRPr="000C0512">
        <w:rPr>
          <w:rFonts w:ascii="Times New Roman" w:eastAsia="Times New Roman" w:hAnsi="Times New Roman" w:cs="Times New Roman"/>
          <w:sz w:val="24"/>
          <w:szCs w:val="24"/>
          <w:lang w:val="hr-HR" w:eastAsia="bs-Latn-BA"/>
        </w:rPr>
        <w:t xml:space="preserve"> 1. </w:t>
      </w:r>
      <w:r w:rsidRPr="000C0512">
        <w:rPr>
          <w:rFonts w:ascii="Times New Roman" w:eastAsia="Times New Roman" w:hAnsi="Times New Roman" w:cs="Times New Roman"/>
          <w:sz w:val="24"/>
          <w:szCs w:val="24"/>
          <w:lang w:val="pl-PL" w:eastAsia="bs-Latn-BA"/>
        </w:rPr>
        <w:t>Postupak</w:t>
      </w:r>
      <w:r w:rsidRPr="000C0512">
        <w:rPr>
          <w:rFonts w:ascii="Times New Roman" w:eastAsia="Times New Roman" w:hAnsi="Times New Roman" w:cs="Times New Roman"/>
          <w:sz w:val="24"/>
          <w:szCs w:val="24"/>
          <w:lang w:val="hr-HR" w:eastAsia="bs-Latn-BA"/>
        </w:rPr>
        <w:t xml:space="preserve"> </w:t>
      </w:r>
      <w:r w:rsidRPr="000C0512">
        <w:rPr>
          <w:rFonts w:ascii="Times New Roman" w:eastAsia="Times New Roman" w:hAnsi="Times New Roman" w:cs="Times New Roman"/>
          <w:sz w:val="24"/>
          <w:szCs w:val="24"/>
          <w:lang w:val="pl-PL" w:eastAsia="bs-Latn-BA"/>
        </w:rPr>
        <w:t>za</w:t>
      </w:r>
      <w:r w:rsidRPr="000C0512">
        <w:rPr>
          <w:rFonts w:ascii="Times New Roman" w:eastAsia="Times New Roman" w:hAnsi="Times New Roman" w:cs="Times New Roman"/>
          <w:sz w:val="24"/>
          <w:szCs w:val="24"/>
          <w:lang w:val="hr-HR" w:eastAsia="bs-Latn-BA"/>
        </w:rPr>
        <w:t xml:space="preserve"> </w:t>
      </w:r>
      <w:r w:rsidRPr="000C0512">
        <w:rPr>
          <w:rFonts w:ascii="Times New Roman" w:eastAsia="Times New Roman" w:hAnsi="Times New Roman" w:cs="Times New Roman"/>
          <w:sz w:val="24"/>
          <w:szCs w:val="24"/>
          <w:lang w:val="pl-PL" w:eastAsia="bs-Latn-BA"/>
        </w:rPr>
        <w:t>identificiranje</w:t>
      </w:r>
      <w:r w:rsidRPr="000C0512">
        <w:rPr>
          <w:rFonts w:ascii="Times New Roman" w:eastAsia="Times New Roman" w:hAnsi="Times New Roman" w:cs="Times New Roman"/>
          <w:sz w:val="24"/>
          <w:szCs w:val="24"/>
          <w:lang w:val="hr-HR" w:eastAsia="bs-Latn-BA"/>
        </w:rPr>
        <w:t xml:space="preserve"> </w:t>
      </w:r>
      <w:r w:rsidRPr="000C0512">
        <w:rPr>
          <w:rFonts w:ascii="Times New Roman" w:eastAsia="Times New Roman" w:hAnsi="Times New Roman" w:cs="Times New Roman"/>
          <w:sz w:val="24"/>
          <w:szCs w:val="24"/>
          <w:lang w:val="pl-PL" w:eastAsia="bs-Latn-BA"/>
        </w:rPr>
        <w:t>i</w:t>
      </w:r>
      <w:r w:rsidRPr="000C0512">
        <w:rPr>
          <w:rFonts w:ascii="Times New Roman" w:eastAsia="Times New Roman" w:hAnsi="Times New Roman" w:cs="Times New Roman"/>
          <w:sz w:val="24"/>
          <w:szCs w:val="24"/>
          <w:lang w:val="hr-HR" w:eastAsia="bs-Latn-BA"/>
        </w:rPr>
        <w:t xml:space="preserve"> </w:t>
      </w:r>
      <w:r w:rsidRPr="000C0512">
        <w:rPr>
          <w:rFonts w:ascii="Times New Roman" w:eastAsia="Times New Roman" w:hAnsi="Times New Roman" w:cs="Times New Roman"/>
          <w:sz w:val="24"/>
          <w:szCs w:val="24"/>
          <w:lang w:val="pl-PL" w:eastAsia="bs-Latn-BA"/>
        </w:rPr>
        <w:t>gazdovanje</w:t>
      </w:r>
      <w:r w:rsidRPr="000C0512">
        <w:rPr>
          <w:rFonts w:ascii="Times New Roman" w:eastAsia="Times New Roman" w:hAnsi="Times New Roman" w:cs="Times New Roman"/>
          <w:sz w:val="24"/>
          <w:szCs w:val="24"/>
          <w:lang w:val="hr-HR" w:eastAsia="bs-Latn-BA"/>
        </w:rPr>
        <w:t xml:space="preserve"> područima </w:t>
      </w:r>
      <w:r w:rsidRPr="000C0512">
        <w:rPr>
          <w:rFonts w:ascii="Times New Roman" w:eastAsia="Times New Roman" w:hAnsi="Times New Roman" w:cs="Times New Roman"/>
          <w:sz w:val="24"/>
          <w:szCs w:val="24"/>
          <w:lang w:val="pl-PL" w:eastAsia="bs-Latn-BA"/>
        </w:rPr>
        <w:t>visoke</w:t>
      </w:r>
      <w:r w:rsidRPr="000C0512">
        <w:rPr>
          <w:rFonts w:ascii="Times New Roman" w:eastAsia="Times New Roman" w:hAnsi="Times New Roman" w:cs="Times New Roman"/>
          <w:sz w:val="24"/>
          <w:szCs w:val="24"/>
          <w:lang w:val="hr-HR" w:eastAsia="bs-Latn-BA"/>
        </w:rPr>
        <w:t xml:space="preserve"> </w:t>
      </w:r>
      <w:r w:rsidRPr="000C0512">
        <w:rPr>
          <w:rFonts w:ascii="Times New Roman" w:eastAsia="Times New Roman" w:hAnsi="Times New Roman" w:cs="Times New Roman"/>
          <w:sz w:val="24"/>
          <w:szCs w:val="24"/>
          <w:lang w:val="pl-PL" w:eastAsia="bs-Latn-BA"/>
        </w:rPr>
        <w:t>za</w:t>
      </w:r>
      <w:r w:rsidRPr="000C0512">
        <w:rPr>
          <w:rFonts w:ascii="Times New Roman" w:eastAsia="Times New Roman" w:hAnsi="Times New Roman" w:cs="Times New Roman"/>
          <w:sz w:val="24"/>
          <w:szCs w:val="24"/>
          <w:lang w:val="hr-HR" w:eastAsia="bs-Latn-BA"/>
        </w:rPr>
        <w:t>š</w:t>
      </w:r>
      <w:r w:rsidRPr="000C0512">
        <w:rPr>
          <w:rFonts w:ascii="Times New Roman" w:eastAsia="Times New Roman" w:hAnsi="Times New Roman" w:cs="Times New Roman"/>
          <w:sz w:val="24"/>
          <w:szCs w:val="24"/>
          <w:lang w:val="pl-PL" w:eastAsia="bs-Latn-BA"/>
        </w:rPr>
        <w:t>titne</w:t>
      </w:r>
      <w:r w:rsidRPr="000C0512">
        <w:rPr>
          <w:rFonts w:ascii="Times New Roman" w:eastAsia="Times New Roman" w:hAnsi="Times New Roman" w:cs="Times New Roman"/>
          <w:sz w:val="24"/>
          <w:szCs w:val="24"/>
          <w:lang w:val="hr-HR" w:eastAsia="bs-Latn-BA"/>
        </w:rPr>
        <w:t xml:space="preserve"> </w:t>
      </w:r>
      <w:r w:rsidRPr="000C0512">
        <w:rPr>
          <w:rFonts w:ascii="Times New Roman" w:eastAsia="Times New Roman" w:hAnsi="Times New Roman" w:cs="Times New Roman"/>
          <w:sz w:val="24"/>
          <w:szCs w:val="24"/>
          <w:lang w:val="pl-PL" w:eastAsia="bs-Latn-BA"/>
        </w:rPr>
        <w:t>vrijednosti</w:t>
      </w:r>
    </w:p>
    <w:p w:rsidR="000C0512" w:rsidRPr="000C0512" w:rsidRDefault="000C0512" w:rsidP="000C05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both"/>
        <w:rPr>
          <w:rFonts w:ascii="Times New Roman" w:eastAsia="Times New Roman" w:hAnsi="Times New Roman" w:cs="Times New Roman"/>
          <w:b/>
          <w:sz w:val="24"/>
          <w:szCs w:val="24"/>
          <w:lang w:val="hr-HR" w:eastAsia="bs-Latn-BA"/>
        </w:rPr>
      </w:pPr>
      <w:r w:rsidRPr="000C0512">
        <w:rPr>
          <w:rFonts w:ascii="Times New Roman" w:eastAsia="Times New Roman" w:hAnsi="Times New Roman" w:cs="Times New Roman"/>
          <w:noProof/>
          <w:sz w:val="24"/>
          <w:szCs w:val="24"/>
          <w:lang w:val="hr-HR" w:eastAsia="hr-HR"/>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242570</wp:posOffset>
                </wp:positionV>
                <wp:extent cx="2514600" cy="800100"/>
                <wp:effectExtent l="9525" t="12065" r="9525" b="6985"/>
                <wp:wrapNone/>
                <wp:docPr id="12" name="Flowchart: Proces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800100"/>
                        </a:xfrm>
                        <a:prstGeom prst="flowChartProcess">
                          <a:avLst/>
                        </a:prstGeom>
                        <a:solidFill>
                          <a:srgbClr val="FFFFFF"/>
                        </a:solidFill>
                        <a:ln w="9525">
                          <a:solidFill>
                            <a:srgbClr val="000000"/>
                          </a:solidFill>
                          <a:miter lim="800000"/>
                          <a:headEnd/>
                          <a:tailEnd/>
                        </a:ln>
                      </wps:spPr>
                      <wps:txbx>
                        <w:txbxContent>
                          <w:p w:rsidR="000C0512" w:rsidRPr="002E474C" w:rsidRDefault="000C0512" w:rsidP="000C0512">
                            <w:pPr>
                              <w:jc w:val="center"/>
                              <w:rPr>
                                <w:rFonts w:ascii="Arial" w:hAnsi="Arial" w:cs="Arial"/>
                                <w:b/>
                                <w:lang w:val="hr-HR"/>
                              </w:rPr>
                            </w:pPr>
                            <w:r w:rsidRPr="002E474C">
                              <w:rPr>
                                <w:rFonts w:ascii="Arial" w:hAnsi="Arial" w:cs="Arial"/>
                                <w:b/>
                                <w:lang w:val="pl-PL"/>
                              </w:rPr>
                              <w:t>Preliminarna procjena</w:t>
                            </w:r>
                          </w:p>
                          <w:p w:rsidR="000C0512" w:rsidRPr="000C0512" w:rsidRDefault="000C0512" w:rsidP="000C0512">
                            <w:pPr>
                              <w:jc w:val="center"/>
                              <w:rPr>
                                <w:rFonts w:ascii="Times New Roman" w:hAnsi="Times New Roman" w:cs="Times New Roman"/>
                                <w:lang w:val="pl-PL"/>
                              </w:rPr>
                            </w:pPr>
                            <w:r w:rsidRPr="000C0512">
                              <w:rPr>
                                <w:rFonts w:ascii="Times New Roman" w:hAnsi="Times New Roman" w:cs="Times New Roman"/>
                                <w:lang w:val="pl-PL"/>
                              </w:rPr>
                              <w:t>Utvrđivanje da li postoje ili ne postoje visoko zaštitne vrijednosti (VZV)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Flowchart: Process 12" o:spid="_x0000_s1026" type="#_x0000_t109" style="position:absolute;left:0;text-align:left;margin-left:0;margin-top:19.1pt;width:198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">
                <v:textbox>
                  <w:txbxContent>
                    <w:p w:rsidR="000C0512" w:rsidRPr="002E474C" w:rsidRDefault="000C0512" w:rsidP="000C0512">
                      <w:pPr>
                        <w:jc w:val="center"/>
                        <w:rPr>
                          <w:rFonts w:ascii="Arial" w:hAnsi="Arial" w:cs="Arial"/>
                          <w:b/>
                          <w:lang w:val="hr-HR"/>
                        </w:rPr>
                      </w:pPr>
                      <w:r w:rsidRPr="002E474C">
                        <w:rPr>
                          <w:rFonts w:ascii="Arial" w:hAnsi="Arial" w:cs="Arial"/>
                          <w:b/>
                          <w:lang w:val="pl-PL"/>
                        </w:rPr>
                        <w:t>Preliminarna procjena</w:t>
                      </w:r>
                    </w:p>
                    <w:p w:rsidR="000C0512" w:rsidRPr="000C0512" w:rsidRDefault="000C0512" w:rsidP="000C0512">
                      <w:pPr>
                        <w:jc w:val="center"/>
                        <w:rPr>
                          <w:rFonts w:ascii="Times New Roman" w:hAnsi="Times New Roman" w:cs="Times New Roman"/>
                          <w:lang w:val="pl-PL"/>
                        </w:rPr>
                      </w:pPr>
                      <w:r w:rsidRPr="000C0512">
                        <w:rPr>
                          <w:rFonts w:ascii="Times New Roman" w:hAnsi="Times New Roman" w:cs="Times New Roman"/>
                          <w:lang w:val="pl-PL"/>
                        </w:rPr>
                        <w:t>Utvrđivanje da li postoje ili ne postoje visoko zaštitne vrijednosti (VZV)</w:t>
                      </w:r>
                    </w:p>
                  </w:txbxContent>
                </v:textbox>
              </v:shape>
            </w:pict>
          </mc:Fallback>
        </mc:AlternateContent>
      </w:r>
      <w:r w:rsidRPr="000C0512">
        <w:rPr>
          <w:rFonts w:ascii="Times New Roman" w:eastAsia="Times New Roman" w:hAnsi="Times New Roman" w:cs="Times New Roman"/>
          <w:noProof/>
          <w:sz w:val="24"/>
          <w:szCs w:val="24"/>
          <w:lang w:val="hr-HR" w:eastAsia="hr-HR"/>
        </w:rPr>
        <mc:AlternateContent>
          <mc:Choice Requires="wps">
            <w:drawing>
              <wp:anchor distT="0" distB="0" distL="114300" distR="114300" simplePos="0" relativeHeight="251664384" behindDoc="0" locked="0" layoutInCell="1" allowOverlap="1">
                <wp:simplePos x="0" y="0"/>
                <wp:positionH relativeFrom="column">
                  <wp:posOffset>2514600</wp:posOffset>
                </wp:positionH>
                <wp:positionV relativeFrom="paragraph">
                  <wp:posOffset>160020</wp:posOffset>
                </wp:positionV>
                <wp:extent cx="914400" cy="914400"/>
                <wp:effectExtent l="9525" t="34290" r="19050" b="13335"/>
                <wp:wrapNone/>
                <wp:docPr id="11" name="Right Arrow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ightArrow">
                          <a:avLst>
                            <a:gd name="adj1" fmla="val 50000"/>
                            <a:gd name="adj2" fmla="val 25000"/>
                          </a:avLst>
                        </a:prstGeom>
                        <a:solidFill>
                          <a:srgbClr val="FFFFFF"/>
                        </a:solidFill>
                        <a:ln w="9525">
                          <a:solidFill>
                            <a:srgbClr val="000000"/>
                          </a:solidFill>
                          <a:miter lim="800000"/>
                          <a:headEnd/>
                          <a:tailEnd/>
                        </a:ln>
                      </wps:spPr>
                      <wps:txbx>
                        <w:txbxContent>
                          <w:p w:rsidR="000C0512" w:rsidRPr="002E474C" w:rsidRDefault="000C0512" w:rsidP="000C0512">
                            <w:pPr>
                              <w:rPr>
                                <w:rFonts w:ascii="Arial" w:hAnsi="Arial" w:cs="Arial"/>
                                <w:lang w:val="hr-HR"/>
                              </w:rPr>
                            </w:pPr>
                            <w:r w:rsidRPr="000C0512">
                              <w:rPr>
                                <w:rFonts w:ascii="Times New Roman" w:hAnsi="Times New Roman" w:cs="Times New Roman"/>
                                <w:lang w:val="hr-HR"/>
                              </w:rPr>
                              <w:t>VZV</w:t>
                            </w:r>
                            <w:r w:rsidRPr="002E474C">
                              <w:rPr>
                                <w:rFonts w:ascii="Arial" w:hAnsi="Arial" w:cs="Arial"/>
                                <w:lang w:val="hr-HR"/>
                              </w:rPr>
                              <w:t xml:space="preserve"> ne</w:t>
                            </w:r>
                          </w:p>
                          <w:p w:rsidR="000C0512" w:rsidRPr="002E474C" w:rsidRDefault="000C0512" w:rsidP="000C0512">
                            <w:pPr>
                              <w:rPr>
                                <w:rFonts w:ascii="Arial" w:hAnsi="Arial" w:cs="Arial"/>
                                <w:lang w:val="hr-HR"/>
                              </w:rPr>
                            </w:pPr>
                            <w:r w:rsidRPr="002E474C">
                              <w:rPr>
                                <w:rFonts w:ascii="Arial" w:hAnsi="Arial" w:cs="Arial"/>
                                <w:lang w:val="hr-HR"/>
                              </w:rPr>
                              <w:t>postoje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1" o:spid="_x0000_s1027" type="#_x0000_t13" style="position:absolute;left:0;text-align:left;margin-left:198pt;margin-top:12.6pt;width:1in;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">
                <v:textbox>
                  <w:txbxContent>
                    <w:p w:rsidR="000C0512" w:rsidRPr="002E474C" w:rsidRDefault="000C0512" w:rsidP="000C0512">
                      <w:pPr>
                        <w:rPr>
                          <w:rFonts w:ascii="Arial" w:hAnsi="Arial" w:cs="Arial"/>
                          <w:lang w:val="hr-HR"/>
                        </w:rPr>
                      </w:pPr>
                      <w:r w:rsidRPr="000C0512">
                        <w:rPr>
                          <w:rFonts w:ascii="Times New Roman" w:hAnsi="Times New Roman" w:cs="Times New Roman"/>
                          <w:lang w:val="hr-HR"/>
                        </w:rPr>
                        <w:t>VZV</w:t>
                      </w:r>
                      <w:r w:rsidRPr="002E474C">
                        <w:rPr>
                          <w:rFonts w:ascii="Arial" w:hAnsi="Arial" w:cs="Arial"/>
                          <w:lang w:val="hr-HR"/>
                        </w:rPr>
                        <w:t xml:space="preserve"> ne</w:t>
                      </w:r>
                    </w:p>
                    <w:p w:rsidR="000C0512" w:rsidRPr="002E474C" w:rsidRDefault="000C0512" w:rsidP="000C0512">
                      <w:pPr>
                        <w:rPr>
                          <w:rFonts w:ascii="Arial" w:hAnsi="Arial" w:cs="Arial"/>
                          <w:lang w:val="hr-HR"/>
                        </w:rPr>
                      </w:pPr>
                      <w:r w:rsidRPr="002E474C">
                        <w:rPr>
                          <w:rFonts w:ascii="Arial" w:hAnsi="Arial" w:cs="Arial"/>
                          <w:lang w:val="hr-HR"/>
                        </w:rPr>
                        <w:t>postoje</w:t>
                      </w:r>
                    </w:p>
                  </w:txbxContent>
                </v:textbox>
              </v:shape>
            </w:pict>
          </mc:Fallback>
        </mc:AlternateContent>
      </w:r>
      <w:r w:rsidRPr="000C0512">
        <w:rPr>
          <w:rFonts w:ascii="Times New Roman" w:eastAsia="Times New Roman" w:hAnsi="Times New Roman" w:cs="Times New Roman"/>
          <w:noProof/>
          <w:sz w:val="24"/>
          <w:szCs w:val="24"/>
          <w:lang w:val="hr-HR" w:eastAsia="hr-HR"/>
        </w:rPr>
        <mc:AlternateContent>
          <mc:Choice Requires="wps">
            <w:drawing>
              <wp:anchor distT="0" distB="0" distL="114300" distR="114300" simplePos="0" relativeHeight="251665408" behindDoc="0" locked="0" layoutInCell="1" allowOverlap="1">
                <wp:simplePos x="0" y="0"/>
                <wp:positionH relativeFrom="column">
                  <wp:posOffset>228600</wp:posOffset>
                </wp:positionH>
                <wp:positionV relativeFrom="paragraph">
                  <wp:posOffset>1071245</wp:posOffset>
                </wp:positionV>
                <wp:extent cx="1943100" cy="797560"/>
                <wp:effectExtent l="57150" t="12065" r="57150" b="19050"/>
                <wp:wrapNone/>
                <wp:docPr id="10" name="Down Arrow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797560"/>
                        </a:xfrm>
                        <a:prstGeom prst="downArrow">
                          <a:avLst>
                            <a:gd name="adj1" fmla="val 50000"/>
                            <a:gd name="adj2" fmla="val 25000"/>
                          </a:avLst>
                        </a:prstGeom>
                        <a:solidFill>
                          <a:srgbClr val="FFFFFF"/>
                        </a:solidFill>
                        <a:ln w="9525">
                          <a:solidFill>
                            <a:srgbClr val="000000"/>
                          </a:solidFill>
                          <a:miter lim="800000"/>
                          <a:headEnd/>
                          <a:tailEnd/>
                        </a:ln>
                      </wps:spPr>
                      <wps:txbx>
                        <w:txbxContent>
                          <w:p w:rsidR="000C0512" w:rsidRPr="000C0512" w:rsidRDefault="000C0512" w:rsidP="000C0512">
                            <w:pPr>
                              <w:jc w:val="center"/>
                              <w:rPr>
                                <w:rFonts w:ascii="Times New Roman" w:hAnsi="Times New Roman" w:cs="Times New Roman"/>
                                <w:b/>
                                <w:lang w:val="hr-HR"/>
                              </w:rPr>
                            </w:pPr>
                            <w:r w:rsidRPr="000C0512">
                              <w:rPr>
                                <w:rFonts w:ascii="Times New Roman" w:hAnsi="Times New Roman" w:cs="Times New Roman"/>
                                <w:b/>
                                <w:lang w:val="hr-HR"/>
                              </w:rPr>
                              <w:t>VZV</w:t>
                            </w:r>
                          </w:p>
                          <w:p w:rsidR="000C0512" w:rsidRPr="000C0512" w:rsidRDefault="000C0512" w:rsidP="000C0512">
                            <w:pPr>
                              <w:jc w:val="center"/>
                              <w:rPr>
                                <w:rFonts w:ascii="Times New Roman" w:hAnsi="Times New Roman" w:cs="Times New Roman"/>
                                <w:lang w:val="hr-HR"/>
                              </w:rPr>
                            </w:pPr>
                            <w:r w:rsidRPr="000C0512">
                              <w:rPr>
                                <w:rFonts w:ascii="Times New Roman" w:hAnsi="Times New Roman" w:cs="Times New Roman"/>
                                <w:lang w:val="hr-HR"/>
                              </w:rPr>
                              <w:t>potencijalno</w:t>
                            </w:r>
                          </w:p>
                          <w:p w:rsidR="000C0512" w:rsidRPr="000C0512" w:rsidRDefault="000C0512" w:rsidP="000C0512">
                            <w:pPr>
                              <w:jc w:val="center"/>
                              <w:rPr>
                                <w:rFonts w:ascii="Times New Roman" w:hAnsi="Times New Roman" w:cs="Times New Roman"/>
                                <w:lang w:val="hr-HR"/>
                              </w:rPr>
                            </w:pPr>
                            <w:r w:rsidRPr="000C0512">
                              <w:rPr>
                                <w:rFonts w:ascii="Times New Roman" w:hAnsi="Times New Roman" w:cs="Times New Roman"/>
                                <w:lang w:val="hr-HR"/>
                              </w:rPr>
                              <w:t>postoje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0" o:spid="_x0000_s1028" type="#_x0000_t67" style="position:absolute;left:0;text-align:left;margin-left:18pt;margin-top:84.35pt;width:153pt;height:6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">
                <v:textbox>
                  <w:txbxContent>
                    <w:p w:rsidR="000C0512" w:rsidRPr="000C0512" w:rsidRDefault="000C0512" w:rsidP="000C0512">
                      <w:pPr>
                        <w:jc w:val="center"/>
                        <w:rPr>
                          <w:rFonts w:ascii="Times New Roman" w:hAnsi="Times New Roman" w:cs="Times New Roman"/>
                          <w:b/>
                          <w:lang w:val="hr-HR"/>
                        </w:rPr>
                      </w:pPr>
                      <w:r w:rsidRPr="000C0512">
                        <w:rPr>
                          <w:rFonts w:ascii="Times New Roman" w:hAnsi="Times New Roman" w:cs="Times New Roman"/>
                          <w:b/>
                          <w:lang w:val="hr-HR"/>
                        </w:rPr>
                        <w:t>VZV</w:t>
                      </w:r>
                    </w:p>
                    <w:p w:rsidR="000C0512" w:rsidRPr="000C0512" w:rsidRDefault="000C0512" w:rsidP="000C0512">
                      <w:pPr>
                        <w:jc w:val="center"/>
                        <w:rPr>
                          <w:rFonts w:ascii="Times New Roman" w:hAnsi="Times New Roman" w:cs="Times New Roman"/>
                          <w:lang w:val="hr-HR"/>
                        </w:rPr>
                      </w:pPr>
                      <w:r w:rsidRPr="000C0512">
                        <w:rPr>
                          <w:rFonts w:ascii="Times New Roman" w:hAnsi="Times New Roman" w:cs="Times New Roman"/>
                          <w:lang w:val="hr-HR"/>
                        </w:rPr>
                        <w:t>potencijalno</w:t>
                      </w:r>
                    </w:p>
                    <w:p w:rsidR="000C0512" w:rsidRPr="000C0512" w:rsidRDefault="000C0512" w:rsidP="000C0512">
                      <w:pPr>
                        <w:jc w:val="center"/>
                        <w:rPr>
                          <w:rFonts w:ascii="Times New Roman" w:hAnsi="Times New Roman" w:cs="Times New Roman"/>
                          <w:lang w:val="hr-HR"/>
                        </w:rPr>
                      </w:pPr>
                      <w:r w:rsidRPr="000C0512">
                        <w:rPr>
                          <w:rFonts w:ascii="Times New Roman" w:hAnsi="Times New Roman" w:cs="Times New Roman"/>
                          <w:lang w:val="hr-HR"/>
                        </w:rPr>
                        <w:t>postoje</w:t>
                      </w:r>
                    </w:p>
                  </w:txbxContent>
                </v:textbox>
              </v:shape>
            </w:pict>
          </mc:Fallback>
        </mc:AlternateContent>
      </w:r>
      <w:r w:rsidRPr="000C0512">
        <w:rPr>
          <w:rFonts w:ascii="Times New Roman" w:eastAsia="Times New Roman" w:hAnsi="Times New Roman" w:cs="Times New Roman"/>
          <w:noProof/>
          <w:sz w:val="24"/>
          <w:szCs w:val="24"/>
          <w:lang w:val="hr-HR" w:eastAsia="hr-HR"/>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1891665</wp:posOffset>
                </wp:positionV>
                <wp:extent cx="2514600" cy="800100"/>
                <wp:effectExtent l="9525" t="13335" r="9525" b="5715"/>
                <wp:wrapNone/>
                <wp:docPr id="9" name="Flowchart: Proces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800100"/>
                        </a:xfrm>
                        <a:prstGeom prst="flowChartProcess">
                          <a:avLst/>
                        </a:prstGeom>
                        <a:solidFill>
                          <a:srgbClr val="FFFFFF"/>
                        </a:solidFill>
                        <a:ln w="9525">
                          <a:solidFill>
                            <a:srgbClr val="000000"/>
                          </a:solidFill>
                          <a:miter lim="800000"/>
                          <a:headEnd/>
                          <a:tailEnd/>
                        </a:ln>
                      </wps:spPr>
                      <wps:txbx>
                        <w:txbxContent>
                          <w:p w:rsidR="000C0512" w:rsidRPr="002E474C" w:rsidRDefault="000C0512" w:rsidP="000C0512">
                            <w:pPr>
                              <w:jc w:val="center"/>
                              <w:rPr>
                                <w:rFonts w:ascii="Arial" w:hAnsi="Arial" w:cs="Arial"/>
                                <w:b/>
                                <w:lang w:val="hr-HR"/>
                              </w:rPr>
                            </w:pPr>
                            <w:r w:rsidRPr="002E474C">
                              <w:rPr>
                                <w:rFonts w:ascii="Arial" w:hAnsi="Arial" w:cs="Arial"/>
                                <w:b/>
                                <w:lang w:val="pl-PL"/>
                              </w:rPr>
                              <w:t>Potpuna procjena</w:t>
                            </w:r>
                          </w:p>
                          <w:p w:rsidR="000C0512" w:rsidRPr="002E474C" w:rsidRDefault="000C0512" w:rsidP="000C0512">
                            <w:pPr>
                              <w:jc w:val="center"/>
                              <w:rPr>
                                <w:rFonts w:ascii="Arial" w:hAnsi="Arial" w:cs="Arial"/>
                                <w:lang w:val="hr-HR"/>
                              </w:rPr>
                            </w:pPr>
                            <w:r w:rsidRPr="002E474C">
                              <w:rPr>
                                <w:rFonts w:ascii="Arial" w:hAnsi="Arial" w:cs="Arial"/>
                                <w:lang w:val="hr-HR"/>
                              </w:rPr>
                              <w:t xml:space="preserve">Utvrđivanje da </w:t>
                            </w:r>
                            <w:r w:rsidRPr="000C0512">
                              <w:rPr>
                                <w:rFonts w:ascii="Times New Roman" w:hAnsi="Times New Roman" w:cs="Times New Roman"/>
                                <w:lang w:val="hr-HR"/>
                              </w:rPr>
                              <w:t>li</w:t>
                            </w:r>
                            <w:r w:rsidRPr="002E474C">
                              <w:rPr>
                                <w:rFonts w:ascii="Arial" w:hAnsi="Arial" w:cs="Arial"/>
                                <w:lang w:val="hr-HR"/>
                              </w:rPr>
                              <w:t xml:space="preserve"> je ili nije neka vrijednost stvarno visoko zaštitnna (VZV)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Process 9" o:spid="_x0000_s1029" type="#_x0000_t109" style="position:absolute;left:0;text-align:left;margin-left:0;margin-top:148.95pt;width:198pt;height: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">
                <v:textbox>
                  <w:txbxContent>
                    <w:p w:rsidR="000C0512" w:rsidRPr="002E474C" w:rsidRDefault="000C0512" w:rsidP="000C0512">
                      <w:pPr>
                        <w:jc w:val="center"/>
                        <w:rPr>
                          <w:rFonts w:ascii="Arial" w:hAnsi="Arial" w:cs="Arial"/>
                          <w:b/>
                          <w:lang w:val="hr-HR"/>
                        </w:rPr>
                      </w:pPr>
                      <w:r w:rsidRPr="002E474C">
                        <w:rPr>
                          <w:rFonts w:ascii="Arial" w:hAnsi="Arial" w:cs="Arial"/>
                          <w:b/>
                          <w:lang w:val="pl-PL"/>
                        </w:rPr>
                        <w:t>Potpuna procjena</w:t>
                      </w:r>
                    </w:p>
                    <w:p w:rsidR="000C0512" w:rsidRPr="002E474C" w:rsidRDefault="000C0512" w:rsidP="000C0512">
                      <w:pPr>
                        <w:jc w:val="center"/>
                        <w:rPr>
                          <w:rFonts w:ascii="Arial" w:hAnsi="Arial" w:cs="Arial"/>
                          <w:lang w:val="hr-HR"/>
                        </w:rPr>
                      </w:pPr>
                      <w:r w:rsidRPr="002E474C">
                        <w:rPr>
                          <w:rFonts w:ascii="Arial" w:hAnsi="Arial" w:cs="Arial"/>
                          <w:lang w:val="hr-HR"/>
                        </w:rPr>
                        <w:t xml:space="preserve">Utvrđivanje da </w:t>
                      </w:r>
                      <w:r w:rsidRPr="000C0512">
                        <w:rPr>
                          <w:rFonts w:ascii="Times New Roman" w:hAnsi="Times New Roman" w:cs="Times New Roman"/>
                          <w:lang w:val="hr-HR"/>
                        </w:rPr>
                        <w:t>li</w:t>
                      </w:r>
                      <w:r w:rsidRPr="002E474C">
                        <w:rPr>
                          <w:rFonts w:ascii="Arial" w:hAnsi="Arial" w:cs="Arial"/>
                          <w:lang w:val="hr-HR"/>
                        </w:rPr>
                        <w:t xml:space="preserve"> je ili nije neka vrijednost stvarno visoko zaštitnna (VZV)</w:t>
                      </w:r>
                    </w:p>
                  </w:txbxContent>
                </v:textbox>
              </v:shape>
            </w:pict>
          </mc:Fallback>
        </mc:AlternateContent>
      </w:r>
      <w:r w:rsidRPr="000C0512">
        <w:rPr>
          <w:rFonts w:ascii="Times New Roman" w:eastAsia="Times New Roman" w:hAnsi="Times New Roman" w:cs="Times New Roman"/>
          <w:noProof/>
          <w:sz w:val="24"/>
          <w:szCs w:val="24"/>
          <w:lang w:val="hr-HR" w:eastAsia="hr-HR"/>
        </w:rPr>
        <mc:AlternateContent>
          <mc:Choice Requires="wps">
            <w:drawing>
              <wp:anchor distT="0" distB="0" distL="114300" distR="114300" simplePos="0" relativeHeight="251667456" behindDoc="0" locked="0" layoutInCell="1" allowOverlap="1">
                <wp:simplePos x="0" y="0"/>
                <wp:positionH relativeFrom="column">
                  <wp:posOffset>2514600</wp:posOffset>
                </wp:positionH>
                <wp:positionV relativeFrom="paragraph">
                  <wp:posOffset>1891665</wp:posOffset>
                </wp:positionV>
                <wp:extent cx="914400" cy="800100"/>
                <wp:effectExtent l="9525" t="22860" r="19050" b="24765"/>
                <wp:wrapNone/>
                <wp:docPr id="8" name="Right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00100"/>
                        </a:xfrm>
                        <a:prstGeom prst="rightArrow">
                          <a:avLst>
                            <a:gd name="adj1" fmla="val 50000"/>
                            <a:gd name="adj2" fmla="val 28571"/>
                          </a:avLst>
                        </a:prstGeom>
                        <a:solidFill>
                          <a:srgbClr val="FFFFFF"/>
                        </a:solidFill>
                        <a:ln w="9525">
                          <a:solidFill>
                            <a:srgbClr val="000000"/>
                          </a:solidFill>
                          <a:miter lim="800000"/>
                          <a:headEnd/>
                          <a:tailEnd/>
                        </a:ln>
                      </wps:spPr>
                      <wps:txbx>
                        <w:txbxContent>
                          <w:p w:rsidR="000C0512" w:rsidRPr="002E474C" w:rsidRDefault="000C0512" w:rsidP="000C0512">
                            <w:pPr>
                              <w:rPr>
                                <w:rFonts w:ascii="Arial" w:hAnsi="Arial" w:cs="Arial"/>
                                <w:lang w:val="hr-HR"/>
                              </w:rPr>
                            </w:pPr>
                            <w:r w:rsidRPr="002E474C">
                              <w:rPr>
                                <w:rFonts w:ascii="Arial" w:hAnsi="Arial" w:cs="Arial"/>
                                <w:lang w:val="hr-HR"/>
                              </w:rPr>
                              <w:t>VZV</w:t>
                            </w:r>
                            <w:r w:rsidRPr="002E474C">
                              <w:rPr>
                                <w:rFonts w:ascii="Arial" w:hAnsi="Arial" w:cs="Arial"/>
                                <w:color w:val="FF0000"/>
                                <w:lang w:val="hr-HR"/>
                              </w:rPr>
                              <w:t xml:space="preserve"> </w:t>
                            </w:r>
                            <w:r w:rsidRPr="002E474C">
                              <w:rPr>
                                <w:rFonts w:ascii="Arial" w:hAnsi="Arial" w:cs="Arial"/>
                                <w:lang w:val="hr-HR"/>
                              </w:rPr>
                              <w:t xml:space="preserve"> ne</w:t>
                            </w:r>
                          </w:p>
                          <w:p w:rsidR="000C0512" w:rsidRPr="002E474C" w:rsidRDefault="000C0512" w:rsidP="000C0512">
                            <w:pPr>
                              <w:rPr>
                                <w:rFonts w:ascii="Arial" w:hAnsi="Arial" w:cs="Arial"/>
                              </w:rPr>
                            </w:pPr>
                            <w:r w:rsidRPr="002E474C">
                              <w:rPr>
                                <w:rFonts w:ascii="Arial" w:hAnsi="Arial" w:cs="Arial"/>
                                <w:lang w:val="hr-HR"/>
                              </w:rPr>
                              <w:t>postoje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Arrow 8" o:spid="_x0000_s1030" type="#_x0000_t13" style="position:absolute;left:0;text-align:left;margin-left:198pt;margin-top:148.95pt;width:1in;height: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">
                <v:textbox>
                  <w:txbxContent>
                    <w:p w:rsidR="000C0512" w:rsidRPr="002E474C" w:rsidRDefault="000C0512" w:rsidP="000C0512">
                      <w:pPr>
                        <w:rPr>
                          <w:rFonts w:ascii="Arial" w:hAnsi="Arial" w:cs="Arial"/>
                          <w:lang w:val="hr-HR"/>
                        </w:rPr>
                      </w:pPr>
                      <w:r w:rsidRPr="002E474C">
                        <w:rPr>
                          <w:rFonts w:ascii="Arial" w:hAnsi="Arial" w:cs="Arial"/>
                          <w:lang w:val="hr-HR"/>
                        </w:rPr>
                        <w:t>VZV</w:t>
                      </w:r>
                      <w:r w:rsidRPr="002E474C">
                        <w:rPr>
                          <w:rFonts w:ascii="Arial" w:hAnsi="Arial" w:cs="Arial"/>
                          <w:color w:val="FF0000"/>
                          <w:lang w:val="hr-HR"/>
                        </w:rPr>
                        <w:t xml:space="preserve"> </w:t>
                      </w:r>
                      <w:r w:rsidRPr="002E474C">
                        <w:rPr>
                          <w:rFonts w:ascii="Arial" w:hAnsi="Arial" w:cs="Arial"/>
                          <w:lang w:val="hr-HR"/>
                        </w:rPr>
                        <w:t xml:space="preserve"> ne</w:t>
                      </w:r>
                    </w:p>
                    <w:p w:rsidR="000C0512" w:rsidRPr="002E474C" w:rsidRDefault="000C0512" w:rsidP="000C0512">
                      <w:pPr>
                        <w:rPr>
                          <w:rFonts w:ascii="Arial" w:hAnsi="Arial" w:cs="Arial"/>
                        </w:rPr>
                      </w:pPr>
                      <w:r w:rsidRPr="002E474C">
                        <w:rPr>
                          <w:rFonts w:ascii="Arial" w:hAnsi="Arial" w:cs="Arial"/>
                          <w:lang w:val="hr-HR"/>
                        </w:rPr>
                        <w:t>postoje</w:t>
                      </w:r>
                    </w:p>
                  </w:txbxContent>
                </v:textbox>
              </v:shape>
            </w:pict>
          </mc:Fallback>
        </mc:AlternateContent>
      </w:r>
      <w:r w:rsidRPr="000C0512">
        <w:rPr>
          <w:rFonts w:ascii="Times New Roman" w:eastAsia="Times New Roman" w:hAnsi="Times New Roman" w:cs="Times New Roman"/>
          <w:noProof/>
          <w:sz w:val="24"/>
          <w:szCs w:val="24"/>
          <w:lang w:val="hr-HR" w:eastAsia="hr-HR"/>
        </w:rPr>
        <mc:AlternateContent>
          <mc:Choice Requires="wps">
            <w:drawing>
              <wp:anchor distT="0" distB="0" distL="114300" distR="114300" simplePos="0" relativeHeight="251668480" behindDoc="0" locked="0" layoutInCell="1" allowOverlap="1">
                <wp:simplePos x="0" y="0"/>
                <wp:positionH relativeFrom="column">
                  <wp:posOffset>571500</wp:posOffset>
                </wp:positionH>
                <wp:positionV relativeFrom="paragraph">
                  <wp:posOffset>2707005</wp:posOffset>
                </wp:positionV>
                <wp:extent cx="1371600" cy="720090"/>
                <wp:effectExtent l="47625" t="9525" r="47625" b="13335"/>
                <wp:wrapNone/>
                <wp:docPr id="7" name="Down Arrow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720090"/>
                        </a:xfrm>
                        <a:prstGeom prst="downArrow">
                          <a:avLst>
                            <a:gd name="adj1" fmla="val 50000"/>
                            <a:gd name="adj2" fmla="val 25000"/>
                          </a:avLst>
                        </a:prstGeom>
                        <a:solidFill>
                          <a:srgbClr val="FFFFFF"/>
                        </a:solidFill>
                        <a:ln w="9525">
                          <a:solidFill>
                            <a:srgbClr val="000000"/>
                          </a:solidFill>
                          <a:miter lim="800000"/>
                          <a:headEnd/>
                          <a:tailEnd/>
                        </a:ln>
                      </wps:spPr>
                      <wps:txbx>
                        <w:txbxContent>
                          <w:p w:rsidR="000C0512" w:rsidRPr="002E474C" w:rsidRDefault="000C0512" w:rsidP="000C0512">
                            <w:pPr>
                              <w:jc w:val="center"/>
                              <w:rPr>
                                <w:rFonts w:ascii="Arial" w:hAnsi="Arial" w:cs="Arial"/>
                                <w:b/>
                                <w:lang w:val="hr-HR"/>
                              </w:rPr>
                            </w:pPr>
                            <w:r w:rsidRPr="002E474C">
                              <w:rPr>
                                <w:rFonts w:ascii="Arial" w:hAnsi="Arial" w:cs="Arial"/>
                                <w:b/>
                                <w:lang w:val="hr-HR"/>
                              </w:rPr>
                              <w:t>VZV</w:t>
                            </w:r>
                          </w:p>
                          <w:p w:rsidR="000C0512" w:rsidRPr="002E474C" w:rsidRDefault="000C0512" w:rsidP="000C0512">
                            <w:pPr>
                              <w:jc w:val="center"/>
                              <w:rPr>
                                <w:rFonts w:ascii="Arial" w:hAnsi="Arial" w:cs="Arial"/>
                                <w:lang w:val="hr-HR"/>
                              </w:rPr>
                            </w:pPr>
                            <w:r w:rsidRPr="002E474C">
                              <w:rPr>
                                <w:rFonts w:ascii="Arial" w:hAnsi="Arial" w:cs="Arial"/>
                                <w:lang w:val="hr-HR"/>
                              </w:rPr>
                              <w:t>postoje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wn Arrow 7" o:spid="_x0000_s1031" type="#_x0000_t67" style="position:absolute;left:0;text-align:left;margin-left:45pt;margin-top:213.15pt;width:108pt;height:56.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">
                <v:textbox>
                  <w:txbxContent>
                    <w:p w:rsidR="000C0512" w:rsidRPr="002E474C" w:rsidRDefault="000C0512" w:rsidP="000C0512">
                      <w:pPr>
                        <w:jc w:val="center"/>
                        <w:rPr>
                          <w:rFonts w:ascii="Arial" w:hAnsi="Arial" w:cs="Arial"/>
                          <w:b/>
                          <w:lang w:val="hr-HR"/>
                        </w:rPr>
                      </w:pPr>
                      <w:r w:rsidRPr="002E474C">
                        <w:rPr>
                          <w:rFonts w:ascii="Arial" w:hAnsi="Arial" w:cs="Arial"/>
                          <w:b/>
                          <w:lang w:val="hr-HR"/>
                        </w:rPr>
                        <w:t>VZV</w:t>
                      </w:r>
                    </w:p>
                    <w:p w:rsidR="000C0512" w:rsidRPr="002E474C" w:rsidRDefault="000C0512" w:rsidP="000C0512">
                      <w:pPr>
                        <w:jc w:val="center"/>
                        <w:rPr>
                          <w:rFonts w:ascii="Arial" w:hAnsi="Arial" w:cs="Arial"/>
                          <w:lang w:val="hr-HR"/>
                        </w:rPr>
                      </w:pPr>
                      <w:r w:rsidRPr="002E474C">
                        <w:rPr>
                          <w:rFonts w:ascii="Arial" w:hAnsi="Arial" w:cs="Arial"/>
                          <w:lang w:val="hr-HR"/>
                        </w:rPr>
                        <w:t>postoje</w:t>
                      </w:r>
                    </w:p>
                  </w:txbxContent>
                </v:textbox>
              </v:shape>
            </w:pict>
          </mc:Fallback>
        </mc:AlternateContent>
      </w:r>
      <w:r w:rsidRPr="000C0512">
        <w:rPr>
          <w:rFonts w:ascii="Times New Roman" w:eastAsia="Times New Roman" w:hAnsi="Times New Roman" w:cs="Times New Roman"/>
          <w:noProof/>
          <w:sz w:val="24"/>
          <w:szCs w:val="24"/>
          <w:lang w:val="hr-HR" w:eastAsia="hr-HR"/>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3450590</wp:posOffset>
                </wp:positionV>
                <wp:extent cx="2514600" cy="994410"/>
                <wp:effectExtent l="9525" t="10160" r="9525" b="5080"/>
                <wp:wrapNone/>
                <wp:docPr id="6" name="Flowchart: Proces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994410"/>
                        </a:xfrm>
                        <a:prstGeom prst="flowChartProcess">
                          <a:avLst/>
                        </a:prstGeom>
                        <a:solidFill>
                          <a:srgbClr val="FFFFFF"/>
                        </a:solidFill>
                        <a:ln w="9525">
                          <a:solidFill>
                            <a:srgbClr val="000000"/>
                          </a:solidFill>
                          <a:miter lim="800000"/>
                          <a:headEnd/>
                          <a:tailEnd/>
                        </a:ln>
                      </wps:spPr>
                      <wps:txbx>
                        <w:txbxContent>
                          <w:p w:rsidR="000C0512" w:rsidRPr="000C0512" w:rsidRDefault="000C0512" w:rsidP="000C0512">
                            <w:pPr>
                              <w:jc w:val="center"/>
                              <w:rPr>
                                <w:rFonts w:ascii="Times New Roman" w:hAnsi="Times New Roman" w:cs="Times New Roman"/>
                                <w:b/>
                              </w:rPr>
                            </w:pPr>
                            <w:proofErr w:type="spellStart"/>
                            <w:r w:rsidRPr="000C0512">
                              <w:rPr>
                                <w:rFonts w:ascii="Times New Roman" w:hAnsi="Times New Roman" w:cs="Times New Roman"/>
                                <w:b/>
                              </w:rPr>
                              <w:t>Gazdovanje</w:t>
                            </w:r>
                            <w:proofErr w:type="spellEnd"/>
                          </w:p>
                          <w:p w:rsidR="000C0512" w:rsidRPr="000C0512" w:rsidRDefault="000C0512" w:rsidP="000C0512">
                            <w:pPr>
                              <w:jc w:val="center"/>
                              <w:rPr>
                                <w:rFonts w:ascii="Times New Roman" w:hAnsi="Times New Roman" w:cs="Times New Roman"/>
                                <w:lang w:val="hr-HR"/>
                              </w:rPr>
                            </w:pPr>
                            <w:r w:rsidRPr="000C0512">
                              <w:rPr>
                                <w:rFonts w:ascii="Times New Roman" w:hAnsi="Times New Roman" w:cs="Times New Roman"/>
                                <w:lang w:val="hr-HR"/>
                              </w:rPr>
                              <w:t>Propisati gazdovanje šumama visoke zaštitne vrijednosti koje će obezbijediti njeno održavanje i povećanje vrijednosti</w:t>
                            </w:r>
                          </w:p>
                          <w:p w:rsidR="000C0512" w:rsidRPr="000C0512" w:rsidRDefault="000C0512" w:rsidP="000C0512">
                            <w:pPr>
                              <w:jc w:val="center"/>
                              <w:rPr>
                                <w:rFonts w:ascii="Times New Roman" w:hAnsi="Times New Roman" w:cs="Times New Roman"/>
                                <w:lang w:val="hr-HR"/>
                              </w:rPr>
                            </w:pPr>
                          </w:p>
                          <w:p w:rsidR="000C0512" w:rsidRPr="000C0512" w:rsidRDefault="000C0512" w:rsidP="000C0512">
                            <w:pPr>
                              <w:jc w:val="center"/>
                              <w:rPr>
                                <w:rFonts w:ascii="Times New Roman" w:hAnsi="Times New Roman" w:cs="Times New Roman"/>
                                <w:lang w:val="hr-H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Process 6" o:spid="_x0000_s1032" type="#_x0000_t109" style="position:absolute;left:0;text-align:left;margin-left:0;margin-top:271.7pt;width:198pt;height:78.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">
                <v:textbox>
                  <w:txbxContent>
                    <w:p w:rsidR="000C0512" w:rsidRPr="000C0512" w:rsidRDefault="000C0512" w:rsidP="000C0512">
                      <w:pPr>
                        <w:jc w:val="center"/>
                        <w:rPr>
                          <w:rFonts w:ascii="Times New Roman" w:hAnsi="Times New Roman" w:cs="Times New Roman"/>
                          <w:b/>
                        </w:rPr>
                      </w:pPr>
                      <w:proofErr w:type="spellStart"/>
                      <w:r w:rsidRPr="000C0512">
                        <w:rPr>
                          <w:rFonts w:ascii="Times New Roman" w:hAnsi="Times New Roman" w:cs="Times New Roman"/>
                          <w:b/>
                        </w:rPr>
                        <w:t>Gazdovanje</w:t>
                      </w:r>
                      <w:proofErr w:type="spellEnd"/>
                    </w:p>
                    <w:p w:rsidR="000C0512" w:rsidRPr="000C0512" w:rsidRDefault="000C0512" w:rsidP="000C0512">
                      <w:pPr>
                        <w:jc w:val="center"/>
                        <w:rPr>
                          <w:rFonts w:ascii="Times New Roman" w:hAnsi="Times New Roman" w:cs="Times New Roman"/>
                          <w:lang w:val="hr-HR"/>
                        </w:rPr>
                      </w:pPr>
                      <w:r w:rsidRPr="000C0512">
                        <w:rPr>
                          <w:rFonts w:ascii="Times New Roman" w:hAnsi="Times New Roman" w:cs="Times New Roman"/>
                          <w:lang w:val="hr-HR"/>
                        </w:rPr>
                        <w:t>Propisati gazdovanje šumama visoke zaštitne vrijednosti koje će obezbijediti njeno održavanje i povećanje vrijednosti</w:t>
                      </w:r>
                    </w:p>
                    <w:p w:rsidR="000C0512" w:rsidRPr="000C0512" w:rsidRDefault="000C0512" w:rsidP="000C0512">
                      <w:pPr>
                        <w:jc w:val="center"/>
                        <w:rPr>
                          <w:rFonts w:ascii="Times New Roman" w:hAnsi="Times New Roman" w:cs="Times New Roman"/>
                          <w:lang w:val="hr-HR"/>
                        </w:rPr>
                      </w:pPr>
                    </w:p>
                    <w:p w:rsidR="000C0512" w:rsidRPr="000C0512" w:rsidRDefault="000C0512" w:rsidP="000C0512">
                      <w:pPr>
                        <w:jc w:val="center"/>
                        <w:rPr>
                          <w:rFonts w:ascii="Times New Roman" w:hAnsi="Times New Roman" w:cs="Times New Roman"/>
                          <w:lang w:val="hr-HR"/>
                        </w:rPr>
                      </w:pPr>
                    </w:p>
                  </w:txbxContent>
                </v:textbox>
              </v:shape>
            </w:pict>
          </mc:Fallback>
        </mc:AlternateContent>
      </w:r>
      <w:r w:rsidRPr="000C0512">
        <w:rPr>
          <w:rFonts w:ascii="Times New Roman" w:eastAsia="Times New Roman" w:hAnsi="Times New Roman" w:cs="Times New Roman"/>
          <w:noProof/>
          <w:sz w:val="24"/>
          <w:szCs w:val="24"/>
          <w:lang w:val="hr-HR" w:eastAsia="hr-HR"/>
        </w:rPr>
        <mc:AlternateContent>
          <mc:Choice Requires="wps">
            <w:drawing>
              <wp:anchor distT="0" distB="0" distL="114300" distR="114300" simplePos="0" relativeHeight="251670528" behindDoc="0" locked="0" layoutInCell="1" allowOverlap="1">
                <wp:simplePos x="0" y="0"/>
                <wp:positionH relativeFrom="column">
                  <wp:posOffset>685800</wp:posOffset>
                </wp:positionH>
                <wp:positionV relativeFrom="paragraph">
                  <wp:posOffset>4479290</wp:posOffset>
                </wp:positionV>
                <wp:extent cx="1143000" cy="800100"/>
                <wp:effectExtent l="38100" t="10160" r="38100" b="18415"/>
                <wp:wrapNone/>
                <wp:docPr id="5" name="Down Arrow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800100"/>
                        </a:xfrm>
                        <a:prstGeom prst="downArrow">
                          <a:avLst>
                            <a:gd name="adj1" fmla="val 50000"/>
                            <a:gd name="adj2" fmla="val 25000"/>
                          </a:avLst>
                        </a:prstGeom>
                        <a:solidFill>
                          <a:srgbClr val="FFFFFF"/>
                        </a:solidFill>
                        <a:ln w="9525">
                          <a:solidFill>
                            <a:srgbClr val="000000"/>
                          </a:solidFill>
                          <a:miter lim="800000"/>
                          <a:headEnd/>
                          <a:tailEnd/>
                        </a:ln>
                      </wps:spPr>
                      <wps:txbx>
                        <w:txbxContent>
                          <w:p w:rsidR="000C0512" w:rsidRDefault="000C0512" w:rsidP="000C0512">
                            <w:pPr>
                              <w:jc w:val="center"/>
                              <w:rPr>
                                <w:lang w:val="hr-H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wn Arrow 5" o:spid="_x0000_s1033" type="#_x0000_t67" style="position:absolute;left:0;text-align:left;margin-left:54pt;margin-top:352.7pt;width:90pt;height: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">
                <v:textbox>
                  <w:txbxContent>
                    <w:p w:rsidR="000C0512" w:rsidRDefault="000C0512" w:rsidP="000C0512">
                      <w:pPr>
                        <w:jc w:val="center"/>
                        <w:rPr>
                          <w:lang w:val="hr-HR"/>
                        </w:rPr>
                      </w:pPr>
                    </w:p>
                  </w:txbxContent>
                </v:textbox>
              </v:shape>
            </w:pict>
          </mc:Fallback>
        </mc:AlternateContent>
      </w:r>
      <w:r w:rsidRPr="000C0512">
        <w:rPr>
          <w:rFonts w:ascii="Times New Roman" w:eastAsia="Times New Roman" w:hAnsi="Times New Roman" w:cs="Times New Roman"/>
          <w:noProof/>
          <w:sz w:val="24"/>
          <w:szCs w:val="24"/>
          <w:lang w:val="hr-HR" w:eastAsia="hr-HR"/>
        </w:rPr>
        <mc:AlternateContent>
          <mc:Choice Requires="wps">
            <w:drawing>
              <wp:anchor distT="0" distB="0" distL="114300" distR="114300" simplePos="0" relativeHeight="251671552" behindDoc="0" locked="0" layoutInCell="1" allowOverlap="1">
                <wp:simplePos x="0" y="0"/>
                <wp:positionH relativeFrom="column">
                  <wp:posOffset>3429000</wp:posOffset>
                </wp:positionH>
                <wp:positionV relativeFrom="paragraph">
                  <wp:posOffset>287655</wp:posOffset>
                </wp:positionV>
                <wp:extent cx="1828800" cy="2366010"/>
                <wp:effectExtent l="9525" t="9525" r="9525" b="57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366010"/>
                        </a:xfrm>
                        <a:prstGeom prst="rect">
                          <a:avLst/>
                        </a:prstGeom>
                        <a:solidFill>
                          <a:srgbClr val="FFFFFF"/>
                        </a:solidFill>
                        <a:ln w="9525">
                          <a:solidFill>
                            <a:srgbClr val="000000"/>
                          </a:solidFill>
                          <a:miter lim="800000"/>
                          <a:headEnd/>
                          <a:tailEnd/>
                        </a:ln>
                      </wps:spPr>
                      <wps:txbx>
                        <w:txbxContent>
                          <w:p w:rsidR="000C0512" w:rsidRPr="000C0512" w:rsidRDefault="000C0512" w:rsidP="000C0512">
                            <w:pPr>
                              <w:jc w:val="both"/>
                              <w:rPr>
                                <w:rFonts w:ascii="Times New Roman" w:hAnsi="Times New Roman" w:cs="Times New Roman"/>
                                <w:lang w:val="hr-HR"/>
                              </w:rPr>
                            </w:pPr>
                          </w:p>
                          <w:p w:rsidR="000C0512" w:rsidRPr="000C0512" w:rsidRDefault="000C0512" w:rsidP="000C0512">
                            <w:pPr>
                              <w:jc w:val="both"/>
                              <w:rPr>
                                <w:rFonts w:ascii="Times New Roman" w:hAnsi="Times New Roman" w:cs="Times New Roman"/>
                                <w:lang w:val="hr-HR"/>
                              </w:rPr>
                            </w:pPr>
                          </w:p>
                          <w:p w:rsidR="000C0512" w:rsidRPr="000C0512" w:rsidRDefault="000C0512" w:rsidP="000C0512">
                            <w:pPr>
                              <w:jc w:val="both"/>
                              <w:rPr>
                                <w:rFonts w:ascii="Times New Roman" w:hAnsi="Times New Roman" w:cs="Times New Roman"/>
                                <w:lang w:val="hr-HR"/>
                              </w:rPr>
                            </w:pPr>
                            <w:r w:rsidRPr="000C0512">
                              <w:rPr>
                                <w:rFonts w:ascii="Times New Roman" w:hAnsi="Times New Roman" w:cs="Times New Roman"/>
                                <w:lang w:val="hr-HR"/>
                              </w:rPr>
                              <w:t>Dokumentovati svaku identifikovanu vrijednost zašto nije visoko zaštitna vrijednost (VZV).</w:t>
                            </w:r>
                          </w:p>
                          <w:p w:rsidR="000C0512" w:rsidRPr="000C0512" w:rsidRDefault="000C0512" w:rsidP="000C0512">
                            <w:pPr>
                              <w:jc w:val="both"/>
                              <w:rPr>
                                <w:rFonts w:ascii="Times New Roman" w:hAnsi="Times New Roman" w:cs="Times New Roman"/>
                                <w:lang w:val="hr-HR"/>
                              </w:rPr>
                            </w:pPr>
                            <w:r w:rsidRPr="000C0512">
                              <w:rPr>
                                <w:rFonts w:ascii="Times New Roman" w:hAnsi="Times New Roman" w:cs="Times New Roman"/>
                                <w:lang w:val="hr-HR"/>
                              </w:rPr>
                              <w:t>Obrazložiti i opravdati odluku.</w:t>
                            </w:r>
                          </w:p>
                          <w:p w:rsidR="000C0512" w:rsidRPr="000C0512" w:rsidRDefault="000C0512" w:rsidP="000C0512">
                            <w:pPr>
                              <w:jc w:val="both"/>
                              <w:rPr>
                                <w:rFonts w:ascii="Times New Roman" w:hAnsi="Times New Roman" w:cs="Times New Roman"/>
                                <w:lang w:val="hr-HR"/>
                              </w:rPr>
                            </w:pPr>
                          </w:p>
                          <w:p w:rsidR="000C0512" w:rsidRPr="000C0512" w:rsidRDefault="000C0512" w:rsidP="000C0512">
                            <w:pPr>
                              <w:jc w:val="both"/>
                              <w:rPr>
                                <w:rFonts w:ascii="Times New Roman" w:hAnsi="Times New Roman" w:cs="Times New Roman"/>
                                <w:lang w:val="hr-HR"/>
                              </w:rPr>
                            </w:pPr>
                          </w:p>
                          <w:p w:rsidR="000C0512" w:rsidRPr="000C0512" w:rsidRDefault="000C0512" w:rsidP="000C0512">
                            <w:pPr>
                              <w:jc w:val="both"/>
                              <w:rPr>
                                <w:rFonts w:ascii="Times New Roman" w:hAnsi="Times New Roman" w:cs="Times New Roman"/>
                                <w:lang w:val="hr-H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4" style="position:absolute;left:0;text-align:left;margin-left:270pt;margin-top:22.65pt;width:2in;height:18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">
                <v:textbox>
                  <w:txbxContent>
                    <w:p w:rsidR="000C0512" w:rsidRPr="000C0512" w:rsidRDefault="000C0512" w:rsidP="000C0512">
                      <w:pPr>
                        <w:jc w:val="both"/>
                        <w:rPr>
                          <w:rFonts w:ascii="Times New Roman" w:hAnsi="Times New Roman" w:cs="Times New Roman"/>
                          <w:lang w:val="hr-HR"/>
                        </w:rPr>
                      </w:pPr>
                    </w:p>
                    <w:p w:rsidR="000C0512" w:rsidRPr="000C0512" w:rsidRDefault="000C0512" w:rsidP="000C0512">
                      <w:pPr>
                        <w:jc w:val="both"/>
                        <w:rPr>
                          <w:rFonts w:ascii="Times New Roman" w:hAnsi="Times New Roman" w:cs="Times New Roman"/>
                          <w:lang w:val="hr-HR"/>
                        </w:rPr>
                      </w:pPr>
                    </w:p>
                    <w:p w:rsidR="000C0512" w:rsidRPr="000C0512" w:rsidRDefault="000C0512" w:rsidP="000C0512">
                      <w:pPr>
                        <w:jc w:val="both"/>
                        <w:rPr>
                          <w:rFonts w:ascii="Times New Roman" w:hAnsi="Times New Roman" w:cs="Times New Roman"/>
                          <w:lang w:val="hr-HR"/>
                        </w:rPr>
                      </w:pPr>
                      <w:r w:rsidRPr="000C0512">
                        <w:rPr>
                          <w:rFonts w:ascii="Times New Roman" w:hAnsi="Times New Roman" w:cs="Times New Roman"/>
                          <w:lang w:val="hr-HR"/>
                        </w:rPr>
                        <w:t>Dokumentovati svaku identifikovanu vrijednost zašto nije visoko zaštitna vrijednost (VZV).</w:t>
                      </w:r>
                    </w:p>
                    <w:p w:rsidR="000C0512" w:rsidRPr="000C0512" w:rsidRDefault="000C0512" w:rsidP="000C0512">
                      <w:pPr>
                        <w:jc w:val="both"/>
                        <w:rPr>
                          <w:rFonts w:ascii="Times New Roman" w:hAnsi="Times New Roman" w:cs="Times New Roman"/>
                          <w:lang w:val="hr-HR"/>
                        </w:rPr>
                      </w:pPr>
                      <w:r w:rsidRPr="000C0512">
                        <w:rPr>
                          <w:rFonts w:ascii="Times New Roman" w:hAnsi="Times New Roman" w:cs="Times New Roman"/>
                          <w:lang w:val="hr-HR"/>
                        </w:rPr>
                        <w:t>Obrazložiti i opravdati odluku.</w:t>
                      </w:r>
                    </w:p>
                    <w:p w:rsidR="000C0512" w:rsidRPr="000C0512" w:rsidRDefault="000C0512" w:rsidP="000C0512">
                      <w:pPr>
                        <w:jc w:val="both"/>
                        <w:rPr>
                          <w:rFonts w:ascii="Times New Roman" w:hAnsi="Times New Roman" w:cs="Times New Roman"/>
                          <w:lang w:val="hr-HR"/>
                        </w:rPr>
                      </w:pPr>
                    </w:p>
                    <w:p w:rsidR="000C0512" w:rsidRPr="000C0512" w:rsidRDefault="000C0512" w:rsidP="000C0512">
                      <w:pPr>
                        <w:jc w:val="both"/>
                        <w:rPr>
                          <w:rFonts w:ascii="Times New Roman" w:hAnsi="Times New Roman" w:cs="Times New Roman"/>
                          <w:lang w:val="hr-HR"/>
                        </w:rPr>
                      </w:pPr>
                    </w:p>
                    <w:p w:rsidR="000C0512" w:rsidRPr="000C0512" w:rsidRDefault="000C0512" w:rsidP="000C0512">
                      <w:pPr>
                        <w:jc w:val="both"/>
                        <w:rPr>
                          <w:rFonts w:ascii="Times New Roman" w:hAnsi="Times New Roman" w:cs="Times New Roman"/>
                          <w:lang w:val="hr-HR"/>
                        </w:rPr>
                      </w:pPr>
                    </w:p>
                  </w:txbxContent>
                </v:textbox>
              </v:rect>
            </w:pict>
          </mc:Fallback>
        </mc:AlternateContent>
      </w:r>
      <w:r w:rsidRPr="000C0512">
        <w:rPr>
          <w:rFonts w:ascii="Times New Roman" w:eastAsia="Times New Roman" w:hAnsi="Times New Roman" w:cs="Times New Roman"/>
          <w:noProof/>
          <w:sz w:val="24"/>
          <w:szCs w:val="24"/>
          <w:lang w:val="hr-HR" w:eastAsia="hr-HR"/>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5319395</wp:posOffset>
                </wp:positionV>
                <wp:extent cx="2514600" cy="800100"/>
                <wp:effectExtent l="9525" t="12065" r="9525" b="69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800100"/>
                        </a:xfrm>
                        <a:prstGeom prst="rect">
                          <a:avLst/>
                        </a:prstGeom>
                        <a:solidFill>
                          <a:srgbClr val="FFFFFF"/>
                        </a:solidFill>
                        <a:ln w="9525">
                          <a:solidFill>
                            <a:srgbClr val="000000"/>
                          </a:solidFill>
                          <a:miter lim="800000"/>
                          <a:headEnd/>
                          <a:tailEnd/>
                        </a:ln>
                      </wps:spPr>
                      <wps:txbx>
                        <w:txbxContent>
                          <w:p w:rsidR="000C0512" w:rsidRPr="000C0512" w:rsidRDefault="000C0512" w:rsidP="000C0512">
                            <w:pPr>
                              <w:jc w:val="center"/>
                              <w:rPr>
                                <w:rFonts w:ascii="Times New Roman" w:hAnsi="Times New Roman" w:cs="Times New Roman"/>
                                <w:b/>
                              </w:rPr>
                            </w:pPr>
                            <w:r w:rsidRPr="000C0512">
                              <w:rPr>
                                <w:rFonts w:ascii="Times New Roman" w:hAnsi="Times New Roman" w:cs="Times New Roman"/>
                                <w:b/>
                              </w:rPr>
                              <w:t>Monitoring</w:t>
                            </w:r>
                          </w:p>
                          <w:p w:rsidR="000C0512" w:rsidRPr="000C0512" w:rsidRDefault="000C0512" w:rsidP="000C0512">
                            <w:pPr>
                              <w:jc w:val="center"/>
                              <w:rPr>
                                <w:rFonts w:ascii="Times New Roman" w:hAnsi="Times New Roman" w:cs="Times New Roman"/>
                                <w:lang w:val="hr-HR"/>
                              </w:rPr>
                            </w:pPr>
                            <w:r w:rsidRPr="000C0512">
                              <w:rPr>
                                <w:rFonts w:ascii="Times New Roman" w:hAnsi="Times New Roman" w:cs="Times New Roman"/>
                                <w:lang w:val="hr-HR"/>
                              </w:rPr>
                              <w:t>visokih zaštitnih vrijednosti u cilju potvrde da su se iste zadržale ili povećale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5" style="position:absolute;left:0;text-align:left;margin-left:0;margin-top:418.85pt;width:198pt;height: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">
                <v:textbox>
                  <w:txbxContent>
                    <w:p w:rsidR="000C0512" w:rsidRPr="000C0512" w:rsidRDefault="000C0512" w:rsidP="000C0512">
                      <w:pPr>
                        <w:jc w:val="center"/>
                        <w:rPr>
                          <w:rFonts w:ascii="Times New Roman" w:hAnsi="Times New Roman" w:cs="Times New Roman"/>
                          <w:b/>
                        </w:rPr>
                      </w:pPr>
                      <w:r w:rsidRPr="000C0512">
                        <w:rPr>
                          <w:rFonts w:ascii="Times New Roman" w:hAnsi="Times New Roman" w:cs="Times New Roman"/>
                          <w:b/>
                        </w:rPr>
                        <w:t>Monitoring</w:t>
                      </w:r>
                    </w:p>
                    <w:p w:rsidR="000C0512" w:rsidRPr="000C0512" w:rsidRDefault="000C0512" w:rsidP="000C0512">
                      <w:pPr>
                        <w:jc w:val="center"/>
                        <w:rPr>
                          <w:rFonts w:ascii="Times New Roman" w:hAnsi="Times New Roman" w:cs="Times New Roman"/>
                          <w:lang w:val="hr-HR"/>
                        </w:rPr>
                      </w:pPr>
                      <w:r w:rsidRPr="000C0512">
                        <w:rPr>
                          <w:rFonts w:ascii="Times New Roman" w:hAnsi="Times New Roman" w:cs="Times New Roman"/>
                          <w:lang w:val="hr-HR"/>
                        </w:rPr>
                        <w:t>visokih zaštitnih vrijednosti u cilju potvrde da su se iste zadržale ili povećale</w:t>
                      </w:r>
                    </w:p>
                  </w:txbxContent>
                </v:textbox>
              </v:rect>
            </w:pict>
          </mc:Fallback>
        </mc:AlternateContent>
      </w:r>
    </w:p>
    <w:p w:rsidR="000C0512" w:rsidRPr="000C0512" w:rsidRDefault="000C0512" w:rsidP="000C05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w:eastAsia="Times New Roman" w:hAnsi="Times New Roman" w:cs="Times New Roman"/>
          <w:b/>
          <w:sz w:val="24"/>
          <w:szCs w:val="24"/>
          <w:lang w:val="hr-HR" w:eastAsia="bs-Latn-BA"/>
        </w:rPr>
      </w:pPr>
    </w:p>
    <w:p w:rsidR="000C0512" w:rsidRPr="000C0512" w:rsidRDefault="000C0512" w:rsidP="000C05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w:eastAsia="Times New Roman" w:hAnsi="Times New Roman" w:cs="Times New Roman"/>
          <w:b/>
          <w:sz w:val="24"/>
          <w:szCs w:val="24"/>
          <w:lang w:val="hr-HR" w:eastAsia="bs-Latn-BA"/>
        </w:rPr>
      </w:pPr>
    </w:p>
    <w:p w:rsidR="000C0512" w:rsidRPr="000C0512" w:rsidRDefault="000C0512" w:rsidP="000C05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w:eastAsia="Times New Roman" w:hAnsi="Times New Roman" w:cs="Times New Roman"/>
          <w:b/>
          <w:sz w:val="24"/>
          <w:szCs w:val="24"/>
          <w:lang w:val="hr-HR" w:eastAsia="bs-Latn-BA"/>
        </w:rPr>
      </w:pPr>
    </w:p>
    <w:p w:rsidR="000C0512" w:rsidRPr="000C0512" w:rsidRDefault="000C0512" w:rsidP="000C05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w:eastAsia="Times New Roman" w:hAnsi="Times New Roman" w:cs="Times New Roman"/>
          <w:b/>
          <w:sz w:val="24"/>
          <w:szCs w:val="24"/>
          <w:lang w:val="hr-HR" w:eastAsia="bs-Latn-BA"/>
        </w:rPr>
      </w:pPr>
    </w:p>
    <w:p w:rsidR="000C0512" w:rsidRPr="000C0512" w:rsidRDefault="000C0512" w:rsidP="000C05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w:eastAsia="Times New Roman" w:hAnsi="Times New Roman" w:cs="Times New Roman"/>
          <w:b/>
          <w:sz w:val="24"/>
          <w:szCs w:val="24"/>
          <w:lang w:val="hr-HR" w:eastAsia="bs-Latn-BA"/>
        </w:rPr>
      </w:pPr>
    </w:p>
    <w:p w:rsidR="000C0512" w:rsidRPr="000C0512" w:rsidRDefault="000C0512" w:rsidP="000C05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rPr>
          <w:rFonts w:ascii="Times New Roman" w:eastAsia="Times New Roman" w:hAnsi="Times New Roman" w:cs="Times New Roman"/>
          <w:b/>
          <w:sz w:val="24"/>
          <w:szCs w:val="24"/>
          <w:lang w:val="hr-HR" w:eastAsia="bs-Latn-BA"/>
        </w:rPr>
      </w:pPr>
    </w:p>
    <w:p w:rsidR="000C0512" w:rsidRPr="000C0512" w:rsidRDefault="000C0512" w:rsidP="000C05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rPr>
          <w:rFonts w:ascii="Times New Roman" w:eastAsia="Times New Roman" w:hAnsi="Times New Roman" w:cs="Times New Roman"/>
          <w:b/>
          <w:sz w:val="24"/>
          <w:szCs w:val="24"/>
          <w:lang w:val="hr-HR" w:eastAsia="bs-Latn-BA"/>
        </w:rPr>
      </w:pPr>
    </w:p>
    <w:p w:rsidR="000C0512" w:rsidRPr="000C0512" w:rsidRDefault="000C0512" w:rsidP="000C05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both"/>
        <w:rPr>
          <w:rFonts w:ascii="Times New Roman" w:eastAsia="Times New Roman" w:hAnsi="Times New Roman" w:cs="Times New Roman"/>
          <w:b/>
          <w:sz w:val="24"/>
          <w:szCs w:val="24"/>
          <w:lang w:val="sr-Latn-CS" w:eastAsia="bs-Latn-BA"/>
        </w:rPr>
      </w:pPr>
    </w:p>
    <w:p w:rsidR="000C0512" w:rsidRPr="000C0512" w:rsidRDefault="000C0512" w:rsidP="000C05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both"/>
        <w:rPr>
          <w:rFonts w:ascii="Times New Roman" w:eastAsia="Times New Roman" w:hAnsi="Times New Roman" w:cs="Times New Roman"/>
          <w:b/>
          <w:sz w:val="24"/>
          <w:szCs w:val="24"/>
          <w:lang w:val="sr-Latn-CS" w:eastAsia="bs-Latn-BA"/>
        </w:rPr>
      </w:pPr>
    </w:p>
    <w:p w:rsidR="000C0512" w:rsidRPr="000C0512" w:rsidRDefault="000C0512" w:rsidP="000C05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both"/>
        <w:rPr>
          <w:rFonts w:ascii="Times New Roman" w:eastAsia="Times New Roman" w:hAnsi="Times New Roman" w:cs="Times New Roman"/>
          <w:b/>
          <w:sz w:val="24"/>
          <w:szCs w:val="24"/>
          <w:lang w:val="sr-Latn-CS" w:eastAsia="bs-Latn-BA"/>
        </w:rPr>
      </w:pPr>
    </w:p>
    <w:p w:rsidR="000C0512" w:rsidRPr="000C0512" w:rsidRDefault="000C0512" w:rsidP="000C05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both"/>
        <w:rPr>
          <w:rFonts w:ascii="Times New Roman" w:eastAsia="Times New Roman" w:hAnsi="Times New Roman" w:cs="Times New Roman"/>
          <w:b/>
          <w:sz w:val="24"/>
          <w:szCs w:val="24"/>
          <w:lang w:val="sr-Latn-CS" w:eastAsia="bs-Latn-BA"/>
        </w:rPr>
      </w:pPr>
    </w:p>
    <w:p w:rsidR="000C0512" w:rsidRPr="000C0512" w:rsidRDefault="000C0512" w:rsidP="000C05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both"/>
        <w:rPr>
          <w:rFonts w:ascii="Times New Roman" w:eastAsia="Times New Roman" w:hAnsi="Times New Roman" w:cs="Times New Roman"/>
          <w:b/>
          <w:sz w:val="24"/>
          <w:szCs w:val="24"/>
          <w:lang w:val="sr-Latn-CS" w:eastAsia="bs-Latn-BA"/>
        </w:rPr>
      </w:pPr>
    </w:p>
    <w:p w:rsidR="000C0512" w:rsidRPr="000C0512" w:rsidRDefault="000C0512" w:rsidP="000C05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both"/>
        <w:rPr>
          <w:rFonts w:ascii="Times New Roman" w:eastAsia="Times New Roman" w:hAnsi="Times New Roman" w:cs="Times New Roman"/>
          <w:b/>
          <w:sz w:val="24"/>
          <w:szCs w:val="24"/>
          <w:lang w:val="sr-Latn-CS" w:eastAsia="bs-Latn-BA"/>
        </w:rPr>
      </w:pPr>
    </w:p>
    <w:p w:rsidR="000C0512" w:rsidRPr="000C0512" w:rsidRDefault="000C0512" w:rsidP="000C05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both"/>
        <w:rPr>
          <w:rFonts w:ascii="Times New Roman" w:eastAsia="Times New Roman" w:hAnsi="Times New Roman" w:cs="Times New Roman"/>
          <w:b/>
          <w:sz w:val="24"/>
          <w:szCs w:val="24"/>
          <w:lang w:val="sr-Latn-CS" w:eastAsia="bs-Latn-BA"/>
        </w:rPr>
      </w:pPr>
    </w:p>
    <w:p w:rsidR="000C0512" w:rsidRPr="000C0512" w:rsidRDefault="000C0512" w:rsidP="000C05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both"/>
        <w:rPr>
          <w:rFonts w:ascii="Times New Roman" w:eastAsia="Times New Roman" w:hAnsi="Times New Roman" w:cs="Times New Roman"/>
          <w:b/>
          <w:sz w:val="24"/>
          <w:szCs w:val="24"/>
          <w:lang w:val="sr-Latn-CS" w:eastAsia="bs-Latn-BA"/>
        </w:rPr>
      </w:pPr>
    </w:p>
    <w:p w:rsidR="000C0512" w:rsidRPr="000C0512" w:rsidRDefault="000C0512" w:rsidP="000C05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both"/>
        <w:rPr>
          <w:rFonts w:ascii="Times New Roman" w:eastAsia="Times New Roman" w:hAnsi="Times New Roman" w:cs="Times New Roman"/>
          <w:b/>
          <w:sz w:val="24"/>
          <w:szCs w:val="24"/>
          <w:lang w:val="sr-Latn-CS" w:eastAsia="bs-Latn-BA"/>
        </w:rPr>
      </w:pPr>
    </w:p>
    <w:p w:rsidR="000C0512" w:rsidRPr="000C0512" w:rsidRDefault="000C0512" w:rsidP="000C05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both"/>
        <w:rPr>
          <w:rFonts w:ascii="Times New Roman" w:eastAsia="Times New Roman" w:hAnsi="Times New Roman" w:cs="Times New Roman"/>
          <w:b/>
          <w:sz w:val="24"/>
          <w:szCs w:val="24"/>
          <w:lang w:val="sr-Latn-CS" w:eastAsia="bs-Latn-BA"/>
        </w:rPr>
      </w:pPr>
    </w:p>
    <w:p w:rsidR="000C0512" w:rsidRPr="000C0512" w:rsidRDefault="000C0512" w:rsidP="000C05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both"/>
        <w:rPr>
          <w:rFonts w:ascii="Times New Roman" w:eastAsia="Times New Roman" w:hAnsi="Times New Roman" w:cs="Times New Roman"/>
          <w:b/>
          <w:sz w:val="24"/>
          <w:szCs w:val="24"/>
          <w:lang w:val="sr-Latn-CS" w:eastAsia="bs-Latn-BA"/>
        </w:rPr>
      </w:pPr>
    </w:p>
    <w:p w:rsidR="000C0512" w:rsidRPr="000C0512" w:rsidRDefault="000C0512" w:rsidP="000C0512">
      <w:pPr>
        <w:widowControl w:val="0"/>
        <w:shd w:val="clear" w:color="auto" w:fill="FFFFFF"/>
        <w:autoSpaceDE w:val="0"/>
        <w:autoSpaceDN w:val="0"/>
        <w:adjustRightInd w:val="0"/>
        <w:spacing w:after="0" w:line="277" w:lineRule="exact"/>
        <w:ind w:left="4"/>
        <w:jc w:val="both"/>
        <w:rPr>
          <w:rFonts w:ascii="Times New Roman" w:eastAsia="Times New Roman" w:hAnsi="Times New Roman" w:cs="Times New Roman"/>
          <w:b/>
          <w:color w:val="000000"/>
          <w:spacing w:val="-1"/>
          <w:sz w:val="24"/>
          <w:szCs w:val="24"/>
          <w:lang w:val="sr-Latn-CS" w:eastAsia="bs-Latn-BA"/>
        </w:rPr>
      </w:pPr>
    </w:p>
    <w:p w:rsidR="000C0512" w:rsidRPr="000C0512" w:rsidRDefault="000C0512" w:rsidP="000C0512">
      <w:pPr>
        <w:widowControl w:val="0"/>
        <w:shd w:val="clear" w:color="auto" w:fill="FFFFFF"/>
        <w:autoSpaceDE w:val="0"/>
        <w:autoSpaceDN w:val="0"/>
        <w:adjustRightInd w:val="0"/>
        <w:spacing w:after="0" w:line="277" w:lineRule="exact"/>
        <w:ind w:left="4"/>
        <w:jc w:val="both"/>
        <w:rPr>
          <w:rFonts w:ascii="Times New Roman" w:eastAsia="Times New Roman" w:hAnsi="Times New Roman" w:cs="Times New Roman"/>
          <w:b/>
          <w:color w:val="000000"/>
          <w:spacing w:val="-1"/>
          <w:sz w:val="24"/>
          <w:szCs w:val="24"/>
          <w:lang w:val="hr-HR" w:eastAsia="bs-Latn-BA"/>
        </w:rPr>
      </w:pPr>
    </w:p>
    <w:p w:rsidR="000C0512" w:rsidRPr="000C0512" w:rsidRDefault="000C0512" w:rsidP="000C0512">
      <w:pPr>
        <w:widowControl w:val="0"/>
        <w:shd w:val="clear" w:color="auto" w:fill="FFFFFF"/>
        <w:autoSpaceDE w:val="0"/>
        <w:autoSpaceDN w:val="0"/>
        <w:adjustRightInd w:val="0"/>
        <w:spacing w:after="0" w:line="277" w:lineRule="exact"/>
        <w:ind w:left="4"/>
        <w:jc w:val="both"/>
        <w:rPr>
          <w:rFonts w:ascii="Times New Roman" w:eastAsia="Times New Roman" w:hAnsi="Times New Roman" w:cs="Times New Roman"/>
          <w:b/>
          <w:color w:val="000000"/>
          <w:spacing w:val="-1"/>
          <w:sz w:val="24"/>
          <w:szCs w:val="24"/>
          <w:lang w:val="hr-HR" w:eastAsia="bs-Latn-BA"/>
        </w:rPr>
      </w:pPr>
    </w:p>
    <w:p w:rsidR="000C0512" w:rsidRPr="000C0512" w:rsidRDefault="000C0512" w:rsidP="000C0512">
      <w:pPr>
        <w:widowControl w:val="0"/>
        <w:shd w:val="clear" w:color="auto" w:fill="FFFFFF"/>
        <w:autoSpaceDE w:val="0"/>
        <w:autoSpaceDN w:val="0"/>
        <w:adjustRightInd w:val="0"/>
        <w:spacing w:after="0" w:line="277" w:lineRule="exact"/>
        <w:ind w:left="4"/>
        <w:jc w:val="both"/>
        <w:rPr>
          <w:rFonts w:ascii="Times New Roman" w:eastAsia="Times New Roman" w:hAnsi="Times New Roman" w:cs="Times New Roman"/>
          <w:b/>
          <w:color w:val="000000"/>
          <w:spacing w:val="-1"/>
          <w:sz w:val="24"/>
          <w:szCs w:val="24"/>
          <w:lang w:val="hr-HR" w:eastAsia="bs-Latn-BA"/>
        </w:rPr>
      </w:pPr>
    </w:p>
    <w:p w:rsidR="000C0512" w:rsidRPr="000C0512" w:rsidRDefault="000C0512" w:rsidP="000C0512">
      <w:pPr>
        <w:widowControl w:val="0"/>
        <w:shd w:val="clear" w:color="auto" w:fill="FFFFFF"/>
        <w:autoSpaceDE w:val="0"/>
        <w:autoSpaceDN w:val="0"/>
        <w:adjustRightInd w:val="0"/>
        <w:spacing w:after="0" w:line="277" w:lineRule="exact"/>
        <w:ind w:left="4"/>
        <w:jc w:val="both"/>
        <w:rPr>
          <w:rFonts w:ascii="Times New Roman" w:eastAsia="Times New Roman" w:hAnsi="Times New Roman" w:cs="Times New Roman"/>
          <w:b/>
          <w:color w:val="000000"/>
          <w:spacing w:val="-1"/>
          <w:sz w:val="24"/>
          <w:szCs w:val="24"/>
          <w:lang w:val="hr-HR" w:eastAsia="bs-Latn-BA"/>
        </w:rPr>
      </w:pPr>
    </w:p>
    <w:p w:rsidR="000C0512" w:rsidRPr="000C0512" w:rsidRDefault="000C0512" w:rsidP="000C0512">
      <w:pPr>
        <w:widowControl w:val="0"/>
        <w:shd w:val="clear" w:color="auto" w:fill="FFFFFF"/>
        <w:autoSpaceDE w:val="0"/>
        <w:autoSpaceDN w:val="0"/>
        <w:adjustRightInd w:val="0"/>
        <w:spacing w:after="0" w:line="277" w:lineRule="exact"/>
        <w:ind w:left="4"/>
        <w:jc w:val="both"/>
        <w:rPr>
          <w:rFonts w:ascii="Times New Roman" w:eastAsia="Times New Roman" w:hAnsi="Times New Roman" w:cs="Times New Roman"/>
          <w:b/>
          <w:color w:val="000000"/>
          <w:spacing w:val="-1"/>
          <w:sz w:val="24"/>
          <w:szCs w:val="24"/>
          <w:lang w:val="hr-HR" w:eastAsia="bs-Latn-BA"/>
        </w:rPr>
      </w:pPr>
    </w:p>
    <w:p w:rsidR="000C0512" w:rsidRPr="000C0512" w:rsidRDefault="000C0512" w:rsidP="000C0512">
      <w:pPr>
        <w:widowControl w:val="0"/>
        <w:shd w:val="clear" w:color="auto" w:fill="FFFFFF"/>
        <w:autoSpaceDE w:val="0"/>
        <w:autoSpaceDN w:val="0"/>
        <w:adjustRightInd w:val="0"/>
        <w:spacing w:after="0" w:line="277" w:lineRule="exact"/>
        <w:ind w:left="4"/>
        <w:jc w:val="both"/>
        <w:rPr>
          <w:rFonts w:ascii="Times New Roman" w:eastAsia="Times New Roman" w:hAnsi="Times New Roman" w:cs="Times New Roman"/>
          <w:b/>
          <w:color w:val="000000"/>
          <w:spacing w:val="-1"/>
          <w:sz w:val="24"/>
          <w:szCs w:val="24"/>
          <w:lang w:val="hr-HR" w:eastAsia="bs-Latn-BA"/>
        </w:rPr>
      </w:pPr>
    </w:p>
    <w:p w:rsidR="000C0512" w:rsidRPr="000C0512" w:rsidRDefault="000C0512" w:rsidP="000C0512">
      <w:pPr>
        <w:widowControl w:val="0"/>
        <w:shd w:val="clear" w:color="auto" w:fill="FFFFFF"/>
        <w:autoSpaceDE w:val="0"/>
        <w:autoSpaceDN w:val="0"/>
        <w:adjustRightInd w:val="0"/>
        <w:spacing w:after="0" w:line="277" w:lineRule="exact"/>
        <w:ind w:left="4"/>
        <w:jc w:val="both"/>
        <w:rPr>
          <w:rFonts w:ascii="Times New Roman" w:eastAsia="Times New Roman" w:hAnsi="Times New Roman" w:cs="Times New Roman"/>
          <w:b/>
          <w:color w:val="000000"/>
          <w:spacing w:val="-1"/>
          <w:sz w:val="24"/>
          <w:szCs w:val="24"/>
          <w:lang w:val="hr-HR" w:eastAsia="bs-Latn-BA"/>
        </w:rPr>
      </w:pPr>
    </w:p>
    <w:p w:rsidR="000C0512" w:rsidRPr="000C0512" w:rsidRDefault="000C0512" w:rsidP="000C0512">
      <w:pPr>
        <w:widowControl w:val="0"/>
        <w:shd w:val="clear" w:color="auto" w:fill="FFFFFF"/>
        <w:autoSpaceDE w:val="0"/>
        <w:autoSpaceDN w:val="0"/>
        <w:adjustRightInd w:val="0"/>
        <w:spacing w:after="0" w:line="277" w:lineRule="exact"/>
        <w:rPr>
          <w:rFonts w:ascii="Times New Roman" w:eastAsia="Times New Roman" w:hAnsi="Times New Roman" w:cs="Times New Roman"/>
          <w:b/>
          <w:color w:val="000000"/>
          <w:spacing w:val="-1"/>
          <w:sz w:val="24"/>
          <w:szCs w:val="24"/>
          <w:lang w:val="hr-HR" w:eastAsia="bs-Latn-BA"/>
        </w:rPr>
      </w:pPr>
    </w:p>
    <w:p w:rsidR="000C0512" w:rsidRPr="000C0512" w:rsidRDefault="000C0512" w:rsidP="000C0512">
      <w:pPr>
        <w:widowControl w:val="0"/>
        <w:shd w:val="clear" w:color="auto" w:fill="FFFFFF"/>
        <w:autoSpaceDE w:val="0"/>
        <w:autoSpaceDN w:val="0"/>
        <w:adjustRightInd w:val="0"/>
        <w:spacing w:after="0" w:line="277" w:lineRule="exact"/>
        <w:jc w:val="center"/>
        <w:rPr>
          <w:rFonts w:ascii="Times New Roman" w:eastAsia="Times New Roman" w:hAnsi="Times New Roman" w:cs="Times New Roman"/>
          <w:b/>
          <w:color w:val="000000"/>
          <w:spacing w:val="-1"/>
          <w:sz w:val="24"/>
          <w:szCs w:val="24"/>
          <w:lang w:val="hr-HR" w:eastAsia="bs-Latn-BA"/>
        </w:rPr>
      </w:pPr>
    </w:p>
    <w:p w:rsidR="000C0512" w:rsidRPr="000C0512" w:rsidRDefault="000C0512" w:rsidP="000C0512">
      <w:pPr>
        <w:widowControl w:val="0"/>
        <w:shd w:val="clear" w:color="auto" w:fill="FFFFFF"/>
        <w:autoSpaceDE w:val="0"/>
        <w:autoSpaceDN w:val="0"/>
        <w:adjustRightInd w:val="0"/>
        <w:spacing w:after="0" w:line="277" w:lineRule="exact"/>
        <w:jc w:val="center"/>
        <w:rPr>
          <w:rFonts w:ascii="Times New Roman" w:eastAsia="Times New Roman" w:hAnsi="Times New Roman" w:cs="Times New Roman"/>
          <w:b/>
          <w:color w:val="000000"/>
          <w:spacing w:val="-1"/>
          <w:sz w:val="24"/>
          <w:szCs w:val="24"/>
          <w:lang w:val="hr-HR" w:eastAsia="bs-Latn-BA"/>
        </w:rPr>
      </w:pPr>
    </w:p>
    <w:p w:rsidR="000C0512" w:rsidRPr="000C0512" w:rsidRDefault="000C0512" w:rsidP="000C0512">
      <w:pPr>
        <w:widowControl w:val="0"/>
        <w:shd w:val="clear" w:color="auto" w:fill="FFFFFF"/>
        <w:autoSpaceDE w:val="0"/>
        <w:autoSpaceDN w:val="0"/>
        <w:adjustRightInd w:val="0"/>
        <w:spacing w:after="0" w:line="277" w:lineRule="exact"/>
        <w:jc w:val="both"/>
        <w:rPr>
          <w:rFonts w:ascii="Times New Roman" w:eastAsia="Times New Roman" w:hAnsi="Times New Roman" w:cs="Times New Roman"/>
          <w:b/>
          <w:color w:val="000000"/>
          <w:spacing w:val="-1"/>
          <w:sz w:val="24"/>
          <w:szCs w:val="24"/>
          <w:lang w:val="hr-HR" w:eastAsia="bs-Latn-BA"/>
        </w:rPr>
      </w:pPr>
      <w:r w:rsidRPr="000C0512">
        <w:rPr>
          <w:rFonts w:ascii="Times New Roman" w:eastAsia="Times New Roman" w:hAnsi="Times New Roman" w:cs="Times New Roman"/>
          <w:b/>
          <w:color w:val="000000"/>
          <w:spacing w:val="-1"/>
          <w:sz w:val="24"/>
          <w:szCs w:val="24"/>
          <w:lang w:val="hr-HR" w:eastAsia="bs-Latn-BA"/>
        </w:rPr>
        <w:t>Tipovi ppodručja visoke zaštitne vrijednosti na području (VZV)</w:t>
      </w:r>
    </w:p>
    <w:p w:rsidR="000C0512" w:rsidRPr="000C0512" w:rsidRDefault="000C0512" w:rsidP="000C0512">
      <w:pPr>
        <w:widowControl w:val="0"/>
        <w:shd w:val="clear" w:color="auto" w:fill="FFFFFF"/>
        <w:autoSpaceDE w:val="0"/>
        <w:autoSpaceDN w:val="0"/>
        <w:adjustRightInd w:val="0"/>
        <w:spacing w:after="0" w:line="277" w:lineRule="exact"/>
        <w:jc w:val="both"/>
        <w:rPr>
          <w:rFonts w:ascii="Times New Roman" w:eastAsia="Times New Roman" w:hAnsi="Times New Roman" w:cs="Times New Roman"/>
          <w:b/>
          <w:color w:val="000000"/>
          <w:spacing w:val="-1"/>
          <w:sz w:val="24"/>
          <w:szCs w:val="24"/>
          <w:lang w:val="hr-HR" w:eastAsia="bs-Latn-BA"/>
        </w:rPr>
      </w:pPr>
      <w:r w:rsidRPr="000C0512">
        <w:rPr>
          <w:rFonts w:ascii="Times New Roman" w:eastAsia="Times New Roman" w:hAnsi="Times New Roman" w:cs="Times New Roman"/>
          <w:b/>
          <w:color w:val="000000"/>
          <w:spacing w:val="-1"/>
          <w:sz w:val="24"/>
          <w:szCs w:val="24"/>
          <w:lang w:val="hr-HR" w:eastAsia="bs-Latn-BA"/>
        </w:rPr>
        <w:t>G.J.“Donja Drinjača“ ŠPP „Vlaseničko“</w:t>
      </w:r>
    </w:p>
    <w:p w:rsidR="000C0512" w:rsidRPr="000C0512" w:rsidRDefault="000C0512" w:rsidP="000C0512">
      <w:pPr>
        <w:widowControl w:val="0"/>
        <w:shd w:val="clear" w:color="auto" w:fill="FFFFFF"/>
        <w:autoSpaceDE w:val="0"/>
        <w:autoSpaceDN w:val="0"/>
        <w:adjustRightInd w:val="0"/>
        <w:spacing w:after="0" w:line="277" w:lineRule="exact"/>
        <w:jc w:val="both"/>
        <w:rPr>
          <w:rFonts w:ascii="Times New Roman" w:eastAsia="Times New Roman" w:hAnsi="Times New Roman" w:cs="Times New Roman"/>
          <w:b/>
          <w:color w:val="000000"/>
          <w:spacing w:val="-1"/>
          <w:sz w:val="24"/>
          <w:szCs w:val="24"/>
          <w:lang w:val="hr-HR" w:eastAsia="bs-Latn-BA"/>
        </w:rPr>
      </w:pPr>
    </w:p>
    <w:p w:rsidR="000C0512" w:rsidRPr="000C0512" w:rsidRDefault="000C0512" w:rsidP="000C0512">
      <w:pPr>
        <w:widowControl w:val="0"/>
        <w:shd w:val="clear" w:color="auto" w:fill="FFFFFF"/>
        <w:autoSpaceDE w:val="0"/>
        <w:autoSpaceDN w:val="0"/>
        <w:adjustRightInd w:val="0"/>
        <w:spacing w:after="0" w:line="277" w:lineRule="exact"/>
        <w:jc w:val="both"/>
        <w:rPr>
          <w:rFonts w:ascii="Times New Roman" w:eastAsia="Times New Roman" w:hAnsi="Times New Roman" w:cs="Times New Roman"/>
          <w:b/>
          <w:color w:val="000000"/>
          <w:spacing w:val="-1"/>
          <w:sz w:val="24"/>
          <w:szCs w:val="24"/>
          <w:lang w:val="hr-HR" w:eastAsia="bs-Latn-BA"/>
        </w:rPr>
      </w:pPr>
      <w:r w:rsidRPr="000C0512">
        <w:rPr>
          <w:rFonts w:ascii="Times New Roman" w:eastAsia="Times New Roman" w:hAnsi="Times New Roman" w:cs="Times New Roman"/>
          <w:b/>
          <w:color w:val="000000"/>
          <w:spacing w:val="-1"/>
          <w:sz w:val="24"/>
          <w:szCs w:val="24"/>
          <w:lang w:val="hr-HR" w:eastAsia="bs-Latn-BA"/>
        </w:rPr>
        <w:t>VZV-1 : Šumska područja koja sadrže globalno, regionalno ili državno važne</w:t>
      </w:r>
    </w:p>
    <w:p w:rsidR="000C0512" w:rsidRPr="000C0512" w:rsidRDefault="000C0512" w:rsidP="000C0512">
      <w:pPr>
        <w:widowControl w:val="0"/>
        <w:shd w:val="clear" w:color="auto" w:fill="FFFFFF"/>
        <w:autoSpaceDE w:val="0"/>
        <w:autoSpaceDN w:val="0"/>
        <w:adjustRightInd w:val="0"/>
        <w:spacing w:after="0" w:line="277" w:lineRule="exact"/>
        <w:jc w:val="both"/>
        <w:rPr>
          <w:rFonts w:ascii="Times New Roman" w:eastAsia="Times New Roman" w:hAnsi="Times New Roman" w:cs="Times New Roman"/>
          <w:b/>
          <w:color w:val="000000"/>
          <w:spacing w:val="-1"/>
          <w:sz w:val="24"/>
          <w:szCs w:val="24"/>
          <w:lang w:val="hr-HR" w:eastAsia="bs-Latn-BA"/>
        </w:rPr>
      </w:pPr>
      <w:r w:rsidRPr="000C0512">
        <w:rPr>
          <w:rFonts w:ascii="Times New Roman" w:eastAsia="Times New Roman" w:hAnsi="Times New Roman" w:cs="Times New Roman"/>
          <w:b/>
          <w:color w:val="000000"/>
          <w:spacing w:val="-1"/>
          <w:sz w:val="24"/>
          <w:szCs w:val="24"/>
          <w:lang w:val="hr-HR" w:eastAsia="bs-Latn-BA"/>
        </w:rPr>
        <w:t xml:space="preserve">               Kocentracije biodiverziteta</w:t>
      </w:r>
    </w:p>
    <w:p w:rsidR="000C0512" w:rsidRPr="000C0512" w:rsidRDefault="000C0512" w:rsidP="000C0512">
      <w:pPr>
        <w:widowControl w:val="0"/>
        <w:shd w:val="clear" w:color="auto" w:fill="FFFFFF"/>
        <w:autoSpaceDE w:val="0"/>
        <w:autoSpaceDN w:val="0"/>
        <w:adjustRightInd w:val="0"/>
        <w:spacing w:after="0" w:line="277" w:lineRule="exact"/>
        <w:jc w:val="both"/>
        <w:rPr>
          <w:rFonts w:ascii="Times New Roman" w:eastAsia="Times New Roman" w:hAnsi="Times New Roman" w:cs="Times New Roman"/>
          <w:b/>
          <w:color w:val="000000"/>
          <w:spacing w:val="-1"/>
          <w:sz w:val="24"/>
          <w:szCs w:val="24"/>
          <w:lang w:val="hr-HR" w:eastAsia="bs-Latn-BA"/>
        </w:rPr>
      </w:pPr>
    </w:p>
    <w:p w:rsidR="000C0512" w:rsidRDefault="000C0512" w:rsidP="000C0512">
      <w:pPr>
        <w:widowControl w:val="0"/>
        <w:shd w:val="clear" w:color="auto" w:fill="FFFFFF"/>
        <w:autoSpaceDE w:val="0"/>
        <w:autoSpaceDN w:val="0"/>
        <w:adjustRightInd w:val="0"/>
        <w:spacing w:after="0" w:line="277" w:lineRule="exact"/>
        <w:jc w:val="both"/>
        <w:rPr>
          <w:rFonts w:ascii="Times New Roman" w:eastAsia="Times New Roman" w:hAnsi="Times New Roman" w:cs="Times New Roman"/>
          <w:color w:val="000000"/>
          <w:spacing w:val="-1"/>
          <w:sz w:val="24"/>
          <w:szCs w:val="24"/>
          <w:lang w:val="hr-HR" w:eastAsia="bs-Latn-BA"/>
        </w:rPr>
      </w:pPr>
      <w:r w:rsidRPr="000C0512">
        <w:rPr>
          <w:rFonts w:ascii="Times New Roman" w:eastAsia="Times New Roman" w:hAnsi="Times New Roman" w:cs="Times New Roman"/>
          <w:color w:val="000000"/>
          <w:spacing w:val="-1"/>
          <w:sz w:val="24"/>
          <w:szCs w:val="24"/>
          <w:lang w:val="hr-HR" w:eastAsia="bs-Latn-BA"/>
        </w:rPr>
        <w:t>Osnov za ovaj sadržaj nije samo u principima FSC-a nego i u međunarodnim konvencijama u vezi sa biodiverzitetom. Konvencija o biološkoj raznolikosti ( Convention of Biological Diversity) zagovara održivo gazdovanje šumama, što je u nas opšte prihvaćen princip u sistemu potrajnosti prinosa. U pogledu gazdovanja šumama i zaštite biodiverziteta naročito su značajne rezolucije ministarskih konferencija o zaštiti šuma u Evropi: Strasbourg (1990), Helsinki (1993), Lisabon (1998), Beč (2003).</w:t>
      </w:r>
    </w:p>
    <w:p w:rsidR="000C0512" w:rsidRPr="000C0512" w:rsidRDefault="000C0512" w:rsidP="000C0512">
      <w:pPr>
        <w:widowControl w:val="0"/>
        <w:shd w:val="clear" w:color="auto" w:fill="FFFFFF"/>
        <w:autoSpaceDE w:val="0"/>
        <w:autoSpaceDN w:val="0"/>
        <w:adjustRightInd w:val="0"/>
        <w:spacing w:after="0" w:line="277" w:lineRule="exact"/>
        <w:jc w:val="both"/>
        <w:rPr>
          <w:rFonts w:ascii="Times New Roman" w:eastAsia="Times New Roman" w:hAnsi="Times New Roman" w:cs="Times New Roman"/>
          <w:color w:val="000000"/>
          <w:spacing w:val="-1"/>
          <w:sz w:val="24"/>
          <w:szCs w:val="24"/>
          <w:lang w:val="hr-HR" w:eastAsia="bs-Latn-BA"/>
        </w:rPr>
      </w:pPr>
    </w:p>
    <w:p w:rsidR="000C0512" w:rsidRPr="000C0512" w:rsidRDefault="000C0512" w:rsidP="000C0512">
      <w:pPr>
        <w:widowControl w:val="0"/>
        <w:shd w:val="clear" w:color="auto" w:fill="FFFFFF"/>
        <w:autoSpaceDE w:val="0"/>
        <w:autoSpaceDN w:val="0"/>
        <w:adjustRightInd w:val="0"/>
        <w:spacing w:after="0" w:line="277" w:lineRule="exact"/>
        <w:jc w:val="both"/>
        <w:rPr>
          <w:rFonts w:ascii="Times New Roman" w:eastAsia="Times New Roman" w:hAnsi="Times New Roman" w:cs="Times New Roman"/>
          <w:color w:val="000000"/>
          <w:spacing w:val="-1"/>
          <w:sz w:val="24"/>
          <w:szCs w:val="24"/>
          <w:lang w:val="hr-HR" w:eastAsia="bs-Latn-BA"/>
        </w:rPr>
      </w:pPr>
      <w:r>
        <w:rPr>
          <w:rFonts w:ascii="Times New Roman" w:eastAsia="Times New Roman" w:hAnsi="Times New Roman" w:cs="Times New Roman"/>
          <w:color w:val="000000"/>
          <w:spacing w:val="-1"/>
          <w:sz w:val="24"/>
          <w:szCs w:val="24"/>
          <w:lang w:val="hr-HR" w:eastAsia="bs-Latn-BA"/>
        </w:rPr>
        <w:t xml:space="preserve"> </w:t>
      </w:r>
      <w:r w:rsidRPr="000C0512">
        <w:rPr>
          <w:rFonts w:ascii="Times New Roman" w:eastAsia="Times New Roman" w:hAnsi="Times New Roman" w:cs="Times New Roman"/>
          <w:color w:val="000000"/>
          <w:spacing w:val="-1"/>
          <w:sz w:val="24"/>
          <w:szCs w:val="24"/>
          <w:lang w:val="hr-HR" w:eastAsia="bs-Latn-BA"/>
        </w:rPr>
        <w:t>Za razumjevanje suštine VZV-1 i potrebe identifikovanja takvih šuma, ovdje se navodi šest pan-evropskih kriterija potrajnog gazdovanja šumama, utvrđenih Lisabonskom rezolucijom L1,Anex 1 (1998):</w:t>
      </w:r>
    </w:p>
    <w:p w:rsidR="000C0512" w:rsidRPr="000C0512" w:rsidRDefault="000C0512" w:rsidP="000C0512">
      <w:pPr>
        <w:widowControl w:val="0"/>
        <w:numPr>
          <w:ilvl w:val="0"/>
          <w:numId w:val="1"/>
        </w:numPr>
        <w:shd w:val="clear" w:color="auto" w:fill="FFFFFF"/>
        <w:autoSpaceDE w:val="0"/>
        <w:autoSpaceDN w:val="0"/>
        <w:adjustRightInd w:val="0"/>
        <w:spacing w:after="0" w:line="277" w:lineRule="exact"/>
        <w:jc w:val="both"/>
        <w:rPr>
          <w:rFonts w:ascii="Times New Roman" w:eastAsia="Times New Roman" w:hAnsi="Times New Roman" w:cs="Times New Roman"/>
          <w:color w:val="000000"/>
          <w:spacing w:val="-1"/>
          <w:sz w:val="24"/>
          <w:szCs w:val="24"/>
          <w:lang w:val="hr-HR" w:eastAsia="bs-Latn-BA"/>
        </w:rPr>
      </w:pPr>
      <w:r w:rsidRPr="000C0512">
        <w:rPr>
          <w:rFonts w:ascii="Times New Roman" w:eastAsia="Times New Roman" w:hAnsi="Times New Roman" w:cs="Times New Roman"/>
          <w:color w:val="000000"/>
          <w:spacing w:val="-1"/>
          <w:sz w:val="24"/>
          <w:szCs w:val="24"/>
          <w:lang w:val="hr-HR" w:eastAsia="bs-Latn-BA"/>
        </w:rPr>
        <w:t>Održavanje i prikladno povećavanje šumskih resursa i njihove prilagodbe global-</w:t>
      </w:r>
    </w:p>
    <w:p w:rsidR="000C0512" w:rsidRPr="000C0512" w:rsidRDefault="000C0512" w:rsidP="000C0512">
      <w:pPr>
        <w:widowControl w:val="0"/>
        <w:shd w:val="clear" w:color="auto" w:fill="FFFFFF"/>
        <w:autoSpaceDE w:val="0"/>
        <w:autoSpaceDN w:val="0"/>
        <w:adjustRightInd w:val="0"/>
        <w:spacing w:after="0" w:line="277" w:lineRule="exact"/>
        <w:ind w:left="1020"/>
        <w:jc w:val="both"/>
        <w:rPr>
          <w:rFonts w:ascii="Times New Roman" w:eastAsia="Times New Roman" w:hAnsi="Times New Roman" w:cs="Times New Roman"/>
          <w:color w:val="000000"/>
          <w:spacing w:val="-1"/>
          <w:sz w:val="24"/>
          <w:szCs w:val="24"/>
          <w:lang w:val="hr-HR" w:eastAsia="bs-Latn-BA"/>
        </w:rPr>
      </w:pPr>
      <w:r w:rsidRPr="000C0512">
        <w:rPr>
          <w:rFonts w:ascii="Times New Roman" w:eastAsia="Times New Roman" w:hAnsi="Times New Roman" w:cs="Times New Roman"/>
          <w:color w:val="000000"/>
          <w:spacing w:val="-1"/>
          <w:sz w:val="24"/>
          <w:szCs w:val="24"/>
          <w:lang w:val="hr-HR" w:eastAsia="bs-Latn-BA"/>
        </w:rPr>
        <w:t>nom kruženju ugljenika;</w:t>
      </w:r>
    </w:p>
    <w:p w:rsidR="000C0512" w:rsidRPr="000C0512" w:rsidRDefault="000C0512" w:rsidP="000C0512">
      <w:pPr>
        <w:widowControl w:val="0"/>
        <w:numPr>
          <w:ilvl w:val="0"/>
          <w:numId w:val="1"/>
        </w:numPr>
        <w:shd w:val="clear" w:color="auto" w:fill="FFFFFF"/>
        <w:autoSpaceDE w:val="0"/>
        <w:autoSpaceDN w:val="0"/>
        <w:adjustRightInd w:val="0"/>
        <w:spacing w:after="0" w:line="277" w:lineRule="exact"/>
        <w:jc w:val="both"/>
        <w:rPr>
          <w:rFonts w:ascii="Times New Roman" w:eastAsia="Times New Roman" w:hAnsi="Times New Roman" w:cs="Times New Roman"/>
          <w:color w:val="000000"/>
          <w:spacing w:val="-1"/>
          <w:sz w:val="24"/>
          <w:szCs w:val="24"/>
          <w:lang w:val="hr-HR" w:eastAsia="bs-Latn-BA"/>
        </w:rPr>
      </w:pPr>
      <w:r w:rsidRPr="000C0512">
        <w:rPr>
          <w:rFonts w:ascii="Times New Roman" w:eastAsia="Times New Roman" w:hAnsi="Times New Roman" w:cs="Times New Roman"/>
          <w:color w:val="000000"/>
          <w:spacing w:val="-1"/>
          <w:sz w:val="24"/>
          <w:szCs w:val="24"/>
          <w:lang w:val="hr-HR" w:eastAsia="bs-Latn-BA"/>
        </w:rPr>
        <w:t>Održavanje zdravstvenog stanja i vitaliteta šumskih ekosistema;</w:t>
      </w:r>
    </w:p>
    <w:p w:rsidR="000C0512" w:rsidRPr="000C0512" w:rsidRDefault="000C0512" w:rsidP="000C0512">
      <w:pPr>
        <w:widowControl w:val="0"/>
        <w:numPr>
          <w:ilvl w:val="0"/>
          <w:numId w:val="1"/>
        </w:numPr>
        <w:shd w:val="clear" w:color="auto" w:fill="FFFFFF"/>
        <w:autoSpaceDE w:val="0"/>
        <w:autoSpaceDN w:val="0"/>
        <w:adjustRightInd w:val="0"/>
        <w:spacing w:after="0" w:line="277" w:lineRule="exact"/>
        <w:jc w:val="both"/>
        <w:rPr>
          <w:rFonts w:ascii="Times New Roman" w:eastAsia="Times New Roman" w:hAnsi="Times New Roman" w:cs="Times New Roman"/>
          <w:color w:val="000000"/>
          <w:spacing w:val="-1"/>
          <w:sz w:val="24"/>
          <w:szCs w:val="24"/>
          <w:lang w:val="hr-HR" w:eastAsia="bs-Latn-BA"/>
        </w:rPr>
      </w:pPr>
      <w:r w:rsidRPr="000C0512">
        <w:rPr>
          <w:rFonts w:ascii="Times New Roman" w:eastAsia="Times New Roman" w:hAnsi="Times New Roman" w:cs="Times New Roman"/>
          <w:color w:val="000000"/>
          <w:spacing w:val="-1"/>
          <w:sz w:val="24"/>
          <w:szCs w:val="24"/>
          <w:lang w:val="hr-HR" w:eastAsia="bs-Latn-BA"/>
        </w:rPr>
        <w:t>Održavanje i povećavanje produkcionih funkcija šuma ( drveta i drugih, specijalnih proizvoda);</w:t>
      </w:r>
    </w:p>
    <w:p w:rsidR="000C0512" w:rsidRPr="000C0512" w:rsidRDefault="000C0512" w:rsidP="000C0512">
      <w:pPr>
        <w:widowControl w:val="0"/>
        <w:numPr>
          <w:ilvl w:val="0"/>
          <w:numId w:val="1"/>
        </w:numPr>
        <w:shd w:val="clear" w:color="auto" w:fill="FFFFFF"/>
        <w:autoSpaceDE w:val="0"/>
        <w:autoSpaceDN w:val="0"/>
        <w:adjustRightInd w:val="0"/>
        <w:spacing w:after="0" w:line="277" w:lineRule="exact"/>
        <w:jc w:val="both"/>
        <w:rPr>
          <w:rFonts w:ascii="Times New Roman" w:eastAsia="Times New Roman" w:hAnsi="Times New Roman" w:cs="Times New Roman"/>
          <w:color w:val="000000"/>
          <w:spacing w:val="-1"/>
          <w:sz w:val="24"/>
          <w:szCs w:val="24"/>
          <w:lang w:val="hr-HR" w:eastAsia="bs-Latn-BA"/>
        </w:rPr>
      </w:pPr>
      <w:r w:rsidRPr="000C0512">
        <w:rPr>
          <w:rFonts w:ascii="Times New Roman" w:eastAsia="Times New Roman" w:hAnsi="Times New Roman" w:cs="Times New Roman"/>
          <w:color w:val="000000"/>
          <w:spacing w:val="-1"/>
          <w:sz w:val="24"/>
          <w:szCs w:val="24"/>
          <w:lang w:val="hr-HR" w:eastAsia="bs-Latn-BA"/>
        </w:rPr>
        <w:t>Održavanje, zaštita i prikladno povećavanje biološkog diverziteta u šumskim ekosistemima;</w:t>
      </w:r>
    </w:p>
    <w:p w:rsidR="000C0512" w:rsidRPr="000C0512" w:rsidRDefault="000C0512" w:rsidP="000C0512">
      <w:pPr>
        <w:widowControl w:val="0"/>
        <w:numPr>
          <w:ilvl w:val="0"/>
          <w:numId w:val="1"/>
        </w:numPr>
        <w:shd w:val="clear" w:color="auto" w:fill="FFFFFF"/>
        <w:autoSpaceDE w:val="0"/>
        <w:autoSpaceDN w:val="0"/>
        <w:adjustRightInd w:val="0"/>
        <w:spacing w:after="0" w:line="277" w:lineRule="exact"/>
        <w:jc w:val="both"/>
        <w:rPr>
          <w:rFonts w:ascii="Times New Roman" w:eastAsia="Times New Roman" w:hAnsi="Times New Roman" w:cs="Times New Roman"/>
          <w:color w:val="000000"/>
          <w:spacing w:val="-1"/>
          <w:sz w:val="24"/>
          <w:szCs w:val="24"/>
          <w:lang w:val="hr-HR" w:eastAsia="bs-Latn-BA"/>
        </w:rPr>
      </w:pPr>
      <w:r w:rsidRPr="000C0512">
        <w:rPr>
          <w:rFonts w:ascii="Times New Roman" w:eastAsia="Times New Roman" w:hAnsi="Times New Roman" w:cs="Times New Roman"/>
          <w:color w:val="000000"/>
          <w:spacing w:val="-1"/>
          <w:sz w:val="24"/>
          <w:szCs w:val="24"/>
          <w:lang w:val="hr-HR" w:eastAsia="bs-Latn-BA"/>
        </w:rPr>
        <w:t xml:space="preserve">Održavanje i prikladno povećavanje zaštitnih funkcija u gazdovanju šumama    (naročito zemljišta i vode); i </w:t>
      </w:r>
    </w:p>
    <w:p w:rsidR="000C0512" w:rsidRPr="000C0512" w:rsidRDefault="000C0512" w:rsidP="000C0512">
      <w:pPr>
        <w:widowControl w:val="0"/>
        <w:numPr>
          <w:ilvl w:val="0"/>
          <w:numId w:val="1"/>
        </w:numPr>
        <w:shd w:val="clear" w:color="auto" w:fill="FFFFFF"/>
        <w:autoSpaceDE w:val="0"/>
        <w:autoSpaceDN w:val="0"/>
        <w:adjustRightInd w:val="0"/>
        <w:spacing w:after="0" w:line="277" w:lineRule="exact"/>
        <w:jc w:val="both"/>
        <w:rPr>
          <w:rFonts w:ascii="Times New Roman" w:eastAsia="Times New Roman" w:hAnsi="Times New Roman" w:cs="Times New Roman"/>
          <w:color w:val="000000"/>
          <w:spacing w:val="-1"/>
          <w:sz w:val="24"/>
          <w:szCs w:val="24"/>
          <w:lang w:val="hr-HR" w:eastAsia="bs-Latn-BA"/>
        </w:rPr>
      </w:pPr>
      <w:r w:rsidRPr="000C0512">
        <w:rPr>
          <w:rFonts w:ascii="Times New Roman" w:eastAsia="Times New Roman" w:hAnsi="Times New Roman" w:cs="Times New Roman"/>
          <w:color w:val="000000"/>
          <w:spacing w:val="-1"/>
          <w:sz w:val="24"/>
          <w:szCs w:val="24"/>
          <w:lang w:val="hr-HR" w:eastAsia="bs-Latn-BA"/>
        </w:rPr>
        <w:t>Održavanje drugih socio-ekonomskih funkcija i uslova.</w:t>
      </w:r>
    </w:p>
    <w:p w:rsidR="000C0512" w:rsidRPr="000C0512" w:rsidRDefault="000C0512" w:rsidP="000C0512">
      <w:pPr>
        <w:widowControl w:val="0"/>
        <w:shd w:val="clear" w:color="auto" w:fill="FFFFFF"/>
        <w:autoSpaceDE w:val="0"/>
        <w:autoSpaceDN w:val="0"/>
        <w:adjustRightInd w:val="0"/>
        <w:spacing w:after="0" w:line="277" w:lineRule="exact"/>
        <w:ind w:left="660"/>
        <w:jc w:val="both"/>
        <w:rPr>
          <w:rFonts w:ascii="Times New Roman" w:eastAsia="Times New Roman" w:hAnsi="Times New Roman" w:cs="Times New Roman"/>
          <w:color w:val="000000"/>
          <w:spacing w:val="-1"/>
          <w:sz w:val="24"/>
          <w:szCs w:val="24"/>
          <w:lang w:val="hr-HR" w:eastAsia="bs-Latn-BA"/>
        </w:rPr>
      </w:pPr>
    </w:p>
    <w:p w:rsidR="000C0512" w:rsidRDefault="000C0512" w:rsidP="000C0512">
      <w:pPr>
        <w:widowControl w:val="0"/>
        <w:shd w:val="clear" w:color="auto" w:fill="FFFFFF"/>
        <w:autoSpaceDE w:val="0"/>
        <w:autoSpaceDN w:val="0"/>
        <w:adjustRightInd w:val="0"/>
        <w:spacing w:after="0" w:line="277" w:lineRule="exact"/>
        <w:rPr>
          <w:rFonts w:ascii="Times New Roman" w:eastAsia="Times New Roman" w:hAnsi="Times New Roman" w:cs="Times New Roman"/>
          <w:color w:val="000000"/>
          <w:spacing w:val="-1"/>
          <w:sz w:val="24"/>
          <w:szCs w:val="24"/>
          <w:lang w:val="hr-HR" w:eastAsia="bs-Latn-BA"/>
        </w:rPr>
      </w:pPr>
    </w:p>
    <w:p w:rsidR="000C0512" w:rsidRDefault="000C0512" w:rsidP="000C0512">
      <w:pPr>
        <w:widowControl w:val="0"/>
        <w:shd w:val="clear" w:color="auto" w:fill="FFFFFF"/>
        <w:autoSpaceDE w:val="0"/>
        <w:autoSpaceDN w:val="0"/>
        <w:adjustRightInd w:val="0"/>
        <w:spacing w:after="0" w:line="277" w:lineRule="exact"/>
        <w:rPr>
          <w:rFonts w:ascii="Times New Roman" w:eastAsia="Times New Roman" w:hAnsi="Times New Roman" w:cs="Times New Roman"/>
          <w:b/>
          <w:color w:val="000000"/>
          <w:spacing w:val="-1"/>
          <w:sz w:val="24"/>
          <w:szCs w:val="24"/>
          <w:lang w:val="hr-HR" w:eastAsia="bs-Latn-BA"/>
        </w:rPr>
      </w:pPr>
      <w:r w:rsidRPr="000C0512">
        <w:rPr>
          <w:rFonts w:ascii="Times New Roman" w:eastAsia="Times New Roman" w:hAnsi="Times New Roman" w:cs="Times New Roman"/>
          <w:b/>
          <w:color w:val="000000"/>
          <w:spacing w:val="-1"/>
          <w:sz w:val="24"/>
          <w:szCs w:val="24"/>
          <w:lang w:val="hr-HR" w:eastAsia="bs-Latn-BA"/>
        </w:rPr>
        <w:t>Ugrožene vrste i vrste u opasnosti (VZV- 1b )</w:t>
      </w:r>
    </w:p>
    <w:p w:rsidR="000C0512" w:rsidRPr="000C0512" w:rsidRDefault="000C0512" w:rsidP="000C0512">
      <w:pPr>
        <w:widowControl w:val="0"/>
        <w:shd w:val="clear" w:color="auto" w:fill="FFFFFF"/>
        <w:autoSpaceDE w:val="0"/>
        <w:autoSpaceDN w:val="0"/>
        <w:adjustRightInd w:val="0"/>
        <w:spacing w:after="0" w:line="277" w:lineRule="exact"/>
        <w:rPr>
          <w:rFonts w:ascii="Times New Roman" w:eastAsia="Times New Roman" w:hAnsi="Times New Roman" w:cs="Times New Roman"/>
          <w:color w:val="000000"/>
          <w:spacing w:val="-1"/>
          <w:sz w:val="24"/>
          <w:szCs w:val="24"/>
          <w:lang w:val="hr-HR" w:eastAsia="bs-Latn-BA"/>
        </w:rPr>
      </w:pPr>
    </w:p>
    <w:p w:rsidR="000C0512" w:rsidRPr="000C0512" w:rsidRDefault="000C0512" w:rsidP="000C0512">
      <w:pPr>
        <w:widowControl w:val="0"/>
        <w:shd w:val="clear" w:color="auto" w:fill="FFFFFF"/>
        <w:autoSpaceDE w:val="0"/>
        <w:autoSpaceDN w:val="0"/>
        <w:adjustRightInd w:val="0"/>
        <w:spacing w:after="0" w:line="277" w:lineRule="exact"/>
        <w:jc w:val="both"/>
        <w:rPr>
          <w:rFonts w:ascii="Times New Roman" w:eastAsia="Times New Roman" w:hAnsi="Times New Roman" w:cs="Times New Roman"/>
          <w:color w:val="000000"/>
          <w:spacing w:val="-1"/>
          <w:sz w:val="24"/>
          <w:szCs w:val="24"/>
          <w:lang w:val="hr-HR" w:eastAsia="bs-Latn-BA"/>
        </w:rPr>
      </w:pPr>
      <w:r w:rsidRPr="000C0512">
        <w:rPr>
          <w:rFonts w:ascii="Times New Roman" w:eastAsia="Times New Roman" w:hAnsi="Times New Roman" w:cs="Times New Roman"/>
          <w:color w:val="000000"/>
          <w:spacing w:val="-1"/>
          <w:sz w:val="24"/>
          <w:szCs w:val="24"/>
          <w:lang w:val="hr-HR" w:eastAsia="bs-Latn-BA"/>
        </w:rPr>
        <w:t>DIVOKOZA (Rupicapra rupicapra</w:t>
      </w:r>
      <w:r>
        <w:rPr>
          <w:rFonts w:ascii="Times New Roman" w:eastAsia="Times New Roman" w:hAnsi="Times New Roman" w:cs="Times New Roman"/>
          <w:color w:val="000000"/>
          <w:spacing w:val="-1"/>
          <w:sz w:val="24"/>
          <w:szCs w:val="24"/>
          <w:lang w:val="hr-HR" w:eastAsia="bs-Latn-BA"/>
        </w:rPr>
        <w:t>-</w:t>
      </w:r>
      <w:r w:rsidRPr="000C0512">
        <w:rPr>
          <w:rFonts w:ascii="Times New Roman" w:eastAsia="Times New Roman" w:hAnsi="Times New Roman" w:cs="Times New Roman"/>
          <w:color w:val="000000"/>
          <w:spacing w:val="-1"/>
          <w:sz w:val="24"/>
          <w:szCs w:val="24"/>
          <w:lang w:val="hr-HR" w:eastAsia="bs-Latn-BA"/>
        </w:rPr>
        <w:t xml:space="preserve"> balkanica )  </w:t>
      </w:r>
    </w:p>
    <w:p w:rsidR="000C0512" w:rsidRPr="000C0512" w:rsidRDefault="000C0512" w:rsidP="000C0512">
      <w:pPr>
        <w:widowControl w:val="0"/>
        <w:shd w:val="clear" w:color="auto" w:fill="FFFFFF"/>
        <w:autoSpaceDE w:val="0"/>
        <w:autoSpaceDN w:val="0"/>
        <w:adjustRightInd w:val="0"/>
        <w:spacing w:after="0" w:line="277" w:lineRule="exact"/>
        <w:jc w:val="both"/>
        <w:rPr>
          <w:rFonts w:ascii="Times New Roman" w:eastAsia="Times New Roman" w:hAnsi="Times New Roman" w:cs="Times New Roman"/>
          <w:color w:val="000000"/>
          <w:spacing w:val="-1"/>
          <w:sz w:val="24"/>
          <w:szCs w:val="24"/>
          <w:lang w:val="hr-HR" w:eastAsia="bs-Latn-BA"/>
        </w:rPr>
      </w:pPr>
      <w:r w:rsidRPr="000C0512">
        <w:rPr>
          <w:rFonts w:ascii="Times New Roman" w:eastAsia="Times New Roman" w:hAnsi="Times New Roman" w:cs="Times New Roman"/>
          <w:color w:val="000000"/>
          <w:spacing w:val="-1"/>
          <w:sz w:val="24"/>
          <w:szCs w:val="24"/>
          <w:lang w:val="hr-HR" w:eastAsia="bs-Latn-BA"/>
        </w:rPr>
        <w:t xml:space="preserve">                                                                                     </w:t>
      </w:r>
    </w:p>
    <w:p w:rsidR="000C0512" w:rsidRPr="000C0512" w:rsidRDefault="000C0512" w:rsidP="000C0512">
      <w:pPr>
        <w:widowControl w:val="0"/>
        <w:shd w:val="clear" w:color="auto" w:fill="FFFFFF"/>
        <w:autoSpaceDE w:val="0"/>
        <w:autoSpaceDN w:val="0"/>
        <w:adjustRightInd w:val="0"/>
        <w:spacing w:after="0" w:line="277" w:lineRule="exact"/>
        <w:jc w:val="both"/>
        <w:rPr>
          <w:rFonts w:ascii="Times New Roman" w:eastAsia="Times New Roman" w:hAnsi="Times New Roman" w:cs="Times New Roman"/>
          <w:b/>
          <w:color w:val="000000"/>
          <w:spacing w:val="-1"/>
          <w:sz w:val="24"/>
          <w:szCs w:val="24"/>
          <w:lang w:val="hr-HR" w:eastAsia="bs-Latn-BA"/>
        </w:rPr>
      </w:pPr>
      <w:r w:rsidRPr="000C0512">
        <w:rPr>
          <w:rFonts w:ascii="Times New Roman" w:eastAsia="Times New Roman" w:hAnsi="Times New Roman" w:cs="Times New Roman"/>
          <w:b/>
          <w:color w:val="000000"/>
          <w:spacing w:val="-1"/>
          <w:sz w:val="24"/>
          <w:szCs w:val="24"/>
          <w:lang w:val="hr-HR" w:eastAsia="bs-Latn-BA"/>
        </w:rPr>
        <w:t>A.  Obrazloženje</w:t>
      </w:r>
    </w:p>
    <w:p w:rsidR="000C0512" w:rsidRPr="000C0512" w:rsidRDefault="000C0512" w:rsidP="000C0512">
      <w:pPr>
        <w:widowControl w:val="0"/>
        <w:shd w:val="clear" w:color="auto" w:fill="FFFFFF"/>
        <w:autoSpaceDE w:val="0"/>
        <w:autoSpaceDN w:val="0"/>
        <w:adjustRightInd w:val="0"/>
        <w:spacing w:after="0" w:line="277" w:lineRule="exact"/>
        <w:jc w:val="both"/>
        <w:rPr>
          <w:rFonts w:ascii="Times New Roman" w:eastAsia="Times New Roman" w:hAnsi="Times New Roman" w:cs="Times New Roman"/>
          <w:b/>
          <w:color w:val="000000"/>
          <w:spacing w:val="-1"/>
          <w:sz w:val="24"/>
          <w:szCs w:val="24"/>
          <w:lang w:val="hr-HR" w:eastAsia="bs-Latn-BA"/>
        </w:rPr>
      </w:pPr>
      <w:r w:rsidRPr="000C0512">
        <w:rPr>
          <w:rFonts w:ascii="Times New Roman" w:eastAsia="Times New Roman" w:hAnsi="Times New Roman" w:cs="Times New Roman"/>
          <w:b/>
          <w:color w:val="000000"/>
          <w:spacing w:val="-1"/>
          <w:sz w:val="24"/>
          <w:szCs w:val="24"/>
          <w:lang w:val="hr-HR" w:eastAsia="bs-Latn-BA"/>
        </w:rPr>
        <w:t xml:space="preserve"> </w:t>
      </w:r>
    </w:p>
    <w:p w:rsidR="000C0512" w:rsidRPr="000C0512" w:rsidRDefault="000C0512" w:rsidP="000C0512">
      <w:pPr>
        <w:widowControl w:val="0"/>
        <w:shd w:val="clear" w:color="auto" w:fill="FFFFFF"/>
        <w:autoSpaceDE w:val="0"/>
        <w:autoSpaceDN w:val="0"/>
        <w:adjustRightInd w:val="0"/>
        <w:spacing w:after="0" w:line="277" w:lineRule="exact"/>
        <w:jc w:val="both"/>
        <w:rPr>
          <w:rFonts w:ascii="Times New Roman" w:eastAsia="Times New Roman" w:hAnsi="Times New Roman" w:cs="Times New Roman"/>
          <w:b/>
          <w:color w:val="000000"/>
          <w:spacing w:val="-1"/>
          <w:sz w:val="24"/>
          <w:szCs w:val="24"/>
          <w:lang w:val="hr-HR" w:eastAsia="bs-Latn-BA"/>
        </w:rPr>
      </w:pPr>
      <w:r w:rsidRPr="000C0512">
        <w:rPr>
          <w:rFonts w:ascii="Times New Roman" w:eastAsia="Times New Roman" w:hAnsi="Times New Roman" w:cs="Times New Roman"/>
          <w:color w:val="000000"/>
          <w:spacing w:val="-1"/>
          <w:sz w:val="24"/>
          <w:szCs w:val="24"/>
          <w:lang w:val="hr-HR" w:eastAsia="bs-Latn-BA"/>
        </w:rPr>
        <w:t>Jedan od najvažnijih aspekata vrijednosti biodiverziteta je prisustvo ugroženih vrsta i vrsta u opasnosti. Šume koje sadrže koncentraciju ugroženih vrsta ili vrsta u opasnosti su definitivno mnogo važnije za održavanje biodiverziteta nego one koje ne sadrže tek nekoliko takvih koncentracija, jer ovim vrstama potencijalno prijeti gubitak staništa i njihov nestanak uticajem raznih štetnih agenasa ( neprimjerene aktivnosti čovjeka, lova, bolesti itd.).</w:t>
      </w:r>
      <w:r w:rsidRPr="000C0512">
        <w:rPr>
          <w:rFonts w:ascii="Times New Roman" w:eastAsia="Times New Roman" w:hAnsi="Times New Roman" w:cs="Times New Roman"/>
          <w:b/>
          <w:color w:val="000000"/>
          <w:spacing w:val="-1"/>
          <w:sz w:val="24"/>
          <w:szCs w:val="24"/>
          <w:lang w:val="hr-HR" w:eastAsia="bs-Latn-BA"/>
        </w:rPr>
        <w:t xml:space="preserve">               </w:t>
      </w:r>
    </w:p>
    <w:p w:rsidR="000C0512" w:rsidRDefault="000C0512" w:rsidP="000C0512">
      <w:pPr>
        <w:widowControl w:val="0"/>
        <w:shd w:val="clear" w:color="auto" w:fill="FFFFFF"/>
        <w:autoSpaceDE w:val="0"/>
        <w:autoSpaceDN w:val="0"/>
        <w:adjustRightInd w:val="0"/>
        <w:spacing w:before="4" w:after="0" w:line="277" w:lineRule="exact"/>
        <w:jc w:val="both"/>
        <w:rPr>
          <w:rFonts w:ascii="Times New Roman" w:eastAsia="Times New Roman" w:hAnsi="Times New Roman" w:cs="Times New Roman"/>
          <w:color w:val="000000"/>
          <w:spacing w:val="-1"/>
          <w:sz w:val="24"/>
          <w:szCs w:val="24"/>
          <w:lang w:val="hr-HR" w:eastAsia="bs-Latn-BA"/>
        </w:rPr>
      </w:pPr>
    </w:p>
    <w:p w:rsidR="000C0512" w:rsidRPr="000C0512" w:rsidRDefault="000C0512" w:rsidP="000C0512">
      <w:pPr>
        <w:widowControl w:val="0"/>
        <w:shd w:val="clear" w:color="auto" w:fill="FFFFFF"/>
        <w:autoSpaceDE w:val="0"/>
        <w:autoSpaceDN w:val="0"/>
        <w:adjustRightInd w:val="0"/>
        <w:spacing w:before="4" w:after="0" w:line="277" w:lineRule="exact"/>
        <w:rPr>
          <w:rFonts w:ascii="Times New Roman" w:eastAsia="Times New Roman" w:hAnsi="Times New Roman" w:cs="Times New Roman"/>
          <w:sz w:val="20"/>
          <w:szCs w:val="20"/>
          <w:lang w:val="bs-Latn-BA" w:eastAsia="bs-Latn-BA"/>
        </w:rPr>
      </w:pPr>
      <w:r w:rsidRPr="000C0512">
        <w:rPr>
          <w:rFonts w:ascii="Times New Roman" w:eastAsia="Times New Roman" w:hAnsi="Times New Roman" w:cs="Times New Roman"/>
          <w:color w:val="000000"/>
          <w:spacing w:val="-1"/>
          <w:sz w:val="24"/>
          <w:szCs w:val="24"/>
          <w:lang w:val="hr-HR" w:eastAsia="bs-Latn-BA"/>
        </w:rPr>
        <w:t>Balkanska divokoza(Rupicapra rupicapra balcanica)</w:t>
      </w:r>
      <w:r>
        <w:rPr>
          <w:rFonts w:ascii="Times New Roman" w:eastAsia="Times New Roman" w:hAnsi="Times New Roman" w:cs="Times New Roman"/>
          <w:color w:val="000000"/>
          <w:spacing w:val="-1"/>
          <w:sz w:val="24"/>
          <w:szCs w:val="24"/>
          <w:lang w:val="hr-HR" w:eastAsia="bs-Latn-BA"/>
        </w:rPr>
        <w:t>u biologiji pripada porodici Ko</w:t>
      </w:r>
      <w:r w:rsidRPr="000C0512">
        <w:rPr>
          <w:rFonts w:ascii="Times New Roman" w:eastAsia="Times New Roman" w:hAnsi="Times New Roman" w:cs="Times New Roman"/>
          <w:color w:val="000000"/>
          <w:spacing w:val="-1"/>
          <w:sz w:val="24"/>
          <w:szCs w:val="24"/>
          <w:lang w:val="hr-HR" w:eastAsia="bs-Latn-BA"/>
        </w:rPr>
        <w:t>ze (Caprinae) iz reda Divokoza (Rupicapra) ima tijelo snažne, kvadratične figure sa jakim</w:t>
      </w:r>
      <w:r>
        <w:rPr>
          <w:rFonts w:ascii="Times New Roman" w:eastAsia="Times New Roman" w:hAnsi="Times New Roman" w:cs="Times New Roman"/>
          <w:sz w:val="20"/>
          <w:szCs w:val="20"/>
          <w:lang w:val="bs-Latn-BA" w:eastAsia="bs-Latn-BA"/>
        </w:rPr>
        <w:t xml:space="preserve"> </w:t>
      </w:r>
      <w:r w:rsidRPr="000C0512">
        <w:rPr>
          <w:rFonts w:ascii="Times New Roman" w:eastAsia="Times New Roman" w:hAnsi="Times New Roman" w:cs="Times New Roman"/>
          <w:color w:val="000000"/>
          <w:spacing w:val="-1"/>
          <w:sz w:val="24"/>
          <w:szCs w:val="24"/>
          <w:lang w:val="hr-HR" w:eastAsia="bs-Latn-BA"/>
        </w:rPr>
        <w:t xml:space="preserve">udovima </w:t>
      </w:r>
      <w:r>
        <w:rPr>
          <w:rFonts w:ascii="Times New Roman" w:eastAsia="Times New Roman" w:hAnsi="Times New Roman" w:cs="Times New Roman"/>
          <w:color w:val="000000"/>
          <w:spacing w:val="-1"/>
          <w:sz w:val="24"/>
          <w:szCs w:val="24"/>
          <w:lang w:val="hr-HR" w:eastAsia="bs-Latn-BA"/>
        </w:rPr>
        <w:t xml:space="preserve">  </w:t>
      </w:r>
      <w:r w:rsidRPr="000C0512">
        <w:rPr>
          <w:rFonts w:ascii="Times New Roman" w:eastAsia="Times New Roman" w:hAnsi="Times New Roman" w:cs="Times New Roman"/>
          <w:color w:val="000000"/>
          <w:spacing w:val="-1"/>
          <w:sz w:val="24"/>
          <w:szCs w:val="24"/>
          <w:lang w:val="hr-HR" w:eastAsia="bs-Latn-BA"/>
        </w:rPr>
        <w:t>prilagođenim za kretanje po krševitim terenima.Ima izuzetno mišićav vrat, sa lijepo</w:t>
      </w:r>
      <w:r>
        <w:rPr>
          <w:rFonts w:ascii="Times New Roman" w:eastAsia="Times New Roman" w:hAnsi="Times New Roman" w:cs="Times New Roman"/>
          <w:sz w:val="20"/>
          <w:szCs w:val="20"/>
          <w:lang w:val="bs-Latn-BA" w:eastAsia="bs-Latn-BA"/>
        </w:rPr>
        <w:t xml:space="preserve"> </w:t>
      </w:r>
      <w:r w:rsidRPr="000C0512">
        <w:rPr>
          <w:rFonts w:ascii="Times New Roman" w:eastAsia="Times New Roman" w:hAnsi="Times New Roman" w:cs="Times New Roman"/>
          <w:color w:val="000000"/>
          <w:spacing w:val="-1"/>
          <w:sz w:val="24"/>
          <w:szCs w:val="24"/>
          <w:lang w:val="hr-HR" w:eastAsia="bs-Latn-BA"/>
        </w:rPr>
        <w:t>oblikovanom glavom, kratkim repom i kukastim rogovima kod mužjaka i ženke.Dlaka je</w:t>
      </w:r>
      <w:r>
        <w:rPr>
          <w:rFonts w:ascii="Times New Roman" w:eastAsia="Times New Roman" w:hAnsi="Times New Roman" w:cs="Times New Roman"/>
          <w:sz w:val="20"/>
          <w:szCs w:val="20"/>
          <w:lang w:val="bs-Latn-BA" w:eastAsia="bs-Latn-BA"/>
        </w:rPr>
        <w:t xml:space="preserve"> </w:t>
      </w:r>
      <w:r>
        <w:rPr>
          <w:rFonts w:ascii="Times New Roman" w:eastAsia="Times New Roman" w:hAnsi="Times New Roman" w:cs="Times New Roman"/>
          <w:color w:val="000000"/>
          <w:spacing w:val="-1"/>
          <w:sz w:val="24"/>
          <w:szCs w:val="24"/>
          <w:lang w:val="hr-HR" w:eastAsia="bs-Latn-BA"/>
        </w:rPr>
        <w:t xml:space="preserve">tokom </w:t>
      </w:r>
      <w:r w:rsidRPr="000C0512">
        <w:rPr>
          <w:rFonts w:ascii="Times New Roman" w:eastAsia="Times New Roman" w:hAnsi="Times New Roman" w:cs="Times New Roman"/>
          <w:color w:val="000000"/>
          <w:spacing w:val="-1"/>
          <w:sz w:val="24"/>
          <w:szCs w:val="24"/>
          <w:lang w:val="hr-HR" w:eastAsia="bs-Latn-BA"/>
        </w:rPr>
        <w:t>ljeta,</w:t>
      </w:r>
      <w:r>
        <w:rPr>
          <w:rFonts w:ascii="Times New Roman" w:eastAsia="Times New Roman" w:hAnsi="Times New Roman" w:cs="Times New Roman"/>
          <w:color w:val="000000"/>
          <w:spacing w:val="-1"/>
          <w:sz w:val="24"/>
          <w:szCs w:val="24"/>
          <w:lang w:val="hr-HR" w:eastAsia="bs-Latn-BA"/>
        </w:rPr>
        <w:t xml:space="preserve"> </w:t>
      </w:r>
      <w:r w:rsidRPr="000C0512">
        <w:rPr>
          <w:rFonts w:ascii="Times New Roman" w:eastAsia="Times New Roman" w:hAnsi="Times New Roman" w:cs="Times New Roman"/>
          <w:color w:val="000000"/>
          <w:spacing w:val="-1"/>
          <w:sz w:val="24"/>
          <w:szCs w:val="24"/>
          <w:lang w:val="hr-HR" w:eastAsia="bs-Latn-BA"/>
        </w:rPr>
        <w:t>crvenkasto-žućkasta, a tokom zime tamno smeđa ili sivkasta sa uočljivom</w:t>
      </w:r>
    </w:p>
    <w:p w:rsidR="000C0512" w:rsidRPr="000C0512" w:rsidRDefault="000C0512" w:rsidP="000C0512">
      <w:pPr>
        <w:widowControl w:val="0"/>
        <w:shd w:val="clear" w:color="auto" w:fill="FFFFFF"/>
        <w:autoSpaceDE w:val="0"/>
        <w:autoSpaceDN w:val="0"/>
        <w:adjustRightInd w:val="0"/>
        <w:spacing w:after="0" w:line="277" w:lineRule="exact"/>
        <w:jc w:val="both"/>
        <w:rPr>
          <w:rFonts w:ascii="Times New Roman" w:eastAsia="Times New Roman" w:hAnsi="Times New Roman" w:cs="Times New Roman"/>
          <w:sz w:val="20"/>
          <w:szCs w:val="20"/>
          <w:lang w:val="bs-Latn-BA" w:eastAsia="bs-Latn-BA"/>
        </w:rPr>
      </w:pPr>
      <w:r w:rsidRPr="000C0512">
        <w:rPr>
          <w:rFonts w:ascii="Times New Roman" w:eastAsia="Times New Roman" w:hAnsi="Times New Roman" w:cs="Times New Roman"/>
          <w:color w:val="000000"/>
          <w:spacing w:val="-1"/>
          <w:sz w:val="24"/>
          <w:szCs w:val="24"/>
          <w:lang w:val="hr-HR" w:eastAsia="bs-Latn-BA"/>
        </w:rPr>
        <w:lastRenderedPageBreak/>
        <w:t>tamnom prugom na hrbatu.</w:t>
      </w:r>
      <w:r>
        <w:rPr>
          <w:rFonts w:ascii="Times New Roman" w:eastAsia="Times New Roman" w:hAnsi="Times New Roman" w:cs="Times New Roman"/>
          <w:color w:val="000000"/>
          <w:spacing w:val="-1"/>
          <w:sz w:val="24"/>
          <w:szCs w:val="24"/>
          <w:lang w:val="hr-HR" w:eastAsia="bs-Latn-BA"/>
        </w:rPr>
        <w:t xml:space="preserve"> </w:t>
      </w:r>
      <w:r w:rsidRPr="000C0512">
        <w:rPr>
          <w:rFonts w:ascii="Times New Roman" w:eastAsia="Times New Roman" w:hAnsi="Times New Roman" w:cs="Times New Roman"/>
          <w:color w:val="000000"/>
          <w:spacing w:val="-1"/>
          <w:sz w:val="24"/>
          <w:szCs w:val="24"/>
          <w:lang w:val="hr-HR" w:eastAsia="bs-Latn-BA"/>
        </w:rPr>
        <w:t>Mužjaci imaju jače povijene rogove, primijetan čuperak na</w:t>
      </w:r>
    </w:p>
    <w:p w:rsidR="000C0512" w:rsidRPr="000C0512" w:rsidRDefault="000C0512" w:rsidP="000C0512">
      <w:pPr>
        <w:widowControl w:val="0"/>
        <w:shd w:val="clear" w:color="auto" w:fill="FFFFFF"/>
        <w:autoSpaceDE w:val="0"/>
        <w:autoSpaceDN w:val="0"/>
        <w:adjustRightInd w:val="0"/>
        <w:spacing w:after="0" w:line="277" w:lineRule="exact"/>
        <w:ind w:left="11"/>
        <w:jc w:val="both"/>
        <w:rPr>
          <w:rFonts w:ascii="Times New Roman" w:eastAsia="Times New Roman" w:hAnsi="Times New Roman" w:cs="Times New Roman"/>
          <w:sz w:val="20"/>
          <w:szCs w:val="20"/>
          <w:lang w:val="bs-Latn-BA" w:eastAsia="bs-Latn-BA"/>
        </w:rPr>
      </w:pPr>
      <w:r w:rsidRPr="000C0512">
        <w:rPr>
          <w:rFonts w:ascii="Times New Roman" w:eastAsia="Times New Roman" w:hAnsi="Times New Roman" w:cs="Times New Roman"/>
          <w:color w:val="000000"/>
          <w:spacing w:val="-1"/>
          <w:sz w:val="24"/>
          <w:szCs w:val="24"/>
          <w:lang w:val="hr-HR" w:eastAsia="bs-Latn-BA"/>
        </w:rPr>
        <w:t>spolovilu i tamniju skoro crnu boju dlake u zimskom periodu.Glava i podbradak su</w:t>
      </w:r>
    </w:p>
    <w:p w:rsidR="000C0512" w:rsidRPr="000C0512" w:rsidRDefault="000C0512" w:rsidP="008A1118">
      <w:pPr>
        <w:widowControl w:val="0"/>
        <w:shd w:val="clear" w:color="auto" w:fill="FFFFFF"/>
        <w:autoSpaceDE w:val="0"/>
        <w:autoSpaceDN w:val="0"/>
        <w:adjustRightInd w:val="0"/>
        <w:spacing w:after="0" w:line="277" w:lineRule="exact"/>
        <w:ind w:left="11"/>
        <w:jc w:val="both"/>
        <w:rPr>
          <w:rFonts w:ascii="Times New Roman" w:eastAsia="Times New Roman" w:hAnsi="Times New Roman" w:cs="Times New Roman"/>
          <w:sz w:val="20"/>
          <w:szCs w:val="20"/>
          <w:lang w:val="bs-Latn-BA" w:eastAsia="bs-Latn-BA"/>
        </w:rPr>
      </w:pPr>
      <w:r w:rsidRPr="000C0512">
        <w:rPr>
          <w:rFonts w:ascii="Times New Roman" w:eastAsia="Times New Roman" w:hAnsi="Times New Roman" w:cs="Times New Roman"/>
          <w:color w:val="000000"/>
          <w:spacing w:val="-2"/>
          <w:sz w:val="24"/>
          <w:szCs w:val="24"/>
          <w:lang w:val="hr-HR" w:eastAsia="bs-Latn-BA"/>
        </w:rPr>
        <w:t>sivkastobijeli sa crnim prugama od očiju do njuške sa obje strane lica.</w:t>
      </w:r>
      <w:r w:rsidR="008A1118">
        <w:rPr>
          <w:rFonts w:ascii="Times New Roman" w:eastAsia="Times New Roman" w:hAnsi="Times New Roman" w:cs="Times New Roman"/>
          <w:sz w:val="20"/>
          <w:szCs w:val="20"/>
          <w:lang w:val="bs-Latn-BA" w:eastAsia="bs-Latn-BA"/>
        </w:rPr>
        <w:t xml:space="preserve"> </w:t>
      </w:r>
      <w:r w:rsidRPr="000C0512">
        <w:rPr>
          <w:rFonts w:ascii="Times New Roman" w:eastAsia="Times New Roman" w:hAnsi="Times New Roman" w:cs="Times New Roman"/>
          <w:color w:val="000000"/>
          <w:spacing w:val="-1"/>
          <w:sz w:val="24"/>
          <w:szCs w:val="24"/>
          <w:lang w:val="hr-HR" w:eastAsia="bs-Latn-BA"/>
        </w:rPr>
        <w:t>Zdravi primjerci su 70-80 cm visoki, 90-130 cm dugački, težine 15-45 kg. Ženke su u</w:t>
      </w:r>
      <w:r w:rsidR="008A1118">
        <w:rPr>
          <w:rFonts w:ascii="Times New Roman" w:eastAsia="Times New Roman" w:hAnsi="Times New Roman" w:cs="Times New Roman"/>
          <w:sz w:val="20"/>
          <w:szCs w:val="20"/>
          <w:lang w:val="bs-Latn-BA" w:eastAsia="bs-Latn-BA"/>
        </w:rPr>
        <w:t xml:space="preserve"> </w:t>
      </w:r>
      <w:r w:rsidRPr="000C0512">
        <w:rPr>
          <w:rFonts w:ascii="Times New Roman" w:eastAsia="Times New Roman" w:hAnsi="Times New Roman" w:cs="Times New Roman"/>
          <w:color w:val="000000"/>
          <w:spacing w:val="-2"/>
          <w:sz w:val="24"/>
          <w:szCs w:val="24"/>
          <w:lang w:val="hr-HR" w:eastAsia="bs-Latn-BA"/>
        </w:rPr>
        <w:t>prosjeku 10-15% manje i lakše.</w:t>
      </w:r>
    </w:p>
    <w:p w:rsidR="000C0512" w:rsidRDefault="000C0512" w:rsidP="000C0512">
      <w:pPr>
        <w:widowControl w:val="0"/>
        <w:shd w:val="clear" w:color="auto" w:fill="FFFFFF"/>
        <w:autoSpaceDE w:val="0"/>
        <w:autoSpaceDN w:val="0"/>
        <w:adjustRightInd w:val="0"/>
        <w:spacing w:after="0" w:line="277" w:lineRule="exact"/>
        <w:ind w:left="4"/>
        <w:jc w:val="both"/>
        <w:rPr>
          <w:rFonts w:ascii="Times New Roman" w:eastAsia="Times New Roman" w:hAnsi="Times New Roman" w:cs="Times New Roman"/>
          <w:color w:val="000000"/>
          <w:spacing w:val="-1"/>
          <w:sz w:val="24"/>
          <w:szCs w:val="24"/>
          <w:lang w:val="hr-HR" w:eastAsia="bs-Latn-BA"/>
        </w:rPr>
      </w:pPr>
    </w:p>
    <w:p w:rsidR="000C0512" w:rsidRPr="000C0512" w:rsidRDefault="000C0512" w:rsidP="000C0512">
      <w:pPr>
        <w:widowControl w:val="0"/>
        <w:shd w:val="clear" w:color="auto" w:fill="FFFFFF"/>
        <w:autoSpaceDE w:val="0"/>
        <w:autoSpaceDN w:val="0"/>
        <w:adjustRightInd w:val="0"/>
        <w:spacing w:after="0" w:line="277" w:lineRule="exact"/>
        <w:ind w:left="4"/>
        <w:jc w:val="both"/>
        <w:rPr>
          <w:rFonts w:ascii="Times New Roman" w:eastAsia="Times New Roman" w:hAnsi="Times New Roman" w:cs="Times New Roman"/>
          <w:sz w:val="20"/>
          <w:szCs w:val="20"/>
          <w:lang w:val="bs-Latn-BA" w:eastAsia="bs-Latn-BA"/>
        </w:rPr>
      </w:pPr>
      <w:r w:rsidRPr="000C0512">
        <w:rPr>
          <w:rFonts w:ascii="Times New Roman" w:eastAsia="Times New Roman" w:hAnsi="Times New Roman" w:cs="Times New Roman"/>
          <w:color w:val="000000"/>
          <w:spacing w:val="-1"/>
          <w:sz w:val="24"/>
          <w:szCs w:val="24"/>
          <w:lang w:val="hr-HR" w:eastAsia="bs-Latn-BA"/>
        </w:rPr>
        <w:t>Živi u manjim grupama od 5-50 jedinki, dok odrasli mužjaci žive usamljeno osim u vrijeme</w:t>
      </w:r>
    </w:p>
    <w:p w:rsidR="000C0512" w:rsidRPr="000C0512" w:rsidRDefault="000C0512" w:rsidP="000C0512">
      <w:pPr>
        <w:widowControl w:val="0"/>
        <w:shd w:val="clear" w:color="auto" w:fill="FFFFFF"/>
        <w:autoSpaceDE w:val="0"/>
        <w:autoSpaceDN w:val="0"/>
        <w:adjustRightInd w:val="0"/>
        <w:spacing w:after="0" w:line="277" w:lineRule="exact"/>
        <w:ind w:left="11"/>
        <w:jc w:val="both"/>
        <w:rPr>
          <w:rFonts w:ascii="Times New Roman" w:eastAsia="Times New Roman" w:hAnsi="Times New Roman" w:cs="Times New Roman"/>
          <w:sz w:val="20"/>
          <w:szCs w:val="20"/>
          <w:lang w:val="bs-Latn-BA" w:eastAsia="bs-Latn-BA"/>
        </w:rPr>
      </w:pPr>
      <w:r w:rsidRPr="000C0512">
        <w:rPr>
          <w:rFonts w:ascii="Times New Roman" w:eastAsia="Times New Roman" w:hAnsi="Times New Roman" w:cs="Times New Roman"/>
          <w:color w:val="000000"/>
          <w:spacing w:val="-2"/>
          <w:sz w:val="24"/>
          <w:szCs w:val="24"/>
          <w:lang w:val="hr-HR" w:eastAsia="bs-Latn-BA"/>
        </w:rPr>
        <w:t>parenja.Za vrijeme zime, zbog hrane, spuštaju se u niže predjele obrasle šumom i na sunčane</w:t>
      </w:r>
    </w:p>
    <w:p w:rsidR="000C0512" w:rsidRPr="000C0512" w:rsidRDefault="000C0512" w:rsidP="000C0512">
      <w:pPr>
        <w:widowControl w:val="0"/>
        <w:shd w:val="clear" w:color="auto" w:fill="FFFFFF"/>
        <w:autoSpaceDE w:val="0"/>
        <w:autoSpaceDN w:val="0"/>
        <w:adjustRightInd w:val="0"/>
        <w:spacing w:after="0" w:line="277" w:lineRule="exact"/>
        <w:ind w:left="11"/>
        <w:jc w:val="both"/>
        <w:rPr>
          <w:rFonts w:ascii="Times New Roman" w:eastAsia="Times New Roman" w:hAnsi="Times New Roman" w:cs="Times New Roman"/>
          <w:sz w:val="20"/>
          <w:szCs w:val="20"/>
          <w:lang w:val="bs-Latn-BA" w:eastAsia="bs-Latn-BA"/>
        </w:rPr>
      </w:pPr>
      <w:r w:rsidRPr="000C0512">
        <w:rPr>
          <w:rFonts w:ascii="Times New Roman" w:eastAsia="Times New Roman" w:hAnsi="Times New Roman" w:cs="Times New Roman"/>
          <w:color w:val="000000"/>
          <w:spacing w:val="-1"/>
          <w:sz w:val="24"/>
          <w:szCs w:val="24"/>
          <w:lang w:val="hr-HR" w:eastAsia="bs-Latn-BA"/>
        </w:rPr>
        <w:t>ekspozicije, ali uvijek u blizini krševitih teško pristupačnih predjela za prirodne neprijatelje.</w:t>
      </w:r>
    </w:p>
    <w:p w:rsidR="000C0512" w:rsidRPr="000C0512" w:rsidRDefault="000C0512" w:rsidP="000C0512">
      <w:pPr>
        <w:widowControl w:val="0"/>
        <w:shd w:val="clear" w:color="auto" w:fill="FFFFFF"/>
        <w:autoSpaceDE w:val="0"/>
        <w:autoSpaceDN w:val="0"/>
        <w:adjustRightInd w:val="0"/>
        <w:spacing w:before="4" w:after="0" w:line="277" w:lineRule="exact"/>
        <w:ind w:left="11"/>
        <w:jc w:val="both"/>
        <w:rPr>
          <w:rFonts w:ascii="Times New Roman" w:eastAsia="Times New Roman" w:hAnsi="Times New Roman" w:cs="Times New Roman"/>
          <w:sz w:val="20"/>
          <w:szCs w:val="20"/>
          <w:lang w:val="bs-Latn-BA" w:eastAsia="bs-Latn-BA"/>
        </w:rPr>
      </w:pPr>
      <w:r w:rsidRPr="000C0512">
        <w:rPr>
          <w:rFonts w:ascii="Times New Roman" w:eastAsia="Times New Roman" w:hAnsi="Times New Roman" w:cs="Times New Roman"/>
          <w:color w:val="000000"/>
          <w:spacing w:val="-1"/>
          <w:sz w:val="24"/>
          <w:szCs w:val="24"/>
          <w:lang w:val="hr-HR" w:eastAsia="bs-Latn-BA"/>
        </w:rPr>
        <w:t>Pari se od novembra do sredine decembra i nosi mlade 24-26 sedmica, rađa jedno, a rjeđe</w:t>
      </w:r>
    </w:p>
    <w:p w:rsidR="000C0512" w:rsidRPr="000C0512" w:rsidRDefault="000C0512" w:rsidP="000C0512">
      <w:pPr>
        <w:widowControl w:val="0"/>
        <w:shd w:val="clear" w:color="auto" w:fill="FFFFFF"/>
        <w:autoSpaceDE w:val="0"/>
        <w:autoSpaceDN w:val="0"/>
        <w:adjustRightInd w:val="0"/>
        <w:spacing w:after="0" w:line="277" w:lineRule="exact"/>
        <w:ind w:left="11"/>
        <w:jc w:val="both"/>
        <w:rPr>
          <w:rFonts w:ascii="Times New Roman" w:eastAsia="Times New Roman" w:hAnsi="Times New Roman" w:cs="Times New Roman"/>
          <w:sz w:val="20"/>
          <w:szCs w:val="20"/>
          <w:lang w:val="bs-Latn-BA" w:eastAsia="bs-Latn-BA"/>
        </w:rPr>
      </w:pPr>
      <w:r w:rsidRPr="000C0512">
        <w:rPr>
          <w:rFonts w:ascii="Times New Roman" w:eastAsia="Times New Roman" w:hAnsi="Times New Roman" w:cs="Times New Roman"/>
          <w:color w:val="000000"/>
          <w:spacing w:val="-2"/>
          <w:sz w:val="24"/>
          <w:szCs w:val="24"/>
          <w:lang w:val="hr-HR" w:eastAsia="bs-Latn-BA"/>
        </w:rPr>
        <w:t>dvoje mladih.Rađa kasno u proljeće, maj i juni.</w:t>
      </w:r>
    </w:p>
    <w:p w:rsidR="000C0512" w:rsidRDefault="000C0512" w:rsidP="000C0512">
      <w:pPr>
        <w:widowControl w:val="0"/>
        <w:shd w:val="clear" w:color="auto" w:fill="FFFFFF"/>
        <w:autoSpaceDE w:val="0"/>
        <w:autoSpaceDN w:val="0"/>
        <w:adjustRightInd w:val="0"/>
        <w:spacing w:after="0" w:line="277" w:lineRule="exact"/>
        <w:ind w:left="14"/>
        <w:jc w:val="both"/>
        <w:rPr>
          <w:rFonts w:ascii="Times New Roman" w:eastAsia="Times New Roman" w:hAnsi="Times New Roman" w:cs="Times New Roman"/>
          <w:color w:val="000000"/>
          <w:spacing w:val="-1"/>
          <w:sz w:val="24"/>
          <w:szCs w:val="24"/>
          <w:lang w:val="hr-HR" w:eastAsia="bs-Latn-BA"/>
        </w:rPr>
      </w:pPr>
    </w:p>
    <w:p w:rsidR="000C0512" w:rsidRPr="000C0512" w:rsidRDefault="000C0512" w:rsidP="000C0512">
      <w:pPr>
        <w:widowControl w:val="0"/>
        <w:shd w:val="clear" w:color="auto" w:fill="FFFFFF"/>
        <w:autoSpaceDE w:val="0"/>
        <w:autoSpaceDN w:val="0"/>
        <w:adjustRightInd w:val="0"/>
        <w:spacing w:after="0" w:line="277" w:lineRule="exact"/>
        <w:ind w:left="14"/>
        <w:jc w:val="both"/>
        <w:rPr>
          <w:rFonts w:ascii="Times New Roman" w:eastAsia="Times New Roman" w:hAnsi="Times New Roman" w:cs="Times New Roman"/>
          <w:sz w:val="20"/>
          <w:szCs w:val="20"/>
          <w:lang w:val="bs-Latn-BA" w:eastAsia="bs-Latn-BA"/>
        </w:rPr>
      </w:pPr>
      <w:r w:rsidRPr="000C0512">
        <w:rPr>
          <w:rFonts w:ascii="Times New Roman" w:eastAsia="Times New Roman" w:hAnsi="Times New Roman" w:cs="Times New Roman"/>
          <w:color w:val="000000"/>
          <w:spacing w:val="-1"/>
          <w:sz w:val="24"/>
          <w:szCs w:val="24"/>
          <w:lang w:val="hr-HR" w:eastAsia="bs-Latn-BA"/>
        </w:rPr>
        <w:t>Staništa u Bosni i Hercegovini se nalaze na Čvrsnici,Prenju,Veležu, Bjelašnici, Treskavici,</w:t>
      </w:r>
    </w:p>
    <w:p w:rsidR="000C0512" w:rsidRPr="000C0512" w:rsidRDefault="000C0512" w:rsidP="000C0512">
      <w:pPr>
        <w:widowControl w:val="0"/>
        <w:shd w:val="clear" w:color="auto" w:fill="FFFFFF"/>
        <w:autoSpaceDE w:val="0"/>
        <w:autoSpaceDN w:val="0"/>
        <w:adjustRightInd w:val="0"/>
        <w:spacing w:after="0" w:line="277" w:lineRule="exact"/>
        <w:ind w:left="4"/>
        <w:jc w:val="both"/>
        <w:rPr>
          <w:rFonts w:ascii="Times New Roman" w:eastAsia="Times New Roman" w:hAnsi="Times New Roman" w:cs="Times New Roman"/>
          <w:sz w:val="20"/>
          <w:szCs w:val="20"/>
          <w:lang w:val="bs-Latn-BA" w:eastAsia="bs-Latn-BA"/>
        </w:rPr>
      </w:pPr>
      <w:r w:rsidRPr="000C0512">
        <w:rPr>
          <w:rFonts w:ascii="Times New Roman" w:eastAsia="Times New Roman" w:hAnsi="Times New Roman" w:cs="Times New Roman"/>
          <w:color w:val="000000"/>
          <w:spacing w:val="-1"/>
          <w:sz w:val="24"/>
          <w:szCs w:val="24"/>
          <w:lang w:val="hr-HR" w:eastAsia="bs-Latn-BA"/>
        </w:rPr>
        <w:t>Zelengori,te Sušici i Kamenici(u kanjonu Drine)odakle se najvjerovatnije prirodnom</w:t>
      </w:r>
    </w:p>
    <w:p w:rsidR="000C0512" w:rsidRPr="000C0512" w:rsidRDefault="000C0512" w:rsidP="000C0512">
      <w:pPr>
        <w:widowControl w:val="0"/>
        <w:shd w:val="clear" w:color="auto" w:fill="FFFFFF"/>
        <w:autoSpaceDE w:val="0"/>
        <w:autoSpaceDN w:val="0"/>
        <w:adjustRightInd w:val="0"/>
        <w:spacing w:after="0" w:line="277" w:lineRule="exact"/>
        <w:ind w:left="11"/>
        <w:jc w:val="both"/>
        <w:rPr>
          <w:rFonts w:ascii="Times New Roman" w:eastAsia="Times New Roman" w:hAnsi="Times New Roman" w:cs="Times New Roman"/>
          <w:sz w:val="20"/>
          <w:szCs w:val="20"/>
          <w:lang w:val="bs-Latn-BA" w:eastAsia="bs-Latn-BA"/>
        </w:rPr>
      </w:pPr>
      <w:r w:rsidRPr="000C0512">
        <w:rPr>
          <w:rFonts w:ascii="Times New Roman" w:eastAsia="Times New Roman" w:hAnsi="Times New Roman" w:cs="Times New Roman"/>
          <w:color w:val="000000"/>
          <w:spacing w:val="-1"/>
          <w:sz w:val="24"/>
          <w:szCs w:val="24"/>
          <w:lang w:val="hr-HR" w:eastAsia="bs-Latn-BA"/>
        </w:rPr>
        <w:t xml:space="preserve">migracijom naselila na planinu </w:t>
      </w:r>
      <w:r w:rsidRPr="000C0512">
        <w:rPr>
          <w:rFonts w:ascii="Times New Roman" w:eastAsia="Times New Roman" w:hAnsi="Times New Roman" w:cs="Times New Roman"/>
          <w:b/>
          <w:color w:val="000000"/>
          <w:spacing w:val="-1"/>
          <w:sz w:val="24"/>
          <w:szCs w:val="24"/>
          <w:lang w:val="hr-HR" w:eastAsia="bs-Latn-BA"/>
        </w:rPr>
        <w:t>Sokolina</w:t>
      </w:r>
      <w:r w:rsidRPr="000C0512">
        <w:rPr>
          <w:rFonts w:ascii="Times New Roman" w:eastAsia="Times New Roman" w:hAnsi="Times New Roman" w:cs="Times New Roman"/>
          <w:color w:val="000000"/>
          <w:spacing w:val="-1"/>
          <w:sz w:val="24"/>
          <w:szCs w:val="24"/>
          <w:lang w:val="hr-HR" w:eastAsia="bs-Latn-BA"/>
        </w:rPr>
        <w:t xml:space="preserve"> gdje se i danas održala u manjem broju.</w:t>
      </w:r>
    </w:p>
    <w:p w:rsidR="000C0512" w:rsidRPr="000C0512" w:rsidRDefault="000C0512" w:rsidP="000C0512">
      <w:pPr>
        <w:widowControl w:val="0"/>
        <w:shd w:val="clear" w:color="auto" w:fill="FFFFFF"/>
        <w:autoSpaceDE w:val="0"/>
        <w:autoSpaceDN w:val="0"/>
        <w:adjustRightInd w:val="0"/>
        <w:spacing w:after="0" w:line="277" w:lineRule="exact"/>
        <w:ind w:left="11"/>
        <w:jc w:val="both"/>
        <w:rPr>
          <w:rFonts w:ascii="Times New Roman" w:eastAsia="Times New Roman" w:hAnsi="Times New Roman" w:cs="Times New Roman"/>
          <w:b/>
          <w:sz w:val="20"/>
          <w:szCs w:val="20"/>
          <w:lang w:val="bs-Latn-BA" w:eastAsia="bs-Latn-BA"/>
        </w:rPr>
      </w:pPr>
      <w:r w:rsidRPr="000C0512">
        <w:rPr>
          <w:rFonts w:ascii="Times New Roman" w:eastAsia="Times New Roman" w:hAnsi="Times New Roman" w:cs="Times New Roman"/>
          <w:b/>
          <w:color w:val="000000"/>
          <w:spacing w:val="-1"/>
          <w:sz w:val="24"/>
          <w:szCs w:val="24"/>
          <w:lang w:val="hr-HR" w:eastAsia="bs-Latn-BA"/>
        </w:rPr>
        <w:t xml:space="preserve">Kod nas, kao i u svijetu, svrstana je u kategoriju ugroženih vrsta a po mišljenju mnogobrojnih lovačkih stručnjaka  </w:t>
      </w:r>
      <w:r w:rsidRPr="000C0512">
        <w:rPr>
          <w:rFonts w:ascii="Times New Roman" w:eastAsia="Times New Roman" w:hAnsi="Times New Roman" w:cs="Times New Roman"/>
          <w:b/>
          <w:color w:val="000000"/>
          <w:spacing w:val="-3"/>
          <w:sz w:val="24"/>
          <w:szCs w:val="24"/>
          <w:lang w:val="hr-HR" w:eastAsia="bs-Latn-BA"/>
        </w:rPr>
        <w:t>zbog antropogenog uticaja. Upotrebom savremenog oružja i drugih</w:t>
      </w:r>
      <w:r w:rsidRPr="000C0512">
        <w:rPr>
          <w:rFonts w:ascii="Times New Roman" w:eastAsia="Times New Roman" w:hAnsi="Times New Roman" w:cs="Times New Roman"/>
          <w:b/>
          <w:sz w:val="20"/>
          <w:szCs w:val="20"/>
          <w:lang w:val="bs-Latn-BA" w:eastAsia="bs-Latn-BA"/>
        </w:rPr>
        <w:t xml:space="preserve"> </w:t>
      </w:r>
      <w:r w:rsidRPr="000C0512">
        <w:rPr>
          <w:rFonts w:ascii="Times New Roman" w:eastAsia="Times New Roman" w:hAnsi="Times New Roman" w:cs="Times New Roman"/>
          <w:b/>
          <w:color w:val="000000"/>
          <w:spacing w:val="-1"/>
          <w:sz w:val="24"/>
          <w:szCs w:val="24"/>
          <w:lang w:val="hr-HR" w:eastAsia="bs-Latn-BA"/>
        </w:rPr>
        <w:t>pomagala, nemilosrdnim odstrijelom u krivolovu ovaj prostor doveden je u stanje skorog</w:t>
      </w:r>
      <w:r w:rsidRPr="000C0512">
        <w:rPr>
          <w:rFonts w:ascii="Times New Roman" w:eastAsia="Times New Roman" w:hAnsi="Times New Roman" w:cs="Times New Roman"/>
          <w:b/>
          <w:sz w:val="20"/>
          <w:szCs w:val="20"/>
          <w:lang w:val="bs-Latn-BA" w:eastAsia="bs-Latn-BA"/>
        </w:rPr>
        <w:t xml:space="preserve"> </w:t>
      </w:r>
      <w:r w:rsidRPr="000C0512">
        <w:rPr>
          <w:rFonts w:ascii="Times New Roman" w:eastAsia="Times New Roman" w:hAnsi="Times New Roman" w:cs="Times New Roman"/>
          <w:b/>
          <w:color w:val="000000"/>
          <w:spacing w:val="-2"/>
          <w:sz w:val="24"/>
          <w:szCs w:val="24"/>
          <w:lang w:val="hr-HR" w:eastAsia="bs-Latn-BA"/>
        </w:rPr>
        <w:t>istrebljenja,ali i iz drugih razloga kao što su bolesti koje napadaju divokozu(šugavost,zarazno</w:t>
      </w:r>
      <w:r w:rsidRPr="000C0512">
        <w:rPr>
          <w:rFonts w:ascii="Times New Roman" w:eastAsia="Times New Roman" w:hAnsi="Times New Roman" w:cs="Times New Roman"/>
          <w:b/>
          <w:sz w:val="20"/>
          <w:szCs w:val="20"/>
          <w:lang w:val="bs-Latn-BA" w:eastAsia="bs-Latn-BA"/>
        </w:rPr>
        <w:t xml:space="preserve"> </w:t>
      </w:r>
      <w:r w:rsidRPr="000C0512">
        <w:rPr>
          <w:rFonts w:ascii="Times New Roman" w:eastAsia="Times New Roman" w:hAnsi="Times New Roman" w:cs="Times New Roman"/>
          <w:b/>
          <w:sz w:val="24"/>
          <w:szCs w:val="24"/>
          <w:lang w:val="hr-HR" w:eastAsia="bs-Latn-BA"/>
        </w:rPr>
        <w:t>sljepilo i zarazna bradavičavost) .</w:t>
      </w:r>
    </w:p>
    <w:p w:rsidR="000C0512" w:rsidRPr="000C0512" w:rsidRDefault="000C0512" w:rsidP="000C0512">
      <w:pPr>
        <w:widowControl w:val="0"/>
        <w:shd w:val="clear" w:color="auto" w:fill="FFFFFF"/>
        <w:autoSpaceDE w:val="0"/>
        <w:autoSpaceDN w:val="0"/>
        <w:adjustRightInd w:val="0"/>
        <w:spacing w:before="4" w:after="0" w:line="277" w:lineRule="exact"/>
        <w:ind w:left="14"/>
        <w:jc w:val="both"/>
        <w:rPr>
          <w:rFonts w:ascii="Times New Roman" w:eastAsia="Times New Roman" w:hAnsi="Times New Roman" w:cs="Times New Roman"/>
          <w:sz w:val="24"/>
          <w:szCs w:val="24"/>
          <w:lang w:val="hr-HR" w:eastAsia="bs-Latn-BA"/>
        </w:rPr>
      </w:pPr>
      <w:r w:rsidRPr="000C0512">
        <w:rPr>
          <w:rFonts w:ascii="Times New Roman" w:eastAsia="Times New Roman" w:hAnsi="Times New Roman" w:cs="Times New Roman"/>
          <w:sz w:val="24"/>
          <w:szCs w:val="24"/>
          <w:lang w:val="hr-HR" w:eastAsia="bs-Latn-BA"/>
        </w:rPr>
        <w:t>U relizaciji aktivnosti na provođenju „ Pripremne aktivnosti za certificiranje gospodarenja šumskim resursima na području ŠGP „ Vlaseničko „ GJ „ Donja Drinjača „ , stručni kadar preduzeća se opredjelilo da izdvoji i zaštiti područje sa divokozom sa kojim gospodari a to je dio područja planine Sokoline .</w:t>
      </w:r>
    </w:p>
    <w:p w:rsidR="000C0512" w:rsidRDefault="000C0512" w:rsidP="000C0512">
      <w:pPr>
        <w:widowControl w:val="0"/>
        <w:shd w:val="clear" w:color="auto" w:fill="FFFFFF"/>
        <w:autoSpaceDE w:val="0"/>
        <w:autoSpaceDN w:val="0"/>
        <w:adjustRightInd w:val="0"/>
        <w:spacing w:before="4" w:after="0" w:line="277" w:lineRule="exact"/>
        <w:ind w:left="14"/>
        <w:jc w:val="both"/>
        <w:rPr>
          <w:rFonts w:ascii="Times New Roman" w:eastAsia="Times New Roman" w:hAnsi="Times New Roman" w:cs="Times New Roman"/>
          <w:sz w:val="24"/>
          <w:szCs w:val="24"/>
          <w:lang w:val="hr-HR" w:eastAsia="bs-Latn-BA"/>
        </w:rPr>
      </w:pPr>
    </w:p>
    <w:p w:rsidR="000C0512" w:rsidRPr="000C0512" w:rsidRDefault="000C0512" w:rsidP="000C0512">
      <w:pPr>
        <w:widowControl w:val="0"/>
        <w:shd w:val="clear" w:color="auto" w:fill="FFFFFF"/>
        <w:autoSpaceDE w:val="0"/>
        <w:autoSpaceDN w:val="0"/>
        <w:adjustRightInd w:val="0"/>
        <w:spacing w:before="4" w:after="0" w:line="277" w:lineRule="exact"/>
        <w:ind w:left="14"/>
        <w:jc w:val="both"/>
        <w:rPr>
          <w:rFonts w:ascii="Times New Roman" w:eastAsia="Times New Roman" w:hAnsi="Times New Roman" w:cs="Times New Roman"/>
          <w:sz w:val="24"/>
          <w:szCs w:val="24"/>
          <w:lang w:val="hr-HR" w:eastAsia="bs-Latn-BA"/>
        </w:rPr>
      </w:pPr>
      <w:r w:rsidRPr="000C0512">
        <w:rPr>
          <w:rFonts w:ascii="Times New Roman" w:eastAsia="Times New Roman" w:hAnsi="Times New Roman" w:cs="Times New Roman"/>
          <w:sz w:val="24"/>
          <w:szCs w:val="24"/>
          <w:lang w:val="hr-HR" w:eastAsia="bs-Latn-BA"/>
        </w:rPr>
        <w:t>Ukupna izdvojena površina je 128,00 ha i pripada odjelima: „63“, „64“ i „66“. Izdvojena površina pripada gazdinskim klasama 6100 i 4100.</w:t>
      </w:r>
    </w:p>
    <w:p w:rsidR="000C0512" w:rsidRPr="000C0512" w:rsidRDefault="000C0512" w:rsidP="000C0512">
      <w:pPr>
        <w:widowControl w:val="0"/>
        <w:shd w:val="clear" w:color="auto" w:fill="FFFFFF"/>
        <w:autoSpaceDE w:val="0"/>
        <w:autoSpaceDN w:val="0"/>
        <w:adjustRightInd w:val="0"/>
        <w:spacing w:before="4" w:after="0" w:line="277" w:lineRule="exact"/>
        <w:ind w:left="14"/>
        <w:jc w:val="both"/>
        <w:rPr>
          <w:rFonts w:ascii="Times New Roman" w:eastAsia="Times New Roman" w:hAnsi="Times New Roman" w:cs="Times New Roman"/>
          <w:b/>
          <w:sz w:val="24"/>
          <w:szCs w:val="24"/>
          <w:lang w:val="hr-HR" w:eastAsia="bs-Latn-BA"/>
        </w:rPr>
      </w:pPr>
      <w:r w:rsidRPr="000C0512">
        <w:rPr>
          <w:rFonts w:ascii="Times New Roman" w:eastAsia="Times New Roman" w:hAnsi="Times New Roman" w:cs="Times New Roman"/>
          <w:b/>
          <w:sz w:val="24"/>
          <w:szCs w:val="24"/>
          <w:lang w:val="hr-HR" w:eastAsia="bs-Latn-BA"/>
        </w:rPr>
        <w:t xml:space="preserve">Navedena površina šuma i šumskog zemljišta na kojoj egzistira divokoza bit će izdvojena i zaštićena korištenjem vodiča „ Alat za </w:t>
      </w:r>
      <w:r w:rsidR="009A2BD8">
        <w:rPr>
          <w:rFonts w:ascii="Times New Roman" w:eastAsia="Times New Roman" w:hAnsi="Times New Roman" w:cs="Times New Roman"/>
          <w:b/>
          <w:sz w:val="24"/>
          <w:szCs w:val="24"/>
          <w:lang w:val="hr-HR" w:eastAsia="bs-Latn-BA"/>
        </w:rPr>
        <w:t>područja</w:t>
      </w:r>
      <w:r w:rsidRPr="000C0512">
        <w:rPr>
          <w:rFonts w:ascii="Times New Roman" w:eastAsia="Times New Roman" w:hAnsi="Times New Roman" w:cs="Times New Roman"/>
          <w:b/>
          <w:sz w:val="24"/>
          <w:szCs w:val="24"/>
          <w:lang w:val="hr-HR" w:eastAsia="bs-Latn-BA"/>
        </w:rPr>
        <w:t xml:space="preserve"> visoke zaštitne vrijednoisti „     ( High Conservation   Value ) .</w:t>
      </w:r>
    </w:p>
    <w:p w:rsidR="000C0512" w:rsidRPr="000C0512" w:rsidRDefault="000C0512" w:rsidP="000C0512">
      <w:pPr>
        <w:widowControl w:val="0"/>
        <w:shd w:val="clear" w:color="auto" w:fill="FFFFFF"/>
        <w:autoSpaceDE w:val="0"/>
        <w:autoSpaceDN w:val="0"/>
        <w:adjustRightInd w:val="0"/>
        <w:spacing w:before="4" w:after="0" w:line="277" w:lineRule="exact"/>
        <w:ind w:left="14"/>
        <w:jc w:val="both"/>
        <w:rPr>
          <w:rFonts w:ascii="Times New Roman" w:eastAsia="Times New Roman" w:hAnsi="Times New Roman" w:cs="Times New Roman"/>
          <w:b/>
          <w:sz w:val="24"/>
          <w:szCs w:val="24"/>
          <w:lang w:val="hr-HR" w:eastAsia="bs-Latn-BA"/>
        </w:rPr>
      </w:pPr>
      <w:r w:rsidRPr="000C0512">
        <w:rPr>
          <w:rFonts w:ascii="Times New Roman" w:eastAsia="Times New Roman" w:hAnsi="Times New Roman" w:cs="Times New Roman"/>
          <w:sz w:val="24"/>
          <w:szCs w:val="24"/>
          <w:lang w:val="hr-HR" w:eastAsia="bs-Latn-BA"/>
        </w:rPr>
        <w:t xml:space="preserve">Prema aktuelnoj međunarodnoj i našoj legislativi divokoza je svrstana u </w:t>
      </w:r>
      <w:r w:rsidRPr="000C0512">
        <w:rPr>
          <w:rFonts w:ascii="Times New Roman" w:eastAsia="Times New Roman" w:hAnsi="Times New Roman" w:cs="Times New Roman"/>
          <w:b/>
          <w:sz w:val="24"/>
          <w:szCs w:val="24"/>
          <w:lang w:val="hr-HR" w:eastAsia="bs-Latn-BA"/>
        </w:rPr>
        <w:t>„ ugrožene vrste „.</w:t>
      </w:r>
    </w:p>
    <w:p w:rsidR="000C0512" w:rsidRPr="000C0512" w:rsidRDefault="000C0512" w:rsidP="000C0512">
      <w:pPr>
        <w:widowControl w:val="0"/>
        <w:shd w:val="clear" w:color="auto" w:fill="FFFFFF"/>
        <w:autoSpaceDE w:val="0"/>
        <w:autoSpaceDN w:val="0"/>
        <w:adjustRightInd w:val="0"/>
        <w:spacing w:before="4" w:after="0" w:line="277" w:lineRule="exact"/>
        <w:ind w:left="14"/>
        <w:jc w:val="both"/>
        <w:rPr>
          <w:rFonts w:ascii="Times New Roman" w:eastAsia="Times New Roman" w:hAnsi="Times New Roman" w:cs="Times New Roman"/>
          <w:b/>
          <w:sz w:val="24"/>
          <w:szCs w:val="24"/>
          <w:lang w:val="hr-HR" w:eastAsia="bs-Latn-BA"/>
        </w:rPr>
      </w:pPr>
    </w:p>
    <w:p w:rsidR="000C0512" w:rsidRPr="000C0512" w:rsidRDefault="000C0512" w:rsidP="000C0512">
      <w:pPr>
        <w:widowControl w:val="0"/>
        <w:shd w:val="clear" w:color="auto" w:fill="FFFFFF"/>
        <w:autoSpaceDE w:val="0"/>
        <w:autoSpaceDN w:val="0"/>
        <w:adjustRightInd w:val="0"/>
        <w:spacing w:before="4" w:after="0" w:line="277" w:lineRule="exact"/>
        <w:ind w:left="14"/>
        <w:jc w:val="both"/>
        <w:rPr>
          <w:rFonts w:ascii="Times New Roman" w:eastAsia="Times New Roman" w:hAnsi="Times New Roman" w:cs="Times New Roman"/>
          <w:b/>
          <w:sz w:val="24"/>
          <w:szCs w:val="24"/>
          <w:lang w:val="bs-Latn-BA" w:eastAsia="bs-Latn-BA"/>
        </w:rPr>
      </w:pPr>
      <w:r w:rsidRPr="000C0512">
        <w:rPr>
          <w:rFonts w:ascii="Times New Roman" w:eastAsia="Times New Roman" w:hAnsi="Times New Roman" w:cs="Times New Roman"/>
          <w:b/>
          <w:sz w:val="24"/>
          <w:szCs w:val="24"/>
          <w:lang w:val="bs-Latn-BA" w:eastAsia="bs-Latn-BA"/>
        </w:rPr>
        <w:t>B. Definicija , prag , identifikacija i gazdovanje</w:t>
      </w:r>
    </w:p>
    <w:p w:rsidR="000C0512" w:rsidRPr="000C0512" w:rsidRDefault="000C0512" w:rsidP="000C0512">
      <w:pPr>
        <w:widowControl w:val="0"/>
        <w:shd w:val="clear" w:color="auto" w:fill="FFFFFF"/>
        <w:autoSpaceDE w:val="0"/>
        <w:autoSpaceDN w:val="0"/>
        <w:adjustRightInd w:val="0"/>
        <w:spacing w:before="4" w:after="0" w:line="277" w:lineRule="exact"/>
        <w:ind w:left="14"/>
        <w:jc w:val="both"/>
        <w:rPr>
          <w:rFonts w:ascii="Times New Roman" w:eastAsia="Times New Roman" w:hAnsi="Times New Roman" w:cs="Times New Roman"/>
          <w:b/>
          <w:sz w:val="24"/>
          <w:szCs w:val="24"/>
          <w:u w:val="single"/>
          <w:lang w:val="bs-Latn-BA" w:eastAsia="bs-Latn-BA"/>
        </w:rPr>
      </w:pPr>
    </w:p>
    <w:p w:rsidR="000C0512" w:rsidRPr="000C0512" w:rsidRDefault="000C0512" w:rsidP="000C0512">
      <w:pPr>
        <w:widowControl w:val="0"/>
        <w:shd w:val="clear" w:color="auto" w:fill="FFFFFF"/>
        <w:autoSpaceDE w:val="0"/>
        <w:autoSpaceDN w:val="0"/>
        <w:adjustRightInd w:val="0"/>
        <w:spacing w:before="4" w:after="0" w:line="277" w:lineRule="exact"/>
        <w:ind w:left="14"/>
        <w:jc w:val="both"/>
        <w:rPr>
          <w:rFonts w:ascii="Times New Roman" w:eastAsia="Times New Roman" w:hAnsi="Times New Roman" w:cs="Times New Roman"/>
          <w:b/>
          <w:sz w:val="24"/>
          <w:szCs w:val="24"/>
          <w:u w:val="single"/>
          <w:lang w:val="bs-Latn-BA" w:eastAsia="bs-Latn-BA"/>
        </w:rPr>
      </w:pPr>
      <w:r w:rsidRPr="000C0512">
        <w:rPr>
          <w:rFonts w:ascii="Times New Roman" w:eastAsia="Times New Roman" w:hAnsi="Times New Roman" w:cs="Times New Roman"/>
          <w:b/>
          <w:sz w:val="24"/>
          <w:szCs w:val="24"/>
          <w:u w:val="single"/>
          <w:lang w:val="bs-Latn-BA" w:eastAsia="bs-Latn-BA"/>
        </w:rPr>
        <w:t>Definicija</w:t>
      </w:r>
    </w:p>
    <w:p w:rsidR="000C0512" w:rsidRPr="000C0512" w:rsidRDefault="000C0512" w:rsidP="000C0512">
      <w:pPr>
        <w:widowControl w:val="0"/>
        <w:shd w:val="clear" w:color="auto" w:fill="FFFFFF"/>
        <w:autoSpaceDE w:val="0"/>
        <w:autoSpaceDN w:val="0"/>
        <w:adjustRightInd w:val="0"/>
        <w:spacing w:before="4" w:after="0" w:line="277" w:lineRule="exact"/>
        <w:ind w:left="14"/>
        <w:jc w:val="both"/>
        <w:rPr>
          <w:rFonts w:ascii="Times New Roman" w:eastAsia="Times New Roman" w:hAnsi="Times New Roman" w:cs="Times New Roman"/>
          <w:sz w:val="24"/>
          <w:szCs w:val="24"/>
          <w:lang w:val="bs-Latn-BA" w:eastAsia="bs-Latn-BA"/>
        </w:rPr>
      </w:pPr>
      <w:r w:rsidRPr="000C0512">
        <w:rPr>
          <w:rFonts w:ascii="Times New Roman" w:eastAsia="Times New Roman" w:hAnsi="Times New Roman" w:cs="Times New Roman"/>
          <w:sz w:val="24"/>
          <w:szCs w:val="24"/>
          <w:lang w:val="bs-Latn-BA" w:eastAsia="bs-Latn-BA"/>
        </w:rPr>
        <w:t>Sastojine gazdinske klase 6100 – neproduktivne površine u šumarskom pogledu predstavljaju stanište – osnovnu jezgru za obitavanje divokoze ( VZV ) i gazdinske klase 4100- izdanačke šume bukve.</w:t>
      </w:r>
    </w:p>
    <w:p w:rsidR="000C0512" w:rsidRPr="000C0512" w:rsidRDefault="000C0512" w:rsidP="000C0512">
      <w:pPr>
        <w:widowControl w:val="0"/>
        <w:shd w:val="clear" w:color="auto" w:fill="FFFFFF"/>
        <w:autoSpaceDE w:val="0"/>
        <w:autoSpaceDN w:val="0"/>
        <w:adjustRightInd w:val="0"/>
        <w:spacing w:before="4" w:after="0" w:line="277" w:lineRule="exact"/>
        <w:ind w:left="14"/>
        <w:jc w:val="both"/>
        <w:rPr>
          <w:rFonts w:ascii="Times New Roman" w:eastAsia="Times New Roman" w:hAnsi="Times New Roman" w:cs="Times New Roman"/>
          <w:sz w:val="24"/>
          <w:szCs w:val="24"/>
          <w:lang w:val="bs-Latn-BA" w:eastAsia="bs-Latn-BA"/>
        </w:rPr>
      </w:pPr>
    </w:p>
    <w:p w:rsidR="000C0512" w:rsidRPr="000C0512" w:rsidRDefault="000C0512" w:rsidP="000C0512">
      <w:pPr>
        <w:widowControl w:val="0"/>
        <w:shd w:val="clear" w:color="auto" w:fill="FFFFFF"/>
        <w:autoSpaceDE w:val="0"/>
        <w:autoSpaceDN w:val="0"/>
        <w:adjustRightInd w:val="0"/>
        <w:spacing w:before="4" w:after="0" w:line="277" w:lineRule="exact"/>
        <w:ind w:left="14"/>
        <w:jc w:val="both"/>
        <w:rPr>
          <w:rFonts w:ascii="Times New Roman" w:eastAsia="Times New Roman" w:hAnsi="Times New Roman" w:cs="Times New Roman"/>
          <w:b/>
          <w:sz w:val="24"/>
          <w:szCs w:val="24"/>
          <w:u w:val="single"/>
          <w:lang w:val="bs-Latn-BA" w:eastAsia="bs-Latn-BA"/>
        </w:rPr>
      </w:pPr>
      <w:r w:rsidRPr="000C0512">
        <w:rPr>
          <w:rFonts w:ascii="Times New Roman" w:eastAsia="Times New Roman" w:hAnsi="Times New Roman" w:cs="Times New Roman"/>
          <w:b/>
          <w:sz w:val="24"/>
          <w:szCs w:val="24"/>
          <w:u w:val="single"/>
          <w:lang w:val="bs-Latn-BA" w:eastAsia="bs-Latn-BA"/>
        </w:rPr>
        <w:t>Prag</w:t>
      </w:r>
    </w:p>
    <w:p w:rsidR="000C0512" w:rsidRPr="000C0512" w:rsidRDefault="000C0512" w:rsidP="000C0512">
      <w:pPr>
        <w:widowControl w:val="0"/>
        <w:shd w:val="clear" w:color="auto" w:fill="FFFFFF"/>
        <w:autoSpaceDE w:val="0"/>
        <w:autoSpaceDN w:val="0"/>
        <w:adjustRightInd w:val="0"/>
        <w:spacing w:before="4" w:after="0" w:line="277" w:lineRule="exact"/>
        <w:ind w:left="14"/>
        <w:jc w:val="both"/>
        <w:rPr>
          <w:rFonts w:ascii="Times New Roman" w:eastAsia="Times New Roman" w:hAnsi="Times New Roman" w:cs="Times New Roman"/>
          <w:sz w:val="24"/>
          <w:szCs w:val="24"/>
          <w:lang w:val="bs-Latn-BA" w:eastAsia="bs-Latn-BA"/>
        </w:rPr>
      </w:pPr>
      <w:r w:rsidRPr="000C0512">
        <w:rPr>
          <w:rFonts w:ascii="Times New Roman" w:eastAsia="Times New Roman" w:hAnsi="Times New Roman" w:cs="Times New Roman"/>
          <w:sz w:val="24"/>
          <w:szCs w:val="24"/>
          <w:lang w:val="bs-Latn-BA" w:eastAsia="bs-Latn-BA"/>
        </w:rPr>
        <w:t>Ukupna izdvojena površina šuma i šumskog zemljišta koju divokoza ( VZV ) zauzima na lokalitetu planine Sokoline a sa kojom Preduzeće gospodari u GJ „ Donja Drinjača „ iznosi 128,00 hektara i nadovezuje se na dio šuma i šumskog zemljišta VZV koje su izdvojene u G.J.“Srednja Drinjača“ i spada u kategoriju II bonitetnog razreda s obzirom na stanišne zahtjeve Divokoze ( VZV ) .</w:t>
      </w:r>
    </w:p>
    <w:p w:rsidR="000C0512" w:rsidRPr="000C0512" w:rsidRDefault="000C0512" w:rsidP="000C0512">
      <w:pPr>
        <w:widowControl w:val="0"/>
        <w:shd w:val="clear" w:color="auto" w:fill="FFFFFF"/>
        <w:autoSpaceDE w:val="0"/>
        <w:autoSpaceDN w:val="0"/>
        <w:adjustRightInd w:val="0"/>
        <w:spacing w:before="4" w:after="0" w:line="277" w:lineRule="exact"/>
        <w:ind w:left="14"/>
        <w:jc w:val="both"/>
        <w:rPr>
          <w:rFonts w:ascii="Times New Roman" w:eastAsia="Times New Roman" w:hAnsi="Times New Roman" w:cs="Times New Roman"/>
          <w:sz w:val="24"/>
          <w:szCs w:val="24"/>
          <w:lang w:val="bs-Latn-BA" w:eastAsia="bs-Latn-BA"/>
        </w:rPr>
      </w:pPr>
    </w:p>
    <w:p w:rsidR="000C0512" w:rsidRDefault="000C0512" w:rsidP="000C0512">
      <w:pPr>
        <w:widowControl w:val="0"/>
        <w:shd w:val="clear" w:color="auto" w:fill="FFFFFF"/>
        <w:autoSpaceDE w:val="0"/>
        <w:autoSpaceDN w:val="0"/>
        <w:adjustRightInd w:val="0"/>
        <w:spacing w:before="4" w:after="0" w:line="277" w:lineRule="exact"/>
        <w:ind w:left="14"/>
        <w:jc w:val="both"/>
        <w:rPr>
          <w:rFonts w:ascii="Times New Roman" w:eastAsia="Times New Roman" w:hAnsi="Times New Roman" w:cs="Times New Roman"/>
          <w:b/>
          <w:sz w:val="24"/>
          <w:szCs w:val="24"/>
          <w:u w:val="single"/>
          <w:lang w:val="bs-Latn-BA" w:eastAsia="bs-Latn-BA"/>
        </w:rPr>
      </w:pPr>
    </w:p>
    <w:p w:rsidR="008A1118" w:rsidRDefault="008A1118" w:rsidP="000C0512">
      <w:pPr>
        <w:widowControl w:val="0"/>
        <w:shd w:val="clear" w:color="auto" w:fill="FFFFFF"/>
        <w:autoSpaceDE w:val="0"/>
        <w:autoSpaceDN w:val="0"/>
        <w:adjustRightInd w:val="0"/>
        <w:spacing w:before="4" w:after="0" w:line="277" w:lineRule="exact"/>
        <w:ind w:left="14"/>
        <w:jc w:val="both"/>
        <w:rPr>
          <w:rFonts w:ascii="Times New Roman" w:eastAsia="Times New Roman" w:hAnsi="Times New Roman" w:cs="Times New Roman"/>
          <w:b/>
          <w:sz w:val="24"/>
          <w:szCs w:val="24"/>
          <w:u w:val="single"/>
          <w:lang w:val="bs-Latn-BA" w:eastAsia="bs-Latn-BA"/>
        </w:rPr>
      </w:pPr>
    </w:p>
    <w:p w:rsidR="000C0512" w:rsidRPr="000C0512" w:rsidRDefault="000C0512" w:rsidP="008A1118">
      <w:pPr>
        <w:widowControl w:val="0"/>
        <w:shd w:val="clear" w:color="auto" w:fill="FFFFFF"/>
        <w:autoSpaceDE w:val="0"/>
        <w:autoSpaceDN w:val="0"/>
        <w:adjustRightInd w:val="0"/>
        <w:spacing w:before="4" w:after="0" w:line="277" w:lineRule="exact"/>
        <w:jc w:val="both"/>
        <w:rPr>
          <w:rFonts w:ascii="Times New Roman" w:eastAsia="Times New Roman" w:hAnsi="Times New Roman" w:cs="Times New Roman"/>
          <w:b/>
          <w:sz w:val="24"/>
          <w:szCs w:val="24"/>
          <w:u w:val="single"/>
          <w:lang w:val="bs-Latn-BA" w:eastAsia="bs-Latn-BA"/>
        </w:rPr>
      </w:pPr>
      <w:r w:rsidRPr="000C0512">
        <w:rPr>
          <w:rFonts w:ascii="Times New Roman" w:eastAsia="Times New Roman" w:hAnsi="Times New Roman" w:cs="Times New Roman"/>
          <w:b/>
          <w:sz w:val="24"/>
          <w:szCs w:val="24"/>
          <w:u w:val="single"/>
          <w:lang w:val="bs-Latn-BA" w:eastAsia="bs-Latn-BA"/>
        </w:rPr>
        <w:lastRenderedPageBreak/>
        <w:t xml:space="preserve">Identifikacija </w:t>
      </w:r>
    </w:p>
    <w:p w:rsidR="000C0512" w:rsidRPr="000C0512" w:rsidRDefault="000C0512" w:rsidP="000C0512">
      <w:pPr>
        <w:widowControl w:val="0"/>
        <w:shd w:val="clear" w:color="auto" w:fill="FFFFFF"/>
        <w:autoSpaceDE w:val="0"/>
        <w:autoSpaceDN w:val="0"/>
        <w:adjustRightInd w:val="0"/>
        <w:spacing w:before="4" w:after="0" w:line="277" w:lineRule="exact"/>
        <w:jc w:val="both"/>
        <w:rPr>
          <w:rFonts w:ascii="Times New Roman" w:eastAsia="Times New Roman" w:hAnsi="Times New Roman" w:cs="Times New Roman"/>
          <w:sz w:val="24"/>
          <w:szCs w:val="24"/>
          <w:lang w:val="bs-Latn-BA" w:eastAsia="bs-Latn-BA"/>
        </w:rPr>
      </w:pPr>
      <w:r w:rsidRPr="000C0512">
        <w:rPr>
          <w:rFonts w:ascii="Times New Roman" w:eastAsia="Times New Roman" w:hAnsi="Times New Roman" w:cs="Times New Roman"/>
          <w:sz w:val="24"/>
          <w:szCs w:val="24"/>
          <w:lang w:val="bs-Latn-BA" w:eastAsia="bs-Latn-BA"/>
        </w:rPr>
        <w:t xml:space="preserve"> Na osnovu člana 15.  Zakona o lovstvu  ( Službene novine FBiH , broj : 04/2006 ) , izvršena je identifikacija divokoze ( VZV ) .</w:t>
      </w:r>
      <w:r w:rsidR="00A238B7">
        <w:rPr>
          <w:rFonts w:ascii="Times New Roman" w:eastAsia="Times New Roman" w:hAnsi="Times New Roman" w:cs="Times New Roman"/>
          <w:sz w:val="24"/>
          <w:szCs w:val="24"/>
          <w:lang w:val="bs-Latn-BA" w:eastAsia="bs-Latn-BA"/>
        </w:rPr>
        <w:t xml:space="preserve"> (Karta 1.)</w:t>
      </w:r>
    </w:p>
    <w:p w:rsidR="000C0512" w:rsidRPr="000C0512" w:rsidRDefault="000C0512" w:rsidP="000C0512">
      <w:pPr>
        <w:widowControl w:val="0"/>
        <w:shd w:val="clear" w:color="auto" w:fill="FFFFFF"/>
        <w:autoSpaceDE w:val="0"/>
        <w:autoSpaceDN w:val="0"/>
        <w:adjustRightInd w:val="0"/>
        <w:spacing w:before="4" w:after="0" w:line="277" w:lineRule="exact"/>
        <w:jc w:val="both"/>
        <w:rPr>
          <w:rFonts w:ascii="Times New Roman" w:eastAsia="Times New Roman" w:hAnsi="Times New Roman" w:cs="Times New Roman"/>
          <w:b/>
          <w:sz w:val="24"/>
          <w:szCs w:val="24"/>
          <w:u w:val="single"/>
          <w:lang w:val="bs-Latn-BA" w:eastAsia="bs-Latn-BA"/>
        </w:rPr>
      </w:pPr>
    </w:p>
    <w:p w:rsidR="000C0512" w:rsidRPr="000C0512" w:rsidRDefault="000C0512" w:rsidP="000C0512">
      <w:pPr>
        <w:widowControl w:val="0"/>
        <w:shd w:val="clear" w:color="auto" w:fill="FFFFFF"/>
        <w:autoSpaceDE w:val="0"/>
        <w:autoSpaceDN w:val="0"/>
        <w:adjustRightInd w:val="0"/>
        <w:spacing w:before="4" w:after="0" w:line="277" w:lineRule="exact"/>
        <w:jc w:val="both"/>
        <w:rPr>
          <w:rFonts w:ascii="Times New Roman" w:eastAsia="Times New Roman" w:hAnsi="Times New Roman" w:cs="Times New Roman"/>
          <w:b/>
          <w:sz w:val="24"/>
          <w:szCs w:val="24"/>
          <w:u w:val="single"/>
          <w:lang w:val="bs-Latn-BA" w:eastAsia="bs-Latn-BA"/>
        </w:rPr>
      </w:pPr>
      <w:r w:rsidRPr="000C0512">
        <w:rPr>
          <w:rFonts w:ascii="Times New Roman" w:eastAsia="Times New Roman" w:hAnsi="Times New Roman" w:cs="Times New Roman"/>
          <w:b/>
          <w:sz w:val="24"/>
          <w:szCs w:val="24"/>
          <w:u w:val="single"/>
          <w:lang w:val="bs-Latn-BA" w:eastAsia="bs-Latn-BA"/>
        </w:rPr>
        <w:t>Gazdovanje</w:t>
      </w:r>
    </w:p>
    <w:p w:rsidR="000C0512" w:rsidRDefault="000C0512" w:rsidP="000C0512">
      <w:pPr>
        <w:widowControl w:val="0"/>
        <w:shd w:val="clear" w:color="auto" w:fill="FFFFFF"/>
        <w:autoSpaceDE w:val="0"/>
        <w:autoSpaceDN w:val="0"/>
        <w:adjustRightInd w:val="0"/>
        <w:spacing w:before="4" w:after="0" w:line="277" w:lineRule="exact"/>
        <w:jc w:val="both"/>
        <w:rPr>
          <w:rFonts w:ascii="Times New Roman" w:eastAsia="Times New Roman" w:hAnsi="Times New Roman" w:cs="Times New Roman"/>
          <w:sz w:val="24"/>
          <w:szCs w:val="24"/>
          <w:lang w:val="bs-Latn-BA" w:eastAsia="bs-Latn-BA"/>
        </w:rPr>
      </w:pPr>
      <w:r w:rsidRPr="000C0512">
        <w:rPr>
          <w:rFonts w:ascii="Times New Roman" w:eastAsia="Times New Roman" w:hAnsi="Times New Roman" w:cs="Times New Roman"/>
          <w:sz w:val="24"/>
          <w:szCs w:val="24"/>
          <w:lang w:val="bs-Latn-BA" w:eastAsia="bs-Latn-BA"/>
        </w:rPr>
        <w:t>S obirom na biološke zahtjeve divokoze u pogledu prehrambene osnove , biotopa , razmnožavanja i mira na prostoru koji ona naseljava formirat će se dvije zaštitne zone na cijeloj lovno-produktivnoj površini . Za svaku zaštitnu zonu propisuje se poseban sistem gospodarenja sa šumom i to :</w:t>
      </w:r>
    </w:p>
    <w:p w:rsidR="000C0512" w:rsidRPr="000C0512" w:rsidRDefault="000C0512" w:rsidP="000C0512">
      <w:pPr>
        <w:widowControl w:val="0"/>
        <w:shd w:val="clear" w:color="auto" w:fill="FFFFFF"/>
        <w:autoSpaceDE w:val="0"/>
        <w:autoSpaceDN w:val="0"/>
        <w:adjustRightInd w:val="0"/>
        <w:spacing w:before="4" w:after="0" w:line="277" w:lineRule="exact"/>
        <w:jc w:val="both"/>
        <w:rPr>
          <w:rFonts w:ascii="Times New Roman" w:eastAsia="Times New Roman" w:hAnsi="Times New Roman" w:cs="Times New Roman"/>
          <w:sz w:val="24"/>
          <w:szCs w:val="24"/>
          <w:lang w:val="bs-Latn-BA" w:eastAsia="bs-Latn-BA"/>
        </w:rPr>
      </w:pPr>
    </w:p>
    <w:p w:rsidR="000C0512" w:rsidRDefault="000C0512" w:rsidP="000C0512">
      <w:pPr>
        <w:widowControl w:val="0"/>
        <w:shd w:val="clear" w:color="auto" w:fill="FFFFFF"/>
        <w:autoSpaceDE w:val="0"/>
        <w:autoSpaceDN w:val="0"/>
        <w:adjustRightInd w:val="0"/>
        <w:spacing w:before="4" w:after="0" w:line="277" w:lineRule="exact"/>
        <w:jc w:val="both"/>
        <w:rPr>
          <w:rFonts w:ascii="Times New Roman" w:eastAsia="Times New Roman" w:hAnsi="Times New Roman" w:cs="Times New Roman"/>
          <w:sz w:val="24"/>
          <w:szCs w:val="24"/>
          <w:lang w:val="bs-Latn-BA" w:eastAsia="bs-Latn-BA"/>
        </w:rPr>
      </w:pPr>
      <w:r w:rsidRPr="000C0512">
        <w:rPr>
          <w:rFonts w:ascii="Times New Roman" w:eastAsia="Times New Roman" w:hAnsi="Times New Roman" w:cs="Times New Roman"/>
          <w:sz w:val="24"/>
          <w:szCs w:val="24"/>
          <w:lang w:val="bs-Latn-BA" w:eastAsia="bs-Latn-BA"/>
        </w:rPr>
        <w:t>- U prvu zaštitnu zonu spada šuma i šumsko zemljište koje pripada gazdinskoj klasi 6100 i 6200 . S obzirom na vegetaciju , orografske , hidrografske  i edafske karakteristike ovog lokaliteta ovdje se ne planiraju nikakvi radovi na uzgoju i iskorištavanju šuma .Ova zona će biti planirana s obzirom na životne uslove za divokozu zona za razvoj i razmnožavanje .</w:t>
      </w:r>
    </w:p>
    <w:p w:rsidR="000C0512" w:rsidRPr="000C0512" w:rsidRDefault="000C0512" w:rsidP="000C0512">
      <w:pPr>
        <w:widowControl w:val="0"/>
        <w:shd w:val="clear" w:color="auto" w:fill="FFFFFF"/>
        <w:autoSpaceDE w:val="0"/>
        <w:autoSpaceDN w:val="0"/>
        <w:adjustRightInd w:val="0"/>
        <w:spacing w:before="4" w:after="0" w:line="277" w:lineRule="exact"/>
        <w:jc w:val="both"/>
        <w:rPr>
          <w:rFonts w:ascii="Times New Roman" w:eastAsia="Times New Roman" w:hAnsi="Times New Roman" w:cs="Times New Roman"/>
          <w:sz w:val="24"/>
          <w:szCs w:val="24"/>
          <w:lang w:val="bs-Latn-BA" w:eastAsia="bs-Latn-BA"/>
        </w:rPr>
      </w:pPr>
    </w:p>
    <w:p w:rsidR="000C0512" w:rsidRPr="000C0512" w:rsidRDefault="000C0512" w:rsidP="000C0512">
      <w:pPr>
        <w:widowControl w:val="0"/>
        <w:shd w:val="clear" w:color="auto" w:fill="FFFFFF"/>
        <w:autoSpaceDE w:val="0"/>
        <w:autoSpaceDN w:val="0"/>
        <w:adjustRightInd w:val="0"/>
        <w:spacing w:before="4" w:after="0" w:line="277" w:lineRule="exact"/>
        <w:jc w:val="both"/>
        <w:rPr>
          <w:rFonts w:ascii="Times New Roman" w:eastAsia="Times New Roman" w:hAnsi="Times New Roman" w:cs="Times New Roman"/>
          <w:sz w:val="24"/>
          <w:szCs w:val="24"/>
          <w:lang w:val="bs-Latn-BA" w:eastAsia="bs-Latn-BA"/>
        </w:rPr>
      </w:pPr>
      <w:r w:rsidRPr="000C0512">
        <w:rPr>
          <w:rFonts w:ascii="Times New Roman" w:eastAsia="Times New Roman" w:hAnsi="Times New Roman" w:cs="Times New Roman"/>
          <w:sz w:val="24"/>
          <w:szCs w:val="24"/>
          <w:lang w:val="bs-Latn-BA" w:eastAsia="bs-Latn-BA"/>
        </w:rPr>
        <w:t xml:space="preserve">- U drugu zaštitnu zonu spada šuma i šumsko zemljište koje pripadaju gazdinskoj klasi  4102. S obzirom na životne zahtjeve divokoze i vegetacijske karakteristike sa sastojnama iz ove zone gospodarit će se stablimičnim načinom gospodarenja . </w:t>
      </w:r>
    </w:p>
    <w:p w:rsidR="000C0512" w:rsidRPr="000C0512" w:rsidRDefault="000C0512" w:rsidP="000C0512">
      <w:pPr>
        <w:widowControl w:val="0"/>
        <w:shd w:val="clear" w:color="auto" w:fill="FFFFFF"/>
        <w:autoSpaceDE w:val="0"/>
        <w:autoSpaceDN w:val="0"/>
        <w:adjustRightInd w:val="0"/>
        <w:spacing w:before="4" w:after="0" w:line="277" w:lineRule="exact"/>
        <w:jc w:val="both"/>
        <w:rPr>
          <w:rFonts w:ascii="Times New Roman" w:eastAsia="Times New Roman" w:hAnsi="Times New Roman" w:cs="Times New Roman"/>
          <w:sz w:val="24"/>
          <w:szCs w:val="24"/>
          <w:lang w:val="bs-Latn-BA" w:eastAsia="bs-Latn-BA"/>
        </w:rPr>
      </w:pPr>
      <w:r w:rsidRPr="000C0512">
        <w:rPr>
          <w:rFonts w:ascii="Times New Roman" w:eastAsia="Times New Roman" w:hAnsi="Times New Roman" w:cs="Times New Roman"/>
          <w:sz w:val="24"/>
          <w:szCs w:val="24"/>
          <w:lang w:val="bs-Latn-BA" w:eastAsia="bs-Latn-BA"/>
        </w:rPr>
        <w:t>Planirane sječe izvoditi samo poslije završene reprodukcije ( jarenje ) i to u mjesecima : juli , avgust , septembar i oktobar .</w:t>
      </w:r>
    </w:p>
    <w:p w:rsidR="000C0512" w:rsidRPr="000C0512" w:rsidRDefault="000C0512" w:rsidP="000C0512">
      <w:pPr>
        <w:widowControl w:val="0"/>
        <w:shd w:val="clear" w:color="auto" w:fill="FFFFFF"/>
        <w:autoSpaceDE w:val="0"/>
        <w:autoSpaceDN w:val="0"/>
        <w:adjustRightInd w:val="0"/>
        <w:spacing w:before="4" w:after="0" w:line="277" w:lineRule="exact"/>
        <w:jc w:val="both"/>
        <w:rPr>
          <w:rFonts w:ascii="Times New Roman" w:eastAsia="Times New Roman" w:hAnsi="Times New Roman" w:cs="Times New Roman"/>
          <w:sz w:val="24"/>
          <w:szCs w:val="24"/>
          <w:lang w:val="bs-Latn-BA" w:eastAsia="bs-Latn-BA"/>
        </w:rPr>
      </w:pPr>
      <w:r w:rsidRPr="000C0512">
        <w:rPr>
          <w:rFonts w:ascii="Times New Roman" w:eastAsia="Times New Roman" w:hAnsi="Times New Roman" w:cs="Times New Roman"/>
          <w:sz w:val="24"/>
          <w:szCs w:val="24"/>
          <w:lang w:val="bs-Latn-BA" w:eastAsia="bs-Latn-BA"/>
        </w:rPr>
        <w:t xml:space="preserve"> Radovi na iskorištavanju šuma neće se izvoditi za vrijeme reprodukcije ( jarenja ) i to u maju i junu . </w:t>
      </w:r>
    </w:p>
    <w:p w:rsidR="000C0512" w:rsidRDefault="000C0512" w:rsidP="000C0512">
      <w:pPr>
        <w:widowControl w:val="0"/>
        <w:shd w:val="clear" w:color="auto" w:fill="FFFFFF"/>
        <w:autoSpaceDE w:val="0"/>
        <w:autoSpaceDN w:val="0"/>
        <w:adjustRightInd w:val="0"/>
        <w:spacing w:before="4" w:after="0" w:line="277" w:lineRule="exact"/>
        <w:jc w:val="both"/>
        <w:rPr>
          <w:rFonts w:ascii="Times New Roman" w:eastAsia="Times New Roman" w:hAnsi="Times New Roman" w:cs="Times New Roman"/>
          <w:sz w:val="24"/>
          <w:szCs w:val="24"/>
          <w:lang w:val="bs-Latn-BA" w:eastAsia="bs-Latn-BA"/>
        </w:rPr>
      </w:pPr>
    </w:p>
    <w:p w:rsidR="000C0512" w:rsidRPr="000C0512" w:rsidRDefault="000C0512" w:rsidP="000C0512">
      <w:pPr>
        <w:widowControl w:val="0"/>
        <w:shd w:val="clear" w:color="auto" w:fill="FFFFFF"/>
        <w:autoSpaceDE w:val="0"/>
        <w:autoSpaceDN w:val="0"/>
        <w:adjustRightInd w:val="0"/>
        <w:spacing w:before="4" w:after="0" w:line="277" w:lineRule="exact"/>
        <w:jc w:val="both"/>
        <w:rPr>
          <w:rFonts w:ascii="Times New Roman" w:eastAsia="Times New Roman" w:hAnsi="Times New Roman" w:cs="Times New Roman"/>
          <w:sz w:val="24"/>
          <w:szCs w:val="24"/>
          <w:lang w:val="bs-Latn-BA" w:eastAsia="bs-Latn-BA"/>
        </w:rPr>
      </w:pPr>
      <w:r w:rsidRPr="000C0512">
        <w:rPr>
          <w:rFonts w:ascii="Times New Roman" w:eastAsia="Times New Roman" w:hAnsi="Times New Roman" w:cs="Times New Roman"/>
          <w:sz w:val="24"/>
          <w:szCs w:val="24"/>
          <w:lang w:val="bs-Latn-BA" w:eastAsia="bs-Latn-BA"/>
        </w:rPr>
        <w:t>Brojno stanje divokoze prema podacima dobijenih iz Lovno- gospodarske osnove UGLD „Sokolina“-Kladanj je 16 jedinki a gospodarski kapacitet za ovu vrstu divljači iznosi 25 jedinki. Prebrojavanjem divokoze u februaru 2012 godine od strane članova UGLD „Sokolina“-Kladanj, ustanovljeno je da je brojno stanje divokoze 39 jedinki koje naseljavaju prostor i G.J.“Donja Drinjača“ i G.J. „Srednja Drinjača“</w:t>
      </w:r>
    </w:p>
    <w:p w:rsidR="000C0512" w:rsidRPr="000C0512" w:rsidRDefault="000C0512" w:rsidP="000C0512">
      <w:pPr>
        <w:widowControl w:val="0"/>
        <w:shd w:val="clear" w:color="auto" w:fill="FFFFFF"/>
        <w:autoSpaceDE w:val="0"/>
        <w:autoSpaceDN w:val="0"/>
        <w:adjustRightInd w:val="0"/>
        <w:spacing w:before="4" w:after="0" w:line="277" w:lineRule="exact"/>
        <w:jc w:val="both"/>
        <w:rPr>
          <w:rFonts w:ascii="Times New Roman" w:eastAsia="Times New Roman" w:hAnsi="Times New Roman" w:cs="Times New Roman"/>
          <w:sz w:val="24"/>
          <w:szCs w:val="24"/>
          <w:lang w:val="bs-Latn-BA" w:eastAsia="bs-Latn-BA"/>
        </w:rPr>
      </w:pPr>
      <w:r w:rsidRPr="000C0512">
        <w:rPr>
          <w:rFonts w:ascii="Times New Roman" w:eastAsia="Times New Roman" w:hAnsi="Times New Roman" w:cs="Times New Roman"/>
          <w:sz w:val="24"/>
          <w:szCs w:val="24"/>
          <w:lang w:val="bs-Latn-BA" w:eastAsia="bs-Latn-BA"/>
        </w:rPr>
        <w:t>Navedene propisane mjere u pogledu gospodarenja sa šumom su u cilju očuvanja i unapređenja vrste u pogledu brojnog stanja , kvalteta jedinki , zdravstvenog stanja i trofeja .</w:t>
      </w:r>
    </w:p>
    <w:p w:rsidR="000C0512" w:rsidRPr="000C0512" w:rsidRDefault="000C0512" w:rsidP="000C0512">
      <w:pPr>
        <w:widowControl w:val="0"/>
        <w:shd w:val="clear" w:color="auto" w:fill="FFFFFF"/>
        <w:autoSpaceDE w:val="0"/>
        <w:autoSpaceDN w:val="0"/>
        <w:adjustRightInd w:val="0"/>
        <w:spacing w:before="4" w:after="0" w:line="277" w:lineRule="exact"/>
        <w:jc w:val="both"/>
        <w:rPr>
          <w:rFonts w:ascii="Times New Roman" w:eastAsia="Times New Roman" w:hAnsi="Times New Roman" w:cs="Times New Roman"/>
          <w:sz w:val="24"/>
          <w:szCs w:val="24"/>
          <w:lang w:val="bs-Latn-BA" w:eastAsia="bs-Latn-BA"/>
        </w:rPr>
      </w:pPr>
      <w:r w:rsidRPr="000C0512">
        <w:rPr>
          <w:rFonts w:ascii="Times New Roman" w:eastAsia="Times New Roman" w:hAnsi="Times New Roman" w:cs="Times New Roman"/>
          <w:sz w:val="24"/>
          <w:szCs w:val="24"/>
          <w:lang w:val="bs-Latn-BA" w:eastAsia="bs-Latn-BA"/>
        </w:rPr>
        <w:t>Propisane mjere gospodarenja sa šumom na lovno –produktivnoj površini divokoze i mjere način gospodarenja sa divokozom koje provode organi upravljanja UGLD „ Sokolina „ Kladanj u skladu sa LGO –a obezbijedit će nesmetan razvoj ove vrste divljači i sguran opstanak na lokalitetu planine Sokoline .</w:t>
      </w:r>
    </w:p>
    <w:p w:rsidR="000C0512" w:rsidRPr="000C0512" w:rsidRDefault="000C0512" w:rsidP="000C0512">
      <w:pPr>
        <w:widowControl w:val="0"/>
        <w:shd w:val="clear" w:color="auto" w:fill="FFFFFF"/>
        <w:autoSpaceDE w:val="0"/>
        <w:autoSpaceDN w:val="0"/>
        <w:adjustRightInd w:val="0"/>
        <w:spacing w:before="4" w:after="0" w:line="277" w:lineRule="exact"/>
        <w:jc w:val="both"/>
        <w:rPr>
          <w:rFonts w:ascii="Times New Roman" w:eastAsia="Times New Roman" w:hAnsi="Times New Roman" w:cs="Times New Roman"/>
          <w:sz w:val="24"/>
          <w:szCs w:val="24"/>
          <w:lang w:val="bs-Latn-BA" w:eastAsia="bs-Latn-BA"/>
        </w:rPr>
      </w:pPr>
    </w:p>
    <w:p w:rsidR="000C0512" w:rsidRDefault="000C0512" w:rsidP="000C0512">
      <w:pPr>
        <w:widowControl w:val="0"/>
        <w:shd w:val="clear" w:color="auto" w:fill="FFFFFF"/>
        <w:autoSpaceDE w:val="0"/>
        <w:autoSpaceDN w:val="0"/>
        <w:adjustRightInd w:val="0"/>
        <w:spacing w:before="4" w:after="0" w:line="277" w:lineRule="exact"/>
        <w:jc w:val="both"/>
        <w:rPr>
          <w:rFonts w:ascii="Times New Roman" w:eastAsia="Times New Roman" w:hAnsi="Times New Roman" w:cs="Times New Roman"/>
          <w:b/>
          <w:sz w:val="24"/>
          <w:szCs w:val="24"/>
          <w:lang w:val="bs-Latn-BA" w:eastAsia="bs-Latn-BA"/>
        </w:rPr>
      </w:pPr>
      <w:r w:rsidRPr="000C0512">
        <w:rPr>
          <w:rFonts w:ascii="Times New Roman" w:eastAsia="Times New Roman" w:hAnsi="Times New Roman" w:cs="Times New Roman"/>
          <w:b/>
          <w:sz w:val="24"/>
          <w:szCs w:val="24"/>
          <w:lang w:val="bs-Latn-BA" w:eastAsia="bs-Latn-BA"/>
        </w:rPr>
        <w:t>Monitoring</w:t>
      </w:r>
    </w:p>
    <w:p w:rsidR="000C0512" w:rsidRDefault="000C0512" w:rsidP="000C0512">
      <w:pPr>
        <w:widowControl w:val="0"/>
        <w:shd w:val="clear" w:color="auto" w:fill="FFFFFF"/>
        <w:autoSpaceDE w:val="0"/>
        <w:autoSpaceDN w:val="0"/>
        <w:adjustRightInd w:val="0"/>
        <w:spacing w:before="4" w:after="0" w:line="277" w:lineRule="exact"/>
        <w:jc w:val="both"/>
        <w:rPr>
          <w:rFonts w:ascii="Times New Roman" w:eastAsia="Times New Roman" w:hAnsi="Times New Roman" w:cs="Times New Roman"/>
          <w:b/>
          <w:sz w:val="24"/>
          <w:szCs w:val="24"/>
          <w:lang w:val="bs-Latn-BA" w:eastAsia="bs-Latn-BA"/>
        </w:rPr>
      </w:pPr>
    </w:p>
    <w:p w:rsidR="000C0512" w:rsidRPr="000C0512" w:rsidRDefault="000C0512" w:rsidP="000C0512">
      <w:pPr>
        <w:widowControl w:val="0"/>
        <w:shd w:val="clear" w:color="auto" w:fill="FFFFFF"/>
        <w:autoSpaceDE w:val="0"/>
        <w:autoSpaceDN w:val="0"/>
        <w:adjustRightInd w:val="0"/>
        <w:spacing w:before="4" w:after="0" w:line="277" w:lineRule="exact"/>
        <w:jc w:val="both"/>
        <w:rPr>
          <w:rFonts w:ascii="Times New Roman" w:eastAsia="Times New Roman" w:hAnsi="Times New Roman" w:cs="Times New Roman"/>
          <w:b/>
          <w:sz w:val="24"/>
          <w:szCs w:val="24"/>
          <w:lang w:val="bs-Latn-BA" w:eastAsia="bs-Latn-BA"/>
        </w:rPr>
      </w:pPr>
      <w:r w:rsidRPr="000C0512">
        <w:rPr>
          <w:rFonts w:ascii="Times New Roman" w:eastAsia="Times New Roman" w:hAnsi="Times New Roman" w:cs="Times New Roman"/>
          <w:sz w:val="24"/>
          <w:szCs w:val="24"/>
          <w:lang w:val="bs-Latn-BA" w:eastAsia="bs-Latn-BA"/>
        </w:rPr>
        <w:t xml:space="preserve">Za monitoring ove vrste zaštićene divljači </w:t>
      </w:r>
      <w:r w:rsidRPr="000C0512">
        <w:rPr>
          <w:rFonts w:ascii="Times New Roman" w:eastAsia="Times New Roman" w:hAnsi="Times New Roman" w:cs="Times New Roman"/>
          <w:b/>
          <w:sz w:val="24"/>
          <w:szCs w:val="24"/>
          <w:lang w:val="bs-Latn-BA" w:eastAsia="bs-Latn-BA"/>
        </w:rPr>
        <w:t>određen</w:t>
      </w:r>
      <w:r w:rsidRPr="000C0512">
        <w:rPr>
          <w:rFonts w:ascii="Times New Roman" w:eastAsia="Times New Roman" w:hAnsi="Times New Roman" w:cs="Times New Roman"/>
          <w:b/>
          <w:sz w:val="24"/>
          <w:szCs w:val="24"/>
          <w:u w:val="single"/>
          <w:lang w:val="bs-Latn-BA" w:eastAsia="bs-Latn-BA"/>
        </w:rPr>
        <w:t xml:space="preserve"> je indikator brojno stanje</w:t>
      </w:r>
      <w:r w:rsidRPr="000C0512">
        <w:rPr>
          <w:rFonts w:ascii="Times New Roman" w:eastAsia="Times New Roman" w:hAnsi="Times New Roman" w:cs="Times New Roman"/>
          <w:b/>
          <w:sz w:val="24"/>
          <w:szCs w:val="24"/>
          <w:lang w:val="bs-Latn-BA" w:eastAsia="bs-Latn-BA"/>
        </w:rPr>
        <w:t xml:space="preserve"> </w:t>
      </w:r>
      <w:r w:rsidRPr="000C0512">
        <w:rPr>
          <w:rFonts w:ascii="Times New Roman" w:eastAsia="Times New Roman" w:hAnsi="Times New Roman" w:cs="Times New Roman"/>
          <w:b/>
          <w:sz w:val="24"/>
          <w:szCs w:val="24"/>
          <w:u w:val="single"/>
          <w:lang w:val="bs-Latn-BA" w:eastAsia="bs-Latn-BA"/>
        </w:rPr>
        <w:t>jedinki ove populacije</w:t>
      </w:r>
      <w:r w:rsidRPr="000C0512">
        <w:rPr>
          <w:rFonts w:ascii="Times New Roman" w:eastAsia="Times New Roman" w:hAnsi="Times New Roman" w:cs="Times New Roman"/>
          <w:b/>
          <w:sz w:val="24"/>
          <w:szCs w:val="24"/>
          <w:lang w:val="bs-Latn-BA" w:eastAsia="bs-Latn-BA"/>
        </w:rPr>
        <w:t>.</w:t>
      </w:r>
    </w:p>
    <w:p w:rsidR="000C0512" w:rsidRDefault="000C0512" w:rsidP="000C0512">
      <w:pPr>
        <w:widowControl w:val="0"/>
        <w:shd w:val="clear" w:color="auto" w:fill="FFFFFF"/>
        <w:tabs>
          <w:tab w:val="left" w:pos="945"/>
        </w:tabs>
        <w:autoSpaceDE w:val="0"/>
        <w:autoSpaceDN w:val="0"/>
        <w:adjustRightInd w:val="0"/>
        <w:spacing w:before="4" w:after="0" w:line="277" w:lineRule="exact"/>
        <w:jc w:val="both"/>
        <w:rPr>
          <w:rFonts w:ascii="Times New Roman" w:eastAsia="Times New Roman" w:hAnsi="Times New Roman" w:cs="Times New Roman"/>
          <w:sz w:val="24"/>
          <w:szCs w:val="24"/>
          <w:lang w:val="bs-Latn-BA" w:eastAsia="bs-Latn-BA"/>
        </w:rPr>
      </w:pPr>
    </w:p>
    <w:p w:rsidR="000C0512" w:rsidRPr="000C0512" w:rsidRDefault="000C0512" w:rsidP="000C0512">
      <w:pPr>
        <w:widowControl w:val="0"/>
        <w:shd w:val="clear" w:color="auto" w:fill="FFFFFF"/>
        <w:tabs>
          <w:tab w:val="left" w:pos="945"/>
        </w:tabs>
        <w:autoSpaceDE w:val="0"/>
        <w:autoSpaceDN w:val="0"/>
        <w:adjustRightInd w:val="0"/>
        <w:spacing w:before="4" w:after="0" w:line="277" w:lineRule="exact"/>
        <w:jc w:val="both"/>
        <w:rPr>
          <w:rFonts w:ascii="Times New Roman" w:eastAsia="Times New Roman" w:hAnsi="Times New Roman" w:cs="Times New Roman"/>
          <w:sz w:val="24"/>
          <w:szCs w:val="24"/>
          <w:lang w:val="bs-Latn-BA" w:eastAsia="bs-Latn-BA"/>
        </w:rPr>
      </w:pPr>
      <w:r w:rsidRPr="000C0512">
        <w:rPr>
          <w:rFonts w:ascii="Times New Roman" w:eastAsia="Times New Roman" w:hAnsi="Times New Roman" w:cs="Times New Roman"/>
          <w:sz w:val="24"/>
          <w:szCs w:val="24"/>
          <w:lang w:val="bs-Latn-BA" w:eastAsia="bs-Latn-BA"/>
        </w:rPr>
        <w:t>Vrijeme monitoringa navedenog indikatora je februar, mart svake godine kada se vrši prebrojavanje divljači koja učestvuje u reprodukciji tekuće lovne godine.</w:t>
      </w:r>
    </w:p>
    <w:p w:rsidR="000C0512" w:rsidRPr="000C0512" w:rsidRDefault="000C0512" w:rsidP="000C0512">
      <w:pPr>
        <w:widowControl w:val="0"/>
        <w:shd w:val="clear" w:color="auto" w:fill="FFFFFF"/>
        <w:tabs>
          <w:tab w:val="left" w:pos="945"/>
        </w:tabs>
        <w:autoSpaceDE w:val="0"/>
        <w:autoSpaceDN w:val="0"/>
        <w:adjustRightInd w:val="0"/>
        <w:spacing w:before="4" w:after="0" w:line="277" w:lineRule="exact"/>
        <w:jc w:val="both"/>
        <w:rPr>
          <w:rFonts w:ascii="Times New Roman" w:eastAsia="Times New Roman" w:hAnsi="Times New Roman" w:cs="Times New Roman"/>
          <w:sz w:val="24"/>
          <w:szCs w:val="24"/>
          <w:lang w:val="bs-Latn-BA" w:eastAsia="bs-Latn-BA"/>
        </w:rPr>
      </w:pPr>
      <w:r w:rsidRPr="000C0512">
        <w:rPr>
          <w:rFonts w:ascii="Times New Roman" w:eastAsia="Times New Roman" w:hAnsi="Times New Roman" w:cs="Times New Roman"/>
          <w:sz w:val="24"/>
          <w:szCs w:val="24"/>
          <w:lang w:val="bs-Latn-BA" w:eastAsia="bs-Latn-BA"/>
        </w:rPr>
        <w:t>Prvo mjerenje odnosno određivanje nultog stanja ovog indikatora je izvršeno prebrojavanjem jedinki divokoze u februaru i martu 2007. godine.</w:t>
      </w:r>
    </w:p>
    <w:p w:rsidR="000C0512" w:rsidRDefault="000C0512" w:rsidP="000C0512">
      <w:pPr>
        <w:widowControl w:val="0"/>
        <w:shd w:val="clear" w:color="auto" w:fill="FFFFFF"/>
        <w:tabs>
          <w:tab w:val="left" w:pos="945"/>
        </w:tabs>
        <w:autoSpaceDE w:val="0"/>
        <w:autoSpaceDN w:val="0"/>
        <w:adjustRightInd w:val="0"/>
        <w:spacing w:before="4" w:after="0" w:line="277" w:lineRule="exact"/>
        <w:jc w:val="both"/>
        <w:rPr>
          <w:rFonts w:ascii="Times New Roman" w:eastAsia="Times New Roman" w:hAnsi="Times New Roman" w:cs="Times New Roman"/>
          <w:sz w:val="24"/>
          <w:szCs w:val="24"/>
          <w:lang w:val="bs-Latn-BA" w:eastAsia="bs-Latn-BA"/>
        </w:rPr>
      </w:pPr>
    </w:p>
    <w:p w:rsidR="009A2BD8" w:rsidRDefault="009A2BD8" w:rsidP="000C0512">
      <w:pPr>
        <w:widowControl w:val="0"/>
        <w:shd w:val="clear" w:color="auto" w:fill="FFFFFF"/>
        <w:tabs>
          <w:tab w:val="left" w:pos="945"/>
        </w:tabs>
        <w:autoSpaceDE w:val="0"/>
        <w:autoSpaceDN w:val="0"/>
        <w:adjustRightInd w:val="0"/>
        <w:spacing w:before="4" w:after="0" w:line="277" w:lineRule="exact"/>
        <w:jc w:val="both"/>
        <w:rPr>
          <w:rFonts w:ascii="Times New Roman" w:eastAsia="Times New Roman" w:hAnsi="Times New Roman" w:cs="Times New Roman"/>
          <w:sz w:val="24"/>
          <w:szCs w:val="24"/>
          <w:lang w:val="bs-Latn-BA" w:eastAsia="bs-Latn-BA"/>
        </w:rPr>
      </w:pPr>
    </w:p>
    <w:p w:rsidR="000C0512" w:rsidRPr="000C0512" w:rsidRDefault="000C0512" w:rsidP="000C0512">
      <w:pPr>
        <w:widowControl w:val="0"/>
        <w:shd w:val="clear" w:color="auto" w:fill="FFFFFF"/>
        <w:tabs>
          <w:tab w:val="left" w:pos="945"/>
        </w:tabs>
        <w:autoSpaceDE w:val="0"/>
        <w:autoSpaceDN w:val="0"/>
        <w:adjustRightInd w:val="0"/>
        <w:spacing w:before="4" w:after="0" w:line="277" w:lineRule="exact"/>
        <w:jc w:val="both"/>
        <w:rPr>
          <w:rFonts w:ascii="Times New Roman" w:eastAsia="Times New Roman" w:hAnsi="Times New Roman" w:cs="Times New Roman"/>
          <w:sz w:val="24"/>
          <w:szCs w:val="24"/>
          <w:lang w:val="bs-Latn-BA" w:eastAsia="bs-Latn-BA"/>
        </w:rPr>
      </w:pPr>
      <w:r w:rsidRPr="000C0512">
        <w:rPr>
          <w:rFonts w:ascii="Times New Roman" w:eastAsia="Times New Roman" w:hAnsi="Times New Roman" w:cs="Times New Roman"/>
          <w:sz w:val="24"/>
          <w:szCs w:val="24"/>
          <w:lang w:val="bs-Latn-BA" w:eastAsia="bs-Latn-BA"/>
        </w:rPr>
        <w:lastRenderedPageBreak/>
        <w:t>Za zaštitu i unapređenje brojnog stanja divokoze,UGLD „Sokolina“ Kladanj je planirala pri izradi Lovno-gospodarske osnove, uvesti dodatne mjere zaštite u cilju očuvanja i unapređenja brojnog stanja ove vrste divljači. Navedeno lovačko društvo gospodari površinom koju nastanjuje divokoza.</w:t>
      </w:r>
    </w:p>
    <w:p w:rsidR="000C0512" w:rsidRPr="000C0512" w:rsidRDefault="000C0512" w:rsidP="000C0512">
      <w:pPr>
        <w:widowControl w:val="0"/>
        <w:shd w:val="clear" w:color="auto" w:fill="FFFFFF"/>
        <w:tabs>
          <w:tab w:val="left" w:pos="945"/>
        </w:tabs>
        <w:autoSpaceDE w:val="0"/>
        <w:autoSpaceDN w:val="0"/>
        <w:adjustRightInd w:val="0"/>
        <w:spacing w:before="4" w:after="0" w:line="277" w:lineRule="exact"/>
        <w:jc w:val="both"/>
        <w:rPr>
          <w:rFonts w:ascii="Times New Roman" w:eastAsia="Times New Roman" w:hAnsi="Times New Roman" w:cs="Times New Roman"/>
          <w:sz w:val="24"/>
          <w:szCs w:val="24"/>
          <w:lang w:val="bs-Latn-BA" w:eastAsia="bs-Latn-BA"/>
        </w:rPr>
      </w:pPr>
      <w:r w:rsidRPr="000C0512">
        <w:rPr>
          <w:rFonts w:ascii="Times New Roman" w:eastAsia="Times New Roman" w:hAnsi="Times New Roman" w:cs="Times New Roman"/>
          <w:sz w:val="24"/>
          <w:szCs w:val="24"/>
          <w:lang w:val="bs-Latn-BA" w:eastAsia="bs-Latn-BA"/>
        </w:rPr>
        <w:t>O proglašenju šume i šumskog zemljišta zaštitnom šumom (VZV), a koju naseljava divokoza, treba upoznati UGLD „</w:t>
      </w:r>
      <w:r>
        <w:rPr>
          <w:rFonts w:ascii="Times New Roman" w:eastAsia="Times New Roman" w:hAnsi="Times New Roman" w:cs="Times New Roman"/>
          <w:sz w:val="24"/>
          <w:szCs w:val="24"/>
          <w:lang w:val="bs-Latn-BA" w:eastAsia="bs-Latn-BA"/>
        </w:rPr>
        <w:t>S</w:t>
      </w:r>
      <w:r w:rsidRPr="000C0512">
        <w:rPr>
          <w:rFonts w:ascii="Times New Roman" w:eastAsia="Times New Roman" w:hAnsi="Times New Roman" w:cs="Times New Roman"/>
          <w:sz w:val="24"/>
          <w:szCs w:val="24"/>
          <w:lang w:val="bs-Latn-BA" w:eastAsia="bs-Latn-BA"/>
        </w:rPr>
        <w:t>okolina“ Kladanj radi usaglašavanja Lovno-gospodarske osnove sa Šumsko-gospodarskom osnovom.</w:t>
      </w:r>
    </w:p>
    <w:p w:rsidR="000C0512" w:rsidRDefault="000C0512" w:rsidP="000C0512">
      <w:pPr>
        <w:widowControl w:val="0"/>
        <w:shd w:val="clear" w:color="auto" w:fill="FFFFFF"/>
        <w:autoSpaceDE w:val="0"/>
        <w:autoSpaceDN w:val="0"/>
        <w:adjustRightInd w:val="0"/>
        <w:spacing w:before="4" w:after="0" w:line="277" w:lineRule="exact"/>
        <w:jc w:val="both"/>
        <w:rPr>
          <w:rFonts w:ascii="Times New Roman" w:eastAsia="Times New Roman" w:hAnsi="Times New Roman" w:cs="Times New Roman"/>
          <w:sz w:val="24"/>
          <w:szCs w:val="24"/>
          <w:lang w:val="bs-Latn-BA" w:eastAsia="bs-Latn-BA"/>
        </w:rPr>
      </w:pPr>
    </w:p>
    <w:p w:rsidR="009A2BD8" w:rsidRDefault="009A2BD8" w:rsidP="000C0512">
      <w:pPr>
        <w:widowControl w:val="0"/>
        <w:shd w:val="clear" w:color="auto" w:fill="FFFFFF"/>
        <w:autoSpaceDE w:val="0"/>
        <w:autoSpaceDN w:val="0"/>
        <w:adjustRightInd w:val="0"/>
        <w:spacing w:before="4" w:after="0" w:line="277" w:lineRule="exact"/>
        <w:jc w:val="both"/>
        <w:rPr>
          <w:rFonts w:ascii="Times New Roman" w:eastAsia="Times New Roman" w:hAnsi="Times New Roman" w:cs="Times New Roman"/>
          <w:sz w:val="24"/>
          <w:szCs w:val="24"/>
          <w:lang w:val="bs-Latn-BA" w:eastAsia="bs-Latn-BA"/>
        </w:rPr>
      </w:pPr>
    </w:p>
    <w:p w:rsidR="009A2BD8" w:rsidRDefault="009A2BD8" w:rsidP="009A2BD8">
      <w:pPr>
        <w:widowControl w:val="0"/>
        <w:shd w:val="clear" w:color="auto" w:fill="FFFFFF"/>
        <w:autoSpaceDE w:val="0"/>
        <w:autoSpaceDN w:val="0"/>
        <w:adjustRightInd w:val="0"/>
        <w:spacing w:before="4" w:after="0" w:line="277" w:lineRule="exact"/>
        <w:ind w:left="5760" w:firstLine="720"/>
        <w:jc w:val="both"/>
        <w:rPr>
          <w:rFonts w:ascii="Times New Roman" w:eastAsia="Times New Roman" w:hAnsi="Times New Roman" w:cs="Times New Roman"/>
          <w:sz w:val="24"/>
          <w:szCs w:val="24"/>
          <w:lang w:val="bs-Latn-BA" w:eastAsia="bs-Latn-BA"/>
        </w:rPr>
      </w:pPr>
      <w:r>
        <w:rPr>
          <w:rFonts w:ascii="Times New Roman" w:eastAsia="Times New Roman" w:hAnsi="Times New Roman" w:cs="Times New Roman"/>
          <w:sz w:val="24"/>
          <w:szCs w:val="24"/>
          <w:lang w:val="bs-Latn-BA" w:eastAsia="bs-Latn-BA"/>
        </w:rPr>
        <w:t>Direktor</w:t>
      </w:r>
    </w:p>
    <w:p w:rsidR="009A2BD8" w:rsidRDefault="009A2BD8" w:rsidP="000C0512">
      <w:pPr>
        <w:widowControl w:val="0"/>
        <w:shd w:val="clear" w:color="auto" w:fill="FFFFFF"/>
        <w:autoSpaceDE w:val="0"/>
        <w:autoSpaceDN w:val="0"/>
        <w:adjustRightInd w:val="0"/>
        <w:spacing w:before="4" w:after="0" w:line="277" w:lineRule="exact"/>
        <w:jc w:val="both"/>
        <w:rPr>
          <w:rFonts w:ascii="Times New Roman" w:eastAsia="Times New Roman" w:hAnsi="Times New Roman" w:cs="Times New Roman"/>
          <w:sz w:val="24"/>
          <w:szCs w:val="24"/>
          <w:lang w:val="bs-Latn-BA" w:eastAsia="bs-Latn-BA"/>
        </w:rPr>
      </w:pPr>
    </w:p>
    <w:p w:rsidR="009A2BD8" w:rsidRPr="000C0512" w:rsidRDefault="009A2BD8" w:rsidP="009A2BD8">
      <w:pPr>
        <w:widowControl w:val="0"/>
        <w:shd w:val="clear" w:color="auto" w:fill="FFFFFF"/>
        <w:autoSpaceDE w:val="0"/>
        <w:autoSpaceDN w:val="0"/>
        <w:adjustRightInd w:val="0"/>
        <w:spacing w:before="4" w:after="0" w:line="277" w:lineRule="exact"/>
        <w:ind w:left="5040" w:firstLine="720"/>
        <w:jc w:val="both"/>
        <w:rPr>
          <w:rFonts w:ascii="Times New Roman" w:eastAsia="Times New Roman" w:hAnsi="Times New Roman" w:cs="Times New Roman"/>
          <w:sz w:val="24"/>
          <w:szCs w:val="24"/>
          <w:lang w:val="bs-Latn-BA" w:eastAsia="bs-Latn-BA"/>
        </w:rPr>
      </w:pPr>
      <w:r>
        <w:rPr>
          <w:rFonts w:ascii="Times New Roman" w:eastAsia="Times New Roman" w:hAnsi="Times New Roman" w:cs="Times New Roman"/>
          <w:sz w:val="24"/>
          <w:szCs w:val="24"/>
          <w:lang w:val="bs-Latn-BA" w:eastAsia="bs-Latn-BA"/>
        </w:rPr>
        <w:t>Almir Huskić, dipl.inž.šum.</w:t>
      </w:r>
    </w:p>
    <w:p w:rsidR="000C0512" w:rsidRPr="000C0512" w:rsidRDefault="000C0512" w:rsidP="000C0512">
      <w:pPr>
        <w:widowControl w:val="0"/>
        <w:shd w:val="clear" w:color="auto" w:fill="FFFFFF"/>
        <w:autoSpaceDE w:val="0"/>
        <w:autoSpaceDN w:val="0"/>
        <w:adjustRightInd w:val="0"/>
        <w:spacing w:before="4" w:after="0" w:line="277" w:lineRule="exact"/>
        <w:jc w:val="both"/>
        <w:rPr>
          <w:rFonts w:ascii="Times New Roman" w:eastAsia="Times New Roman" w:hAnsi="Times New Roman" w:cs="Times New Roman"/>
          <w:sz w:val="24"/>
          <w:szCs w:val="24"/>
          <w:lang w:val="bs-Latn-BA" w:eastAsia="bs-Latn-BA"/>
        </w:rPr>
      </w:pPr>
    </w:p>
    <w:p w:rsidR="000C0512" w:rsidRPr="000C0512" w:rsidRDefault="000C0512" w:rsidP="000C0512">
      <w:pPr>
        <w:widowControl w:val="0"/>
        <w:shd w:val="clear" w:color="auto" w:fill="FFFFFF"/>
        <w:autoSpaceDE w:val="0"/>
        <w:autoSpaceDN w:val="0"/>
        <w:adjustRightInd w:val="0"/>
        <w:spacing w:before="4" w:after="0" w:line="277" w:lineRule="exact"/>
        <w:jc w:val="both"/>
        <w:rPr>
          <w:rFonts w:ascii="Times New Roman" w:eastAsia="Times New Roman" w:hAnsi="Times New Roman" w:cs="Times New Roman"/>
          <w:sz w:val="24"/>
          <w:szCs w:val="24"/>
          <w:lang w:val="bs-Latn-BA" w:eastAsia="bs-Latn-BA"/>
        </w:rPr>
      </w:pPr>
    </w:p>
    <w:p w:rsidR="00AD5733" w:rsidRDefault="00AD5733"/>
    <w:p w:rsidR="008A1118" w:rsidRDefault="008A1118"/>
    <w:p w:rsidR="008A1118" w:rsidRDefault="008A1118"/>
    <w:p w:rsidR="008A1118" w:rsidRDefault="008A1118"/>
    <w:p w:rsidR="008A1118" w:rsidRDefault="008A1118"/>
    <w:p w:rsidR="008A1118" w:rsidRDefault="008A1118"/>
    <w:p w:rsidR="008A1118" w:rsidRDefault="008A1118"/>
    <w:p w:rsidR="008A1118" w:rsidRDefault="008A1118"/>
    <w:p w:rsidR="008A1118" w:rsidRDefault="008A1118"/>
    <w:p w:rsidR="008A1118" w:rsidRDefault="008A1118"/>
    <w:p w:rsidR="008A1118" w:rsidRDefault="008A1118"/>
    <w:p w:rsidR="008A1118" w:rsidRDefault="008A1118"/>
    <w:p w:rsidR="008A1118" w:rsidRDefault="008A1118"/>
    <w:p w:rsidR="008A1118" w:rsidRDefault="008A1118"/>
    <w:p w:rsidR="008A1118" w:rsidRDefault="008A1118"/>
    <w:p w:rsidR="008A1118" w:rsidRDefault="008A1118"/>
    <w:p w:rsidR="008A1118" w:rsidRDefault="008A1118"/>
    <w:p w:rsidR="008A1118" w:rsidRDefault="008A1118"/>
    <w:p w:rsidR="008A1118" w:rsidRPr="008A1118" w:rsidRDefault="008A1118">
      <w:pPr>
        <w:rPr>
          <w:rFonts w:ascii="Times New Roman" w:hAnsi="Times New Roman" w:cs="Times New Roman"/>
          <w:sz w:val="24"/>
        </w:rPr>
      </w:pPr>
      <w:r w:rsidRPr="008A1118">
        <w:rPr>
          <w:rFonts w:ascii="Times New Roman" w:hAnsi="Times New Roman" w:cs="Times New Roman"/>
          <w:sz w:val="24"/>
        </w:rPr>
        <w:lastRenderedPageBreak/>
        <w:t>VZV 1B</w:t>
      </w:r>
      <w:r>
        <w:rPr>
          <w:rFonts w:ascii="Times New Roman" w:hAnsi="Times New Roman" w:cs="Times New Roman"/>
          <w:sz w:val="24"/>
        </w:rPr>
        <w:t xml:space="preserve"> </w:t>
      </w:r>
      <w:r w:rsidR="00A238B7">
        <w:rPr>
          <w:rFonts w:ascii="Times New Roman" w:hAnsi="Times New Roman" w:cs="Times New Roman"/>
          <w:sz w:val="24"/>
        </w:rPr>
        <w:t>–</w:t>
      </w:r>
      <w:r>
        <w:rPr>
          <w:rFonts w:ascii="Times New Roman" w:hAnsi="Times New Roman" w:cs="Times New Roman"/>
          <w:sz w:val="24"/>
        </w:rPr>
        <w:t xml:space="preserve"> </w:t>
      </w:r>
      <w:proofErr w:type="spellStart"/>
      <w:r w:rsidR="00A238B7">
        <w:rPr>
          <w:rFonts w:ascii="Times New Roman" w:hAnsi="Times New Roman" w:cs="Times New Roman"/>
          <w:sz w:val="24"/>
        </w:rPr>
        <w:t>Zaštita</w:t>
      </w:r>
      <w:proofErr w:type="spellEnd"/>
      <w:r w:rsidR="00A238B7">
        <w:rPr>
          <w:rFonts w:ascii="Times New Roman" w:hAnsi="Times New Roman" w:cs="Times New Roman"/>
          <w:sz w:val="24"/>
        </w:rPr>
        <w:t xml:space="preserve"> </w:t>
      </w:r>
      <w:proofErr w:type="spellStart"/>
      <w:r w:rsidR="00A238B7">
        <w:rPr>
          <w:rFonts w:ascii="Times New Roman" w:hAnsi="Times New Roman" w:cs="Times New Roman"/>
          <w:sz w:val="24"/>
        </w:rPr>
        <w:t>Divokoze</w:t>
      </w:r>
      <w:proofErr w:type="spellEnd"/>
      <w:r w:rsidR="00A238B7">
        <w:rPr>
          <w:rFonts w:ascii="Times New Roman" w:hAnsi="Times New Roman" w:cs="Times New Roman"/>
          <w:sz w:val="24"/>
        </w:rPr>
        <w:t xml:space="preserve"> </w:t>
      </w:r>
      <w:proofErr w:type="spellStart"/>
      <w:r w:rsidR="00A238B7">
        <w:rPr>
          <w:rFonts w:ascii="Times New Roman" w:hAnsi="Times New Roman" w:cs="Times New Roman"/>
          <w:sz w:val="24"/>
        </w:rPr>
        <w:t>na</w:t>
      </w:r>
      <w:proofErr w:type="spellEnd"/>
      <w:r w:rsidR="00A238B7">
        <w:rPr>
          <w:rFonts w:ascii="Times New Roman" w:hAnsi="Times New Roman" w:cs="Times New Roman"/>
          <w:sz w:val="24"/>
        </w:rPr>
        <w:t xml:space="preserve"> </w:t>
      </w:r>
      <w:proofErr w:type="spellStart"/>
      <w:r w:rsidR="00A238B7">
        <w:rPr>
          <w:rFonts w:ascii="Times New Roman" w:hAnsi="Times New Roman" w:cs="Times New Roman"/>
          <w:sz w:val="24"/>
        </w:rPr>
        <w:t>planini</w:t>
      </w:r>
      <w:proofErr w:type="spellEnd"/>
      <w:r w:rsidR="00A238B7">
        <w:rPr>
          <w:rFonts w:ascii="Times New Roman" w:hAnsi="Times New Roman" w:cs="Times New Roman"/>
          <w:sz w:val="24"/>
        </w:rPr>
        <w:t xml:space="preserve"> “</w:t>
      </w:r>
      <w:proofErr w:type="spellStart"/>
      <w:r w:rsidR="00A238B7">
        <w:rPr>
          <w:rFonts w:ascii="Times New Roman" w:hAnsi="Times New Roman" w:cs="Times New Roman"/>
          <w:sz w:val="24"/>
        </w:rPr>
        <w:t>Sokolina</w:t>
      </w:r>
      <w:proofErr w:type="spellEnd"/>
      <w:r w:rsidR="00A238B7">
        <w:rPr>
          <w:rFonts w:ascii="Times New Roman" w:hAnsi="Times New Roman" w:cs="Times New Roman"/>
          <w:sz w:val="24"/>
        </w:rPr>
        <w:t>”</w:t>
      </w:r>
    </w:p>
    <w:p w:rsidR="008A1118" w:rsidRDefault="008A1118">
      <w:r w:rsidRPr="008A1118">
        <w:rPr>
          <w:noProof/>
          <w:lang w:val="hr-HR" w:eastAsia="hr-HR"/>
        </w:rPr>
        <w:drawing>
          <wp:inline distT="0" distB="0" distL="0" distR="0" wp14:anchorId="4CEB99C9" wp14:editId="05779ECC">
            <wp:extent cx="5286375" cy="7470169"/>
            <wp:effectExtent l="0" t="0" r="0" b="0"/>
            <wp:docPr id="20" name="Picture 20" descr="C:\Users\Korisnik\OneDrive\Radna površina\Divoko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orisnik\OneDrive\Radna površina\Divokoz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94498" cy="7481648"/>
                    </a:xfrm>
                    <a:prstGeom prst="rect">
                      <a:avLst/>
                    </a:prstGeom>
                    <a:noFill/>
                    <a:ln>
                      <a:noFill/>
                    </a:ln>
                  </pic:spPr>
                </pic:pic>
              </a:graphicData>
            </a:graphic>
          </wp:inline>
        </w:drawing>
      </w:r>
    </w:p>
    <w:p w:rsidR="008A1118" w:rsidRDefault="00A238B7">
      <w:r>
        <w:t xml:space="preserve">Karta 1., </w:t>
      </w:r>
      <w:proofErr w:type="spellStart"/>
      <w:r>
        <w:t>Obuhvat</w:t>
      </w:r>
      <w:proofErr w:type="spellEnd"/>
      <w:r>
        <w:t xml:space="preserve"> </w:t>
      </w:r>
      <w:proofErr w:type="spellStart"/>
      <w:r>
        <w:t>zaštićenih</w:t>
      </w:r>
      <w:proofErr w:type="spellEnd"/>
      <w:r>
        <w:t xml:space="preserve"> </w:t>
      </w:r>
      <w:proofErr w:type="spellStart"/>
      <w:r>
        <w:t>šuma</w:t>
      </w:r>
      <w:proofErr w:type="spellEnd"/>
      <w:r>
        <w:t xml:space="preserve"> </w:t>
      </w:r>
      <w:proofErr w:type="spellStart"/>
      <w:r>
        <w:t>za</w:t>
      </w:r>
      <w:proofErr w:type="spellEnd"/>
      <w:r>
        <w:t xml:space="preserve"> </w:t>
      </w:r>
      <w:proofErr w:type="spellStart"/>
      <w:r>
        <w:t>zaštitu</w:t>
      </w:r>
      <w:proofErr w:type="spellEnd"/>
      <w:r>
        <w:t xml:space="preserve"> </w:t>
      </w:r>
      <w:proofErr w:type="spellStart"/>
      <w:r>
        <w:t>Divokoze</w:t>
      </w:r>
      <w:proofErr w:type="spellEnd"/>
      <w:r>
        <w:t xml:space="preserve"> GJ “</w:t>
      </w:r>
      <w:proofErr w:type="spellStart"/>
      <w:r>
        <w:t>Donja</w:t>
      </w:r>
      <w:proofErr w:type="spellEnd"/>
      <w:r>
        <w:t xml:space="preserve"> </w:t>
      </w:r>
      <w:proofErr w:type="spellStart"/>
      <w:proofErr w:type="gramStart"/>
      <w:r>
        <w:t>Drinjača</w:t>
      </w:r>
      <w:proofErr w:type="spellEnd"/>
      <w:r>
        <w:t>”(</w:t>
      </w:r>
      <w:proofErr w:type="gramEnd"/>
      <w:r>
        <w:t xml:space="preserve"> By Wald </w:t>
      </w:r>
      <w:proofErr w:type="spellStart"/>
      <w:r>
        <w:t>projekt</w:t>
      </w:r>
      <w:proofErr w:type="spellEnd"/>
      <w:r>
        <w:t>)</w:t>
      </w:r>
      <w:bookmarkStart w:id="0" w:name="_GoBack"/>
      <w:bookmarkEnd w:id="0"/>
    </w:p>
    <w:sectPr w:rsidR="008A1118" w:rsidSect="00A238B7">
      <w:footerReference w:type="defaul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2DF" w:rsidRDefault="00DF02DF" w:rsidP="00A238B7">
      <w:pPr>
        <w:spacing w:after="0" w:line="240" w:lineRule="auto"/>
      </w:pPr>
      <w:r>
        <w:separator/>
      </w:r>
    </w:p>
  </w:endnote>
  <w:endnote w:type="continuationSeparator" w:id="0">
    <w:p w:rsidR="00DF02DF" w:rsidRDefault="00DF02DF" w:rsidP="00A23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TE1B8C7F0t0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5089136"/>
      <w:docPartObj>
        <w:docPartGallery w:val="Page Numbers (Bottom of Page)"/>
        <w:docPartUnique/>
      </w:docPartObj>
    </w:sdtPr>
    <w:sdtEndPr>
      <w:rPr>
        <w:noProof/>
      </w:rPr>
    </w:sdtEndPr>
    <w:sdtContent>
      <w:p w:rsidR="00A238B7" w:rsidRDefault="00A238B7">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rsidR="00A238B7" w:rsidRDefault="00A238B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2DF" w:rsidRDefault="00DF02DF" w:rsidP="00A238B7">
      <w:pPr>
        <w:spacing w:after="0" w:line="240" w:lineRule="auto"/>
      </w:pPr>
      <w:r>
        <w:separator/>
      </w:r>
    </w:p>
  </w:footnote>
  <w:footnote w:type="continuationSeparator" w:id="0">
    <w:p w:rsidR="00DF02DF" w:rsidRDefault="00DF02DF" w:rsidP="00A238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C5D31"/>
    <w:multiLevelType w:val="hybridMultilevel"/>
    <w:tmpl w:val="71D8E59E"/>
    <w:lvl w:ilvl="0" w:tplc="F528BDAE">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86747F1"/>
    <w:multiLevelType w:val="hybridMultilevel"/>
    <w:tmpl w:val="326EFF32"/>
    <w:lvl w:ilvl="0" w:tplc="9E30267E">
      <w:start w:val="7"/>
      <w:numFmt w:val="bullet"/>
      <w:lvlText w:val="-"/>
      <w:lvlJc w:val="left"/>
      <w:pPr>
        <w:tabs>
          <w:tab w:val="num" w:pos="1020"/>
        </w:tabs>
        <w:ind w:left="1020" w:hanging="360"/>
      </w:pPr>
      <w:rPr>
        <w:rFonts w:ascii="Times New Roman" w:eastAsia="Times New Roman" w:hAnsi="Times New Roman" w:cs="Times New Roman" w:hint="default"/>
      </w:rPr>
    </w:lvl>
    <w:lvl w:ilvl="1" w:tplc="141A0003" w:tentative="1">
      <w:start w:val="1"/>
      <w:numFmt w:val="bullet"/>
      <w:lvlText w:val="o"/>
      <w:lvlJc w:val="left"/>
      <w:pPr>
        <w:tabs>
          <w:tab w:val="num" w:pos="1740"/>
        </w:tabs>
        <w:ind w:left="1740" w:hanging="360"/>
      </w:pPr>
      <w:rPr>
        <w:rFonts w:ascii="Courier New" w:hAnsi="Courier New" w:cs="Courier New" w:hint="default"/>
      </w:rPr>
    </w:lvl>
    <w:lvl w:ilvl="2" w:tplc="141A0005" w:tentative="1">
      <w:start w:val="1"/>
      <w:numFmt w:val="bullet"/>
      <w:lvlText w:val=""/>
      <w:lvlJc w:val="left"/>
      <w:pPr>
        <w:tabs>
          <w:tab w:val="num" w:pos="2460"/>
        </w:tabs>
        <w:ind w:left="2460" w:hanging="360"/>
      </w:pPr>
      <w:rPr>
        <w:rFonts w:ascii="Wingdings" w:hAnsi="Wingdings" w:hint="default"/>
      </w:rPr>
    </w:lvl>
    <w:lvl w:ilvl="3" w:tplc="141A0001" w:tentative="1">
      <w:start w:val="1"/>
      <w:numFmt w:val="bullet"/>
      <w:lvlText w:val=""/>
      <w:lvlJc w:val="left"/>
      <w:pPr>
        <w:tabs>
          <w:tab w:val="num" w:pos="3180"/>
        </w:tabs>
        <w:ind w:left="3180" w:hanging="360"/>
      </w:pPr>
      <w:rPr>
        <w:rFonts w:ascii="Symbol" w:hAnsi="Symbol" w:hint="default"/>
      </w:rPr>
    </w:lvl>
    <w:lvl w:ilvl="4" w:tplc="141A0003" w:tentative="1">
      <w:start w:val="1"/>
      <w:numFmt w:val="bullet"/>
      <w:lvlText w:val="o"/>
      <w:lvlJc w:val="left"/>
      <w:pPr>
        <w:tabs>
          <w:tab w:val="num" w:pos="3900"/>
        </w:tabs>
        <w:ind w:left="3900" w:hanging="360"/>
      </w:pPr>
      <w:rPr>
        <w:rFonts w:ascii="Courier New" w:hAnsi="Courier New" w:cs="Courier New" w:hint="default"/>
      </w:rPr>
    </w:lvl>
    <w:lvl w:ilvl="5" w:tplc="141A0005" w:tentative="1">
      <w:start w:val="1"/>
      <w:numFmt w:val="bullet"/>
      <w:lvlText w:val=""/>
      <w:lvlJc w:val="left"/>
      <w:pPr>
        <w:tabs>
          <w:tab w:val="num" w:pos="4620"/>
        </w:tabs>
        <w:ind w:left="4620" w:hanging="360"/>
      </w:pPr>
      <w:rPr>
        <w:rFonts w:ascii="Wingdings" w:hAnsi="Wingdings" w:hint="default"/>
      </w:rPr>
    </w:lvl>
    <w:lvl w:ilvl="6" w:tplc="141A0001" w:tentative="1">
      <w:start w:val="1"/>
      <w:numFmt w:val="bullet"/>
      <w:lvlText w:val=""/>
      <w:lvlJc w:val="left"/>
      <w:pPr>
        <w:tabs>
          <w:tab w:val="num" w:pos="5340"/>
        </w:tabs>
        <w:ind w:left="5340" w:hanging="360"/>
      </w:pPr>
      <w:rPr>
        <w:rFonts w:ascii="Symbol" w:hAnsi="Symbol" w:hint="default"/>
      </w:rPr>
    </w:lvl>
    <w:lvl w:ilvl="7" w:tplc="141A0003" w:tentative="1">
      <w:start w:val="1"/>
      <w:numFmt w:val="bullet"/>
      <w:lvlText w:val="o"/>
      <w:lvlJc w:val="left"/>
      <w:pPr>
        <w:tabs>
          <w:tab w:val="num" w:pos="6060"/>
        </w:tabs>
        <w:ind w:left="6060" w:hanging="360"/>
      </w:pPr>
      <w:rPr>
        <w:rFonts w:ascii="Courier New" w:hAnsi="Courier New" w:cs="Courier New" w:hint="default"/>
      </w:rPr>
    </w:lvl>
    <w:lvl w:ilvl="8" w:tplc="141A0005" w:tentative="1">
      <w:start w:val="1"/>
      <w:numFmt w:val="bullet"/>
      <w:lvlText w:val=""/>
      <w:lvlJc w:val="left"/>
      <w:pPr>
        <w:tabs>
          <w:tab w:val="num" w:pos="6780"/>
        </w:tabs>
        <w:ind w:left="67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512"/>
    <w:rsid w:val="000C0512"/>
    <w:rsid w:val="001E6043"/>
    <w:rsid w:val="003B3F55"/>
    <w:rsid w:val="008A1118"/>
    <w:rsid w:val="00917AB3"/>
    <w:rsid w:val="009A2BD8"/>
    <w:rsid w:val="00A238B7"/>
    <w:rsid w:val="00AD5733"/>
    <w:rsid w:val="00D20C22"/>
    <w:rsid w:val="00DF02DF"/>
    <w:rsid w:val="00F53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6ED33"/>
  <w15:docId w15:val="{FC00D02E-7C49-43CC-A1C3-D19DC12F9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38B7"/>
    <w:pPr>
      <w:tabs>
        <w:tab w:val="center" w:pos="4536"/>
        <w:tab w:val="right" w:pos="9072"/>
      </w:tabs>
      <w:spacing w:after="0" w:line="240" w:lineRule="auto"/>
    </w:pPr>
  </w:style>
  <w:style w:type="character" w:customStyle="1" w:styleId="HeaderChar">
    <w:name w:val="Header Char"/>
    <w:basedOn w:val="DefaultParagraphFont"/>
    <w:link w:val="Header"/>
    <w:uiPriority w:val="99"/>
    <w:rsid w:val="00A238B7"/>
  </w:style>
  <w:style w:type="paragraph" w:styleId="Footer">
    <w:name w:val="footer"/>
    <w:basedOn w:val="Normal"/>
    <w:link w:val="FooterChar"/>
    <w:uiPriority w:val="99"/>
    <w:unhideWhenUsed/>
    <w:rsid w:val="00A238B7"/>
    <w:pPr>
      <w:tabs>
        <w:tab w:val="center" w:pos="4536"/>
        <w:tab w:val="right" w:pos="9072"/>
      </w:tabs>
      <w:spacing w:after="0" w:line="240" w:lineRule="auto"/>
    </w:pPr>
  </w:style>
  <w:style w:type="character" w:customStyle="1" w:styleId="FooterChar">
    <w:name w:val="Footer Char"/>
    <w:basedOn w:val="DefaultParagraphFont"/>
    <w:link w:val="Footer"/>
    <w:uiPriority w:val="99"/>
    <w:rsid w:val="00A23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30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OneDrive\Radna%20povr&#353;ina\&#352;ume%20TK%202023.g.Broj.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Šume TK 2023.g.Broj.dotx</Template>
  <TotalTime>36</TotalTime>
  <Pages>1</Pages>
  <Words>2054</Words>
  <Characters>11713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dcterms:created xsi:type="dcterms:W3CDTF">2025-04-09T06:45:00Z</dcterms:created>
  <dcterms:modified xsi:type="dcterms:W3CDTF">2025-04-10T06:36:00Z</dcterms:modified>
</cp:coreProperties>
</file>